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3557" w14:textId="76A4E255" w:rsidR="00FE744C" w:rsidRPr="0069212D" w:rsidRDefault="008F57AB" w:rsidP="0F3AEB08">
      <w:pPr>
        <w:pStyle w:val="Title"/>
        <w:rPr>
          <w:rFonts w:ascii="Aptos" w:eastAsia="Aptos" w:hAnsi="Aptos" w:cs="Aptos"/>
          <w:b/>
          <w:bCs/>
          <w:sz w:val="36"/>
          <w:szCs w:val="36"/>
        </w:rPr>
      </w:pPr>
      <w:r w:rsidRPr="0069212D">
        <w:rPr>
          <w:b/>
          <w:bCs/>
          <w:noProof/>
          <w:sz w:val="56"/>
          <w:lang w:eastAsia="en-NZ"/>
        </w:rPr>
        <w:drawing>
          <wp:anchor distT="0" distB="0" distL="114300" distR="114300" simplePos="0" relativeHeight="251658240" behindDoc="0" locked="0" layoutInCell="1" allowOverlap="1" wp14:anchorId="2862D46A" wp14:editId="6CA572E5">
            <wp:simplePos x="0" y="0"/>
            <wp:positionH relativeFrom="column">
              <wp:posOffset>-635</wp:posOffset>
            </wp:positionH>
            <wp:positionV relativeFrom="paragraph">
              <wp:posOffset>66040</wp:posOffset>
            </wp:positionV>
            <wp:extent cx="866775" cy="387985"/>
            <wp:effectExtent l="0" t="0" r="9525" b="0"/>
            <wp:wrapSquare wrapText="bothSides"/>
            <wp:docPr id="143030483" name="Picture 14303048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82D" w:rsidRPr="0F3AEB08">
        <w:rPr>
          <w:rFonts w:ascii="Aptos" w:eastAsia="Aptos" w:hAnsi="Aptos" w:cs="Aptos"/>
          <w:b/>
          <w:bCs/>
          <w:sz w:val="36"/>
          <w:szCs w:val="36"/>
        </w:rPr>
        <w:t xml:space="preserve">Summer </w:t>
      </w:r>
      <w:r w:rsidR="003E3C5F">
        <w:rPr>
          <w:rFonts w:ascii="Aptos" w:eastAsia="Aptos" w:hAnsi="Aptos" w:cs="Aptos"/>
          <w:b/>
          <w:bCs/>
          <w:sz w:val="36"/>
          <w:szCs w:val="36"/>
        </w:rPr>
        <w:t xml:space="preserve">Holiday Closure </w:t>
      </w:r>
      <w:r w:rsidR="00DF682D" w:rsidRPr="0F3AEB08">
        <w:rPr>
          <w:rFonts w:ascii="Aptos" w:eastAsia="Aptos" w:hAnsi="Aptos" w:cs="Aptos"/>
          <w:b/>
          <w:bCs/>
          <w:sz w:val="36"/>
          <w:szCs w:val="36"/>
        </w:rPr>
        <w:t>Planning Checklist</w:t>
      </w:r>
    </w:p>
    <w:p w14:paraId="084FC9C4" w14:textId="338FC567" w:rsidR="00DF682D" w:rsidRDefault="00DF682D" w:rsidP="0F3AEB08">
      <w:pPr>
        <w:pStyle w:val="Subtitle"/>
        <w:rPr>
          <w:rFonts w:ascii="Aptos" w:eastAsia="Aptos" w:hAnsi="Aptos" w:cs="Aptos"/>
          <w:b/>
          <w:bCs/>
          <w:sz w:val="24"/>
          <w:szCs w:val="24"/>
        </w:rPr>
      </w:pPr>
      <w:r w:rsidRPr="0F3AEB08">
        <w:rPr>
          <w:rFonts w:ascii="Aptos" w:eastAsia="Aptos" w:hAnsi="Aptos" w:cs="Aptos"/>
          <w:b/>
          <w:bCs/>
          <w:sz w:val="24"/>
          <w:szCs w:val="24"/>
        </w:rPr>
        <w:t>Operational checklist and guide 2025</w:t>
      </w:r>
      <w:r w:rsidR="00BE2BC0" w:rsidRPr="0F3AEB08">
        <w:rPr>
          <w:rFonts w:ascii="Aptos" w:eastAsia="Aptos" w:hAnsi="Aptos" w:cs="Aptos"/>
          <w:b/>
          <w:bCs/>
          <w:sz w:val="24"/>
          <w:szCs w:val="24"/>
        </w:rPr>
        <w:t>/2026</w:t>
      </w:r>
    </w:p>
    <w:p w14:paraId="17DBE066" w14:textId="77777777" w:rsidR="0069212D" w:rsidRPr="0003653F" w:rsidRDefault="0069212D" w:rsidP="0F3AEB08">
      <w:pPr>
        <w:spacing w:after="0"/>
        <w:ind w:right="118"/>
        <w:rPr>
          <w:rStyle w:val="Hyperlink"/>
          <w:rFonts w:ascii="Aptos" w:eastAsia="Aptos" w:hAnsi="Aptos" w:cs="Aptos"/>
          <w:sz w:val="23"/>
          <w:szCs w:val="23"/>
        </w:rPr>
      </w:pPr>
      <w:r w:rsidRPr="0F3AEB08">
        <w:rPr>
          <w:rFonts w:ascii="Aptos" w:eastAsia="Aptos" w:hAnsi="Aptos" w:cs="Aptos"/>
          <w:sz w:val="23"/>
          <w:szCs w:val="23"/>
        </w:rPr>
        <w:t xml:space="preserve">For additional support or information regarding summer planning, email </w:t>
      </w:r>
      <w:hyperlink r:id="rId11">
        <w:r w:rsidRPr="0F3AEB08">
          <w:rPr>
            <w:rStyle w:val="Hyperlink"/>
            <w:rFonts w:ascii="Aptos" w:eastAsia="Aptos" w:hAnsi="Aptos" w:cs="Aptos"/>
            <w:sz w:val="23"/>
            <w:szCs w:val="23"/>
          </w:rPr>
          <w:t>shannon@aucklandpho.co.nz</w:t>
        </w:r>
      </w:hyperlink>
      <w:r w:rsidRPr="0F3AEB08">
        <w:rPr>
          <w:rStyle w:val="Hyperlink"/>
          <w:rFonts w:ascii="Aptos" w:eastAsia="Aptos" w:hAnsi="Aptos" w:cs="Aptos"/>
          <w:color w:val="auto"/>
          <w:sz w:val="23"/>
          <w:szCs w:val="23"/>
          <w:u w:val="none"/>
        </w:rPr>
        <w:t xml:space="preserve"> </w:t>
      </w:r>
    </w:p>
    <w:tbl>
      <w:tblPr>
        <w:tblStyle w:val="GridTable4-Accent5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9922"/>
      </w:tblGrid>
      <w:tr w:rsidR="008F57AB" w:rsidRPr="0003653F" w14:paraId="27A2A30E" w14:textId="77777777" w:rsidTr="0F3AE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6D8BCF75" w14:textId="77777777" w:rsidR="008F57AB" w:rsidRPr="0003653F" w:rsidRDefault="008F57AB" w:rsidP="0F3AEB08">
            <w:pPr>
              <w:rPr>
                <w:rFonts w:ascii="Aptos" w:eastAsia="Aptos" w:hAnsi="Aptos" w:cs="Aptos"/>
                <w:color w:val="auto"/>
              </w:rPr>
            </w:pPr>
            <w:r w:rsidRPr="0F3AEB08">
              <w:rPr>
                <w:rFonts w:ascii="Aptos" w:eastAsia="Aptos" w:hAnsi="Aptos" w:cs="Aptos"/>
                <w:color w:val="1F4E79" w:themeColor="accent5" w:themeShade="80"/>
                <w:sz w:val="24"/>
                <w:szCs w:val="24"/>
              </w:rPr>
              <w:t xml:space="preserve">DECEMBER CHECKLIST </w:t>
            </w:r>
          </w:p>
        </w:tc>
      </w:tr>
      <w:tr w:rsidR="008F57AB" w:rsidRPr="0003653F" w14:paraId="10A90F36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54603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25562B20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75C138B3" w14:textId="22643C42" w:rsidR="008F57AB" w:rsidRPr="0003653F" w:rsidRDefault="547C2D3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F</w:t>
            </w:r>
            <w:r w:rsidR="59A35BB5" w:rsidRPr="0F3AEB08">
              <w:rPr>
                <w:rFonts w:ascii="Aptos" w:eastAsia="Aptos" w:hAnsi="Aptos" w:cs="Aptos"/>
              </w:rPr>
              <w:t>inalise</w:t>
            </w:r>
            <w:r w:rsidR="3AAB7394" w:rsidRPr="0F3AEB08">
              <w:rPr>
                <w:rFonts w:ascii="Aptos" w:eastAsia="Aptos" w:hAnsi="Aptos" w:cs="Aptos"/>
              </w:rPr>
              <w:t xml:space="preserve"> holiday</w:t>
            </w:r>
            <w:r w:rsidR="008F57AB" w:rsidRPr="0F3AEB08">
              <w:rPr>
                <w:rFonts w:ascii="Aptos" w:eastAsia="Aptos" w:hAnsi="Aptos" w:cs="Aptos"/>
              </w:rPr>
              <w:t xml:space="preserve"> opening hours, staff rosters, and designated contact people in the practice</w:t>
            </w:r>
          </w:p>
        </w:tc>
      </w:tr>
      <w:tr w:rsidR="008F57AB" w:rsidRPr="0003653F" w14:paraId="55AB69CF" w14:textId="77777777" w:rsidTr="0F3AEB08">
        <w:trPr>
          <w:trHeight w:val="300"/>
        </w:trPr>
        <w:sdt>
          <w:sdtPr>
            <w:rPr>
              <w:rFonts w:ascii="Aptos" w:eastAsia="Aptos" w:hAnsi="Aptos" w:cs="Aptos"/>
            </w:rPr>
            <w:id w:val="-5911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40B9388C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1CBB39F7" w14:textId="01642A03" w:rsidR="008F57AB" w:rsidRPr="0003653F" w:rsidRDefault="00A8477F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Finalise Patient</w:t>
            </w:r>
            <w:r w:rsidR="008F57AB" w:rsidRPr="0F3AEB08">
              <w:rPr>
                <w:rFonts w:ascii="Aptos" w:eastAsia="Aptos" w:hAnsi="Aptos" w:cs="Aptos"/>
              </w:rPr>
              <w:t xml:space="preserve"> Portal appointment slots to match opening hours</w:t>
            </w:r>
          </w:p>
        </w:tc>
      </w:tr>
      <w:tr w:rsidR="008F57AB" w:rsidRPr="0003653F" w14:paraId="04C3B112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147935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2C070311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3134BA26" w14:textId="3C113EB9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Prepare </w:t>
            </w:r>
            <w:r w:rsidR="5B435519" w:rsidRPr="0F3AEB08">
              <w:rPr>
                <w:rFonts w:ascii="Aptos" w:eastAsia="Aptos" w:hAnsi="Aptos" w:cs="Aptos"/>
              </w:rPr>
              <w:t xml:space="preserve">and add the </w:t>
            </w:r>
            <w:r w:rsidRPr="0F3AEB08">
              <w:rPr>
                <w:rFonts w:ascii="Aptos" w:eastAsia="Aptos" w:hAnsi="Aptos" w:cs="Aptos"/>
              </w:rPr>
              <w:t>clinic</w:t>
            </w:r>
            <w:r w:rsidR="0E51FA97" w:rsidRPr="0F3AEB08">
              <w:rPr>
                <w:rFonts w:ascii="Aptos" w:eastAsia="Aptos" w:hAnsi="Aptos" w:cs="Aptos"/>
              </w:rPr>
              <w:t>’s</w:t>
            </w:r>
            <w:r w:rsidRPr="0F3AEB08">
              <w:rPr>
                <w:rFonts w:ascii="Aptos" w:eastAsia="Aptos" w:hAnsi="Aptos" w:cs="Aptos"/>
              </w:rPr>
              <w:t xml:space="preserve"> open/close information update for Healthpoint, social media, phone message</w:t>
            </w:r>
            <w:r w:rsidR="019A0C2D" w:rsidRPr="0F3AEB08">
              <w:rPr>
                <w:rFonts w:ascii="Aptos" w:eastAsia="Aptos" w:hAnsi="Aptos" w:cs="Aptos"/>
              </w:rPr>
              <w:t xml:space="preserve"> </w:t>
            </w:r>
            <w:r w:rsidR="00732C82" w:rsidRPr="0F3AEB08">
              <w:rPr>
                <w:rFonts w:ascii="Aptos" w:eastAsia="Aptos" w:hAnsi="Aptos" w:cs="Aptos"/>
              </w:rPr>
              <w:t>(</w:t>
            </w:r>
            <w:r w:rsidR="00732C82" w:rsidRPr="0F3AEB08">
              <w:rPr>
                <w:rFonts w:ascii="Aptos" w:eastAsia="Aptos" w:hAnsi="Aptos" w:cs="Aptos"/>
                <w:b/>
                <w:bCs/>
              </w:rPr>
              <w:t xml:space="preserve">see </w:t>
            </w:r>
            <w:r w:rsidR="0C780A10" w:rsidRPr="0F3AEB08">
              <w:rPr>
                <w:rFonts w:ascii="Aptos" w:eastAsia="Aptos" w:hAnsi="Aptos" w:cs="Aptos"/>
                <w:b/>
                <w:bCs/>
              </w:rPr>
              <w:t xml:space="preserve">Sample </w:t>
            </w:r>
            <w:r w:rsidR="04FE3FB6" w:rsidRPr="0F3AEB08">
              <w:rPr>
                <w:rFonts w:ascii="Aptos" w:eastAsia="Aptos" w:hAnsi="Aptos" w:cs="Aptos"/>
                <w:b/>
                <w:bCs/>
              </w:rPr>
              <w:t xml:space="preserve">Phone </w:t>
            </w:r>
            <w:r w:rsidR="0C780A10" w:rsidRPr="0F3AEB08">
              <w:rPr>
                <w:rFonts w:ascii="Aptos" w:eastAsia="Aptos" w:hAnsi="Aptos" w:cs="Aptos"/>
                <w:b/>
                <w:bCs/>
              </w:rPr>
              <w:t xml:space="preserve">Scripts </w:t>
            </w:r>
            <w:r w:rsidR="39D48743" w:rsidRPr="0F3AEB08">
              <w:rPr>
                <w:rFonts w:ascii="Aptos" w:eastAsia="Aptos" w:hAnsi="Aptos" w:cs="Aptos"/>
                <w:b/>
                <w:bCs/>
              </w:rPr>
              <w:t>b</w:t>
            </w:r>
            <w:r w:rsidR="0C780A10" w:rsidRPr="0F3AEB08">
              <w:rPr>
                <w:rFonts w:ascii="Aptos" w:eastAsia="Aptos" w:hAnsi="Aptos" w:cs="Aptos"/>
                <w:b/>
                <w:bCs/>
              </w:rPr>
              <w:t>elow</w:t>
            </w:r>
            <w:r w:rsidR="10407961" w:rsidRPr="0F3AEB08">
              <w:rPr>
                <w:rFonts w:ascii="Aptos" w:eastAsia="Aptos" w:hAnsi="Aptos" w:cs="Aptos"/>
              </w:rPr>
              <w:t>)</w:t>
            </w:r>
            <w:r w:rsidRPr="0F3AEB08">
              <w:rPr>
                <w:rFonts w:ascii="Aptos" w:eastAsia="Aptos" w:hAnsi="Aptos" w:cs="Aptos"/>
              </w:rPr>
              <w:t>, and in the waiting room</w:t>
            </w:r>
          </w:p>
          <w:p w14:paraId="4ED60D29" w14:textId="3E4B8FAE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  <w:color w:val="FF0000"/>
              </w:rPr>
              <w:t xml:space="preserve">[Te Whatu Ora require Healthpoint to be updated by </w:t>
            </w:r>
            <w:r w:rsidR="00B772B6" w:rsidRPr="0F3AEB08">
              <w:rPr>
                <w:rFonts w:ascii="Aptos" w:eastAsia="Aptos" w:hAnsi="Aptos" w:cs="Aptos"/>
                <w:b/>
                <w:bCs/>
                <w:color w:val="FF0000"/>
              </w:rPr>
              <w:t>Tuesday</w:t>
            </w:r>
            <w:r w:rsidRPr="0F3AEB08">
              <w:rPr>
                <w:rFonts w:ascii="Aptos" w:eastAsia="Aptos" w:hAnsi="Aptos" w:cs="Aptos"/>
                <w:b/>
                <w:bCs/>
                <w:color w:val="FF0000"/>
              </w:rPr>
              <w:t xml:space="preserve"> December 2</w:t>
            </w:r>
            <w:r w:rsidRPr="0F3AEB08">
              <w:rPr>
                <w:rFonts w:ascii="Aptos" w:eastAsia="Aptos" w:hAnsi="Aptos" w:cs="Aptos"/>
                <w:b/>
                <w:bCs/>
                <w:color w:val="FF0000"/>
                <w:vertAlign w:val="superscript"/>
              </w:rPr>
              <w:t>nd</w:t>
            </w:r>
            <w:r w:rsidRPr="0F3AEB08">
              <w:rPr>
                <w:rFonts w:ascii="Aptos" w:eastAsia="Aptos" w:hAnsi="Aptos" w:cs="Aptos"/>
                <w:color w:val="FF0000"/>
              </w:rPr>
              <w:t>]</w:t>
            </w:r>
          </w:p>
        </w:tc>
      </w:tr>
      <w:tr w:rsidR="008F57AB" w:rsidRPr="0003653F" w14:paraId="6FF6D039" w14:textId="77777777" w:rsidTr="0F3AEB08">
        <w:sdt>
          <w:sdtPr>
            <w:rPr>
              <w:rFonts w:ascii="Aptos" w:eastAsia="Aptos" w:hAnsi="Aptos" w:cs="Aptos"/>
            </w:rPr>
            <w:id w:val="-175688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626CA47A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7CEECB36" w14:textId="4B863C12" w:rsidR="008F57AB" w:rsidRPr="0003653F" w:rsidRDefault="5FB750BA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Prepare </w:t>
            </w:r>
            <w:r w:rsidR="4F0541BA" w:rsidRPr="0F3AEB08">
              <w:rPr>
                <w:rFonts w:ascii="Aptos" w:eastAsia="Aptos" w:hAnsi="Aptos" w:cs="Aptos"/>
              </w:rPr>
              <w:t xml:space="preserve">and recommend </w:t>
            </w:r>
            <w:r w:rsidRPr="0F3AEB08">
              <w:rPr>
                <w:rFonts w:ascii="Aptos" w:eastAsia="Aptos" w:hAnsi="Aptos" w:cs="Aptos"/>
              </w:rPr>
              <w:t>out of office email replies</w:t>
            </w:r>
            <w:r w:rsidR="61DE69F8" w:rsidRPr="0F3AEB08">
              <w:rPr>
                <w:rFonts w:ascii="Aptos" w:eastAsia="Aptos" w:hAnsi="Aptos" w:cs="Aptos"/>
              </w:rPr>
              <w:t xml:space="preserve"> for staff </w:t>
            </w:r>
          </w:p>
        </w:tc>
      </w:tr>
      <w:tr w:rsidR="008F57AB" w:rsidRPr="0003653F" w14:paraId="10F7359F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-62701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6A9F136A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73B8BB52" w14:textId="4E42C2AD" w:rsidR="008F57AB" w:rsidRPr="0003653F" w:rsidRDefault="00B65E0A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FF0000"/>
              </w:rPr>
            </w:pPr>
            <w:r w:rsidRPr="0F3AEB08">
              <w:rPr>
                <w:rFonts w:ascii="Aptos" w:eastAsia="Aptos" w:hAnsi="Aptos" w:cs="Aptos"/>
              </w:rPr>
              <w:t>[</w:t>
            </w:r>
            <w:r w:rsidRPr="0F3AEB08">
              <w:rPr>
                <w:rFonts w:ascii="Aptos" w:eastAsia="Aptos" w:hAnsi="Aptos" w:cs="Aptos"/>
                <w:b/>
                <w:bCs/>
              </w:rPr>
              <w:t>Recommended</w:t>
            </w:r>
            <w:r w:rsidRPr="0F3AEB08">
              <w:rPr>
                <w:rFonts w:ascii="Aptos" w:eastAsia="Aptos" w:hAnsi="Aptos" w:cs="Aptos"/>
              </w:rPr>
              <w:t xml:space="preserve">] </w:t>
            </w:r>
            <w:r w:rsidR="008F57AB" w:rsidRPr="0F3AEB08">
              <w:rPr>
                <w:rFonts w:ascii="Aptos" w:eastAsia="Aptos" w:hAnsi="Aptos" w:cs="Aptos"/>
              </w:rPr>
              <w:t>Establish a reciprocal arrangement with another local practice who is open during the holidays</w:t>
            </w:r>
          </w:p>
        </w:tc>
      </w:tr>
      <w:tr w:rsidR="008F57AB" w:rsidRPr="0003653F" w14:paraId="7904835D" w14:textId="77777777" w:rsidTr="0F3AEB08">
        <w:sdt>
          <w:sdtPr>
            <w:rPr>
              <w:rFonts w:ascii="Aptos" w:eastAsia="Aptos" w:hAnsi="Aptos" w:cs="Aptos"/>
            </w:rPr>
            <w:id w:val="-47260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76D0DFE9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462AF4F7" w14:textId="42FF8D69" w:rsidR="008F57AB" w:rsidRPr="002127D7" w:rsidRDefault="00F421CF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ptos" w:eastAsia="Aptos" w:hAnsi="Aptos" w:cs="Aptos"/>
              </w:rPr>
            </w:pPr>
            <w:r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[Recommended] </w:t>
            </w:r>
            <w:r w:rsidR="7F9D2A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C</w:t>
            </w:r>
            <w:r w:rsidR="76F959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on</w:t>
            </w:r>
            <w:r w:rsidR="306FF4B9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tact local </w:t>
            </w:r>
            <w:r w:rsidR="540DB0A1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Urgent Care</w:t>
            </w:r>
            <w:r w:rsidR="00C2141D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 </w:t>
            </w:r>
            <w:r w:rsidR="7F9D2A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after-hours</w:t>
            </w:r>
            <w:r w:rsidR="76F959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 </w:t>
            </w:r>
            <w:r w:rsidR="7F9D2A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services</w:t>
            </w:r>
            <w:r w:rsidR="76F959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 </w:t>
            </w:r>
            <w:r w:rsidR="6E8C324D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(</w:t>
            </w:r>
            <w:r w:rsidR="76F959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Urgent Care, A&amp;M</w:t>
            </w:r>
            <w:r w:rsidR="7F9D2A6F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)</w:t>
            </w:r>
            <w:r w:rsidR="06844EFB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 </w:t>
            </w:r>
            <w:r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>and confirm practice hours</w:t>
            </w:r>
            <w:r w:rsidR="002127D7" w:rsidRPr="0F3AEB08">
              <w:rPr>
                <w:rStyle w:val="normaltextrun"/>
                <w:rFonts w:ascii="Aptos" w:eastAsia="Aptos" w:hAnsi="Aptos" w:cs="Aptos"/>
                <w:color w:val="000000"/>
                <w:bdr w:val="none" w:sz="0" w:space="0" w:color="auto" w:frame="1"/>
              </w:rPr>
              <w:t xml:space="preserve"> and emergency contact details for the practice</w:t>
            </w:r>
          </w:p>
        </w:tc>
      </w:tr>
      <w:tr w:rsidR="008F57AB" w:rsidRPr="0003653F" w14:paraId="2B011810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10901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3D308C9C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0A8F0009" w14:textId="7D012527" w:rsidR="008F57AB" w:rsidRPr="0003653F" w:rsidRDefault="00F421CF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Review and update (if required) practice </w:t>
            </w:r>
            <w:r w:rsidR="5FB750BA" w:rsidRPr="0F3AEB08">
              <w:rPr>
                <w:rFonts w:ascii="Aptos" w:eastAsia="Aptos" w:hAnsi="Aptos" w:cs="Aptos"/>
              </w:rPr>
              <w:t>emergency safety procedure</w:t>
            </w:r>
            <w:r w:rsidR="3A62D851" w:rsidRPr="0F3AEB08">
              <w:rPr>
                <w:rFonts w:ascii="Aptos" w:eastAsia="Aptos" w:hAnsi="Aptos" w:cs="Aptos"/>
              </w:rPr>
              <w:t>s</w:t>
            </w:r>
            <w:r w:rsidRPr="0F3AEB08">
              <w:rPr>
                <w:rFonts w:ascii="Aptos" w:eastAsia="Aptos" w:hAnsi="Aptos" w:cs="Aptos"/>
              </w:rPr>
              <w:t>, then brief the practice</w:t>
            </w:r>
            <w:r w:rsidR="00D6084E" w:rsidRPr="0F3AEB08">
              <w:rPr>
                <w:rFonts w:ascii="Aptos" w:eastAsia="Aptos" w:hAnsi="Aptos" w:cs="Aptos"/>
              </w:rPr>
              <w:t xml:space="preserve"> staff</w:t>
            </w:r>
          </w:p>
        </w:tc>
      </w:tr>
      <w:tr w:rsidR="008F57AB" w:rsidRPr="0003653F" w14:paraId="669801F2" w14:textId="77777777" w:rsidTr="0F3AEB08">
        <w:sdt>
          <w:sdtPr>
            <w:rPr>
              <w:rFonts w:ascii="Aptos" w:eastAsia="Aptos" w:hAnsi="Aptos" w:cs="Aptos"/>
            </w:rPr>
            <w:id w:val="145991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6404D987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291A0755" w14:textId="2C9BB73C" w:rsidR="008F57AB" w:rsidRPr="0003653F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Test virtual</w:t>
            </w:r>
            <w:r w:rsidR="00D6084E" w:rsidRPr="0F3AEB08">
              <w:rPr>
                <w:rFonts w:ascii="Aptos" w:eastAsia="Aptos" w:hAnsi="Aptos" w:cs="Aptos"/>
              </w:rPr>
              <w:t xml:space="preserve">/telehealth </w:t>
            </w:r>
            <w:r w:rsidRPr="0F3AEB08">
              <w:rPr>
                <w:rFonts w:ascii="Aptos" w:eastAsia="Aptos" w:hAnsi="Aptos" w:cs="Aptos"/>
              </w:rPr>
              <w:t>and remote consultation capabilities of the practice</w:t>
            </w:r>
            <w:r w:rsidR="00C2141D" w:rsidRPr="0F3AEB08">
              <w:rPr>
                <w:rFonts w:ascii="Aptos" w:eastAsia="Aptos" w:hAnsi="Aptos" w:cs="Aptos"/>
              </w:rPr>
              <w:t xml:space="preserve"> clinical</w:t>
            </w:r>
            <w:r w:rsidRPr="0F3AEB08">
              <w:rPr>
                <w:rFonts w:ascii="Aptos" w:eastAsia="Aptos" w:hAnsi="Aptos" w:cs="Aptos"/>
              </w:rPr>
              <w:t xml:space="preserve"> team</w:t>
            </w:r>
          </w:p>
        </w:tc>
      </w:tr>
      <w:tr w:rsidR="008F57AB" w:rsidRPr="0003653F" w14:paraId="1999E201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-203063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708F9859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4FD47CB3" w14:textId="79FB458F" w:rsidR="008F57AB" w:rsidRPr="0003653F" w:rsidRDefault="007D06F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Review and update (if required) the practice </w:t>
            </w:r>
            <w:r w:rsidR="008F57AB" w:rsidRPr="0F3AEB08">
              <w:rPr>
                <w:rFonts w:ascii="Aptos" w:eastAsia="Aptos" w:hAnsi="Aptos" w:cs="Aptos"/>
              </w:rPr>
              <w:t>Business Continuity Plan</w:t>
            </w:r>
            <w:r w:rsidRPr="0F3AEB08">
              <w:rPr>
                <w:rFonts w:ascii="Aptos" w:eastAsia="Aptos" w:hAnsi="Aptos" w:cs="Aptos"/>
              </w:rPr>
              <w:t xml:space="preserve"> (BCP)</w:t>
            </w:r>
            <w:r w:rsidR="008F57AB" w:rsidRPr="0F3AEB08">
              <w:rPr>
                <w:rFonts w:ascii="Aptos" w:eastAsia="Aptos" w:hAnsi="Aptos" w:cs="Aptos"/>
              </w:rPr>
              <w:t xml:space="preserve">, ensuring copies are available both on-site </w:t>
            </w:r>
            <w:r w:rsidR="008F57AB" w:rsidRPr="0F3AEB08">
              <w:rPr>
                <w:rFonts w:ascii="Aptos" w:eastAsia="Aptos" w:hAnsi="Aptos" w:cs="Aptos"/>
                <w:u w:val="single"/>
              </w:rPr>
              <w:t>and</w:t>
            </w:r>
            <w:r w:rsidR="008F57AB" w:rsidRPr="0F3AEB08">
              <w:rPr>
                <w:rFonts w:ascii="Aptos" w:eastAsia="Aptos" w:hAnsi="Aptos" w:cs="Aptos"/>
              </w:rPr>
              <w:t xml:space="preserve"> off-site </w:t>
            </w:r>
          </w:p>
          <w:p w14:paraId="25C0CE4C" w14:textId="41BFF3BD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(</w:t>
            </w:r>
            <w:r w:rsidRPr="0F3AEB08">
              <w:rPr>
                <w:rFonts w:ascii="Aptos" w:eastAsia="Aptos" w:hAnsi="Aptos" w:cs="Aptos"/>
                <w:b/>
                <w:bCs/>
              </w:rPr>
              <w:t>Sample BCP included in the email</w:t>
            </w:r>
            <w:r w:rsidRPr="0F3AEB08">
              <w:rPr>
                <w:rFonts w:ascii="Aptos" w:eastAsia="Aptos" w:hAnsi="Aptos" w:cs="Aptos"/>
              </w:rPr>
              <w:t>)</w:t>
            </w:r>
            <w:r w:rsidR="0017533B" w:rsidRPr="0F3AEB08">
              <w:rPr>
                <w:rFonts w:ascii="Aptos" w:eastAsia="Aptos" w:hAnsi="Aptos" w:cs="Aptos"/>
              </w:rPr>
              <w:t xml:space="preserve"> </w:t>
            </w:r>
          </w:p>
          <w:p w14:paraId="70B70955" w14:textId="77777777" w:rsidR="008F57AB" w:rsidRPr="0069212D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8"/>
                <w:szCs w:val="8"/>
              </w:rPr>
            </w:pPr>
          </w:p>
          <w:p w14:paraId="38EDE5E9" w14:textId="6B4A0862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  <w:color w:val="FF0000"/>
              </w:rPr>
              <w:t>If changes are made to your BCP, please send a</w:t>
            </w:r>
            <w:r w:rsidR="007D06FB" w:rsidRPr="0F3AEB08">
              <w:rPr>
                <w:rFonts w:ascii="Aptos" w:eastAsia="Aptos" w:hAnsi="Aptos" w:cs="Aptos"/>
                <w:color w:val="FF0000"/>
              </w:rPr>
              <w:t>n updated</w:t>
            </w:r>
            <w:r w:rsidRPr="0F3AEB08">
              <w:rPr>
                <w:rFonts w:ascii="Aptos" w:eastAsia="Aptos" w:hAnsi="Aptos" w:cs="Aptos"/>
                <w:color w:val="FF0000"/>
              </w:rPr>
              <w:t xml:space="preserve"> copy to </w:t>
            </w:r>
            <w:hyperlink r:id="rId12">
              <w:r w:rsidRPr="0F3AEB08">
                <w:rPr>
                  <w:rStyle w:val="Hyperlink"/>
                  <w:rFonts w:ascii="Aptos" w:eastAsia="Aptos" w:hAnsi="Aptos" w:cs="Aptos"/>
                  <w:color w:val="4472C4" w:themeColor="accent1"/>
                </w:rPr>
                <w:t>emma@aucklandpho.co.nz</w:t>
              </w:r>
            </w:hyperlink>
            <w:r w:rsidRPr="0F3AEB08">
              <w:rPr>
                <w:rFonts w:ascii="Aptos" w:eastAsia="Aptos" w:hAnsi="Aptos" w:cs="Aptos"/>
                <w:color w:val="FF0000"/>
              </w:rPr>
              <w:t xml:space="preserve"> </w:t>
            </w:r>
          </w:p>
        </w:tc>
      </w:tr>
      <w:tr w:rsidR="008F57AB" w:rsidRPr="0003653F" w14:paraId="69AA724D" w14:textId="77777777" w:rsidTr="0F3AEB08">
        <w:trPr>
          <w:trHeight w:val="300"/>
        </w:trPr>
        <w:sdt>
          <w:sdtPr>
            <w:rPr>
              <w:rFonts w:ascii="Aptos" w:eastAsia="Aptos" w:hAnsi="Aptos" w:cs="Aptos"/>
            </w:rPr>
            <w:id w:val="-34618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3F800958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2DF34BAA" w14:textId="77777777" w:rsidR="008F57AB" w:rsidRPr="0003653F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Update external contact list (i.e., PHO contact person, EBOS, Awanui Labs, plumber, etc.)</w:t>
            </w:r>
          </w:p>
        </w:tc>
      </w:tr>
      <w:tr w:rsidR="008F57AB" w:rsidRPr="0003653F" w14:paraId="1BA99933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-107520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4AEFE0FE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6F975520" w14:textId="77F82EFC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Update Internal contact list i.e., staff/locums, practice owner (s), next of kin</w:t>
            </w:r>
          </w:p>
        </w:tc>
      </w:tr>
      <w:tr w:rsidR="008F57AB" w:rsidRPr="0003653F" w14:paraId="606B9081" w14:textId="77777777" w:rsidTr="0F3AEB08">
        <w:sdt>
          <w:sdtPr>
            <w:rPr>
              <w:rFonts w:ascii="Aptos" w:eastAsia="Aptos" w:hAnsi="Aptos" w:cs="Aptos"/>
            </w:rPr>
            <w:id w:val="196137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</w:tcBorders>
              </w:tcPr>
              <w:p w14:paraId="5466F4A5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5B9BD5" w:themeColor="accent5"/>
            </w:tcBorders>
          </w:tcPr>
          <w:p w14:paraId="0CC443D9" w14:textId="4DF16794" w:rsidR="008F57AB" w:rsidRPr="0003653F" w:rsidRDefault="005A0D71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Style w:val="normaltextrun"/>
                <w:rFonts w:ascii="Aptos" w:eastAsia="Aptos" w:hAnsi="Aptos" w:cs="Aptos"/>
                <w:bdr w:val="none" w:sz="0" w:space="0" w:color="auto" w:frame="1"/>
              </w:rPr>
              <w:t>Review and finalise</w:t>
            </w:r>
            <w:r w:rsidR="008F57AB" w:rsidRPr="0F3AEB08">
              <w:rPr>
                <w:rStyle w:val="normaltextrun"/>
                <w:rFonts w:ascii="Aptos" w:eastAsia="Aptos" w:hAnsi="Aptos" w:cs="Aptos"/>
                <w:bdr w:val="none" w:sz="0" w:space="0" w:color="auto" w:frame="1"/>
              </w:rPr>
              <w:t xml:space="preserve"> transfer of care protocols for the summer period (i.e., Palliative patients, LTC patients)</w:t>
            </w:r>
            <w:r w:rsidR="00A8477F" w:rsidRPr="0F3AEB08">
              <w:rPr>
                <w:rStyle w:val="normaltextrun"/>
                <w:rFonts w:ascii="Aptos" w:eastAsia="Aptos" w:hAnsi="Aptos" w:cs="Aptos"/>
                <w:bdr w:val="none" w:sz="0" w:space="0" w:color="auto" w:frame="1"/>
              </w:rPr>
              <w:t xml:space="preserve"> </w:t>
            </w:r>
          </w:p>
        </w:tc>
      </w:tr>
      <w:tr w:rsidR="008F57AB" w:rsidRPr="0003653F" w14:paraId="471EC363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6833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  <w:bottom w:val="single" w:sz="4" w:space="0" w:color="9CC2E5" w:themeColor="accent5" w:themeTint="99"/>
                </w:tcBorders>
              </w:tcPr>
              <w:p w14:paraId="1993994E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bottom w:val="single" w:sz="4" w:space="0" w:color="9CC2E5" w:themeColor="accent5" w:themeTint="99"/>
              <w:right w:val="single" w:sz="12" w:space="0" w:color="5B9BD5" w:themeColor="accent5"/>
            </w:tcBorders>
          </w:tcPr>
          <w:p w14:paraId="4E6D0327" w14:textId="0B1768AA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Identify “At Risk Group” and inform them of Christmas/New Years Repeat Prescriptions Procedure</w:t>
            </w:r>
          </w:p>
        </w:tc>
      </w:tr>
      <w:tr w:rsidR="008B2994" w:rsidRPr="0003653F" w14:paraId="25373E21" w14:textId="77777777" w:rsidTr="0F3AEB08">
        <w:sdt>
          <w:sdtPr>
            <w:rPr>
              <w:rFonts w:ascii="Aptos" w:eastAsia="Aptos" w:hAnsi="Aptos" w:cs="Aptos"/>
            </w:rPr>
            <w:id w:val="-165768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5B9BD5" w:themeColor="accent5"/>
                  <w:bottom w:val="single" w:sz="12" w:space="0" w:color="5B9BD5" w:themeColor="accent5"/>
                </w:tcBorders>
              </w:tcPr>
              <w:p w14:paraId="40A7463B" w14:textId="65E84F43" w:rsidR="008B2994" w:rsidRPr="0003653F" w:rsidRDefault="008B2994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C3E184D" w14:textId="4D7604A6" w:rsidR="008B2994" w:rsidRPr="0003653F" w:rsidRDefault="008B299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Check </w:t>
            </w:r>
            <w:r w:rsidR="00F43770" w:rsidRPr="0F3AEB08">
              <w:rPr>
                <w:rFonts w:ascii="Aptos" w:eastAsia="Aptos" w:hAnsi="Aptos" w:cs="Aptos"/>
              </w:rPr>
              <w:t xml:space="preserve">that </w:t>
            </w:r>
            <w:r w:rsidRPr="0F3AEB08">
              <w:rPr>
                <w:rFonts w:ascii="Aptos" w:eastAsia="Aptos" w:hAnsi="Aptos" w:cs="Aptos"/>
              </w:rPr>
              <w:t>“Your Health Summary” is accessible (dependant on PMS)</w:t>
            </w:r>
          </w:p>
        </w:tc>
      </w:tr>
    </w:tbl>
    <w:p w14:paraId="4098EB0F" w14:textId="77777777" w:rsidR="008F57AB" w:rsidRPr="002A6816" w:rsidRDefault="008F57AB" w:rsidP="0F3AEB08">
      <w:pPr>
        <w:spacing w:after="0"/>
        <w:rPr>
          <w:rFonts w:ascii="Aptos" w:eastAsia="Aptos" w:hAnsi="Aptos" w:cs="Aptos"/>
          <w:sz w:val="12"/>
          <w:szCs w:val="12"/>
        </w:rPr>
      </w:pPr>
    </w:p>
    <w:tbl>
      <w:tblPr>
        <w:tblStyle w:val="GridTable4-Accent6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9922"/>
      </w:tblGrid>
      <w:tr w:rsidR="008F57AB" w:rsidRPr="0003653F" w14:paraId="16B64192" w14:textId="77777777" w:rsidTr="0F3AE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FFFFFF" w:themeFill="background1"/>
          </w:tcPr>
          <w:p w14:paraId="68A4D618" w14:textId="77777777" w:rsidR="008F57AB" w:rsidRPr="0003653F" w:rsidRDefault="008F57AB" w:rsidP="0F3AEB08">
            <w:pPr>
              <w:rPr>
                <w:rFonts w:ascii="Aptos" w:eastAsia="Aptos" w:hAnsi="Aptos" w:cs="Aptos"/>
                <w:color w:val="385623" w:themeColor="accent6" w:themeShade="80"/>
                <w:sz w:val="24"/>
                <w:szCs w:val="24"/>
              </w:rPr>
            </w:pPr>
            <w:r w:rsidRPr="0F3AEB08">
              <w:rPr>
                <w:rFonts w:ascii="Aptos" w:eastAsia="Aptos" w:hAnsi="Aptos" w:cs="Aptos"/>
                <w:color w:val="385623" w:themeColor="accent6" w:themeShade="80"/>
                <w:sz w:val="24"/>
                <w:szCs w:val="24"/>
              </w:rPr>
              <w:t>PRACTICE IS OPEN DURING CHRISTMAS AND NEW YEAR PERIOD</w:t>
            </w:r>
          </w:p>
        </w:tc>
      </w:tr>
      <w:tr w:rsidR="008F57AB" w:rsidRPr="0003653F" w14:paraId="4434046C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-85179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70AD47" w:themeColor="accent6"/>
                </w:tcBorders>
              </w:tcPr>
              <w:p w14:paraId="68FE3243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70AD47" w:themeColor="accent6"/>
            </w:tcBorders>
          </w:tcPr>
          <w:p w14:paraId="7ADB2554" w14:textId="7F6B33EB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Ensure that complex, frail, and at-risk patients have ongoing and proactive support</w:t>
            </w:r>
            <w:r w:rsidR="4957CA4E" w:rsidRPr="0F3AEB08">
              <w:rPr>
                <w:rFonts w:ascii="Aptos" w:eastAsia="Aptos" w:hAnsi="Aptos" w:cs="Aptos"/>
              </w:rPr>
              <w:t xml:space="preserve"> from whom?</w:t>
            </w:r>
          </w:p>
        </w:tc>
      </w:tr>
      <w:tr w:rsidR="008F57AB" w:rsidRPr="0003653F" w14:paraId="2B09C32A" w14:textId="77777777" w:rsidTr="0F3AEB08">
        <w:trPr>
          <w:trHeight w:val="227"/>
        </w:trPr>
        <w:sdt>
          <w:sdtPr>
            <w:rPr>
              <w:rFonts w:ascii="Aptos" w:eastAsia="Aptos" w:hAnsi="Aptos" w:cs="Aptos"/>
            </w:rPr>
            <w:id w:val="-115167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70AD47" w:themeColor="accent6"/>
                </w:tcBorders>
              </w:tcPr>
              <w:p w14:paraId="1A9A7549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70AD47" w:themeColor="accent6"/>
            </w:tcBorders>
          </w:tcPr>
          <w:p w14:paraId="32922106" w14:textId="3C4FDE32" w:rsidR="008F57AB" w:rsidRPr="0003653F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Cold chain breach – first point of contact </w:t>
            </w:r>
            <w:r w:rsidR="005B3240" w:rsidRPr="0F3AEB08">
              <w:rPr>
                <w:rFonts w:ascii="Aptos" w:eastAsia="Aptos" w:hAnsi="Aptos" w:cs="Aptos"/>
              </w:rPr>
              <w:t xml:space="preserve">is </w:t>
            </w:r>
            <w:r w:rsidRPr="0F3AEB08">
              <w:rPr>
                <w:rFonts w:ascii="Aptos" w:eastAsia="Aptos" w:hAnsi="Aptos" w:cs="Aptos"/>
              </w:rPr>
              <w:t xml:space="preserve">Auckland PHO </w:t>
            </w:r>
            <w:r w:rsidR="005B3240" w:rsidRPr="0F3AEB08">
              <w:rPr>
                <w:rFonts w:ascii="Aptos" w:eastAsia="Aptos" w:hAnsi="Aptos" w:cs="Aptos"/>
                <w:b/>
                <w:bCs/>
              </w:rPr>
              <w:t>(09) 379 4022</w:t>
            </w:r>
          </w:p>
        </w:tc>
      </w:tr>
      <w:tr w:rsidR="008F57AB" w:rsidRPr="0003653F" w14:paraId="65991A66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sdt>
          <w:sdtPr>
            <w:rPr>
              <w:rFonts w:ascii="Aptos" w:eastAsia="Aptos" w:hAnsi="Aptos" w:cs="Aptos"/>
            </w:rPr>
            <w:id w:val="-80177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70AD47" w:themeColor="accent6"/>
                  <w:bottom w:val="single" w:sz="12" w:space="0" w:color="70AD47" w:themeColor="accent6"/>
                </w:tcBorders>
              </w:tcPr>
              <w:p w14:paraId="3090EFE3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34F91D6" w14:textId="23094491" w:rsidR="008F57AB" w:rsidRPr="0003653F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ptos" w:eastAsia="Aptos" w:hAnsi="Aptos" w:cs="Aptos"/>
              </w:rPr>
            </w:pP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Submit CPI export </w:t>
            </w:r>
            <w:r w:rsidR="00860B02"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before </w:t>
            </w:r>
            <w:r w:rsidR="00860B02"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9 January 2026</w:t>
            </w:r>
            <w:r w:rsidR="00A569C4"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 xml:space="preserve"> (Medtech and MyPractice PMS systems only)</w:t>
            </w:r>
          </w:p>
          <w:p w14:paraId="5E9A8553" w14:textId="02440532" w:rsidR="008F57AB" w:rsidRPr="0003653F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C00000"/>
                <w:sz w:val="22"/>
                <w:szCs w:val="22"/>
              </w:rPr>
            </w:pPr>
            <w:r w:rsidRPr="0F3AEB08">
              <w:rPr>
                <w:rStyle w:val="eop"/>
                <w:rFonts w:ascii="Aptos" w:eastAsia="Aptos" w:hAnsi="Aptos" w:cs="Aptos"/>
                <w:color w:val="C00000"/>
                <w:sz w:val="22"/>
                <w:szCs w:val="22"/>
              </w:rPr>
              <w:t xml:space="preserve">CPI export dates </w:t>
            </w:r>
            <w:r w:rsidR="007C2F98" w:rsidRPr="0F3AEB08">
              <w:rPr>
                <w:rStyle w:val="eop"/>
                <w:rFonts w:ascii="Aptos" w:eastAsia="Aptos" w:hAnsi="Aptos" w:cs="Aptos"/>
                <w:color w:val="C00000"/>
                <w:sz w:val="22"/>
                <w:szCs w:val="22"/>
              </w:rPr>
              <w:t>are</w:t>
            </w:r>
            <w:r w:rsidRPr="0F3AEB08">
              <w:rPr>
                <w:rStyle w:val="eop"/>
                <w:rFonts w:ascii="Aptos" w:eastAsia="Aptos" w:hAnsi="Aptos" w:cs="Aptos"/>
                <w:color w:val="C00000"/>
                <w:sz w:val="22"/>
                <w:szCs w:val="22"/>
              </w:rPr>
              <w:t xml:space="preserve"> </w:t>
            </w:r>
            <w:r w:rsidRPr="0F3AEB08">
              <w:rPr>
                <w:rStyle w:val="eop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1 October 202</w:t>
            </w:r>
            <w:r w:rsidR="00860B02" w:rsidRPr="0F3AEB08">
              <w:rPr>
                <w:rStyle w:val="eop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5</w:t>
            </w:r>
            <w:r w:rsidRPr="0F3AEB08">
              <w:rPr>
                <w:rStyle w:val="eop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 xml:space="preserve"> – 31 December 202</w:t>
            </w:r>
            <w:r w:rsidR="00860B02" w:rsidRPr="0F3AEB08">
              <w:rPr>
                <w:rStyle w:val="eop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5</w:t>
            </w:r>
          </w:p>
          <w:p w14:paraId="68F99F09" w14:textId="77777777" w:rsidR="008F57AB" w:rsidRPr="0069212D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eastAsia="Aptos" w:hAnsi="Aptos" w:cs="Aptos"/>
                <w:color w:val="C00000"/>
                <w:sz w:val="8"/>
                <w:szCs w:val="8"/>
              </w:rPr>
            </w:pPr>
          </w:p>
          <w:p w14:paraId="4B570CF6" w14:textId="77777777" w:rsidR="008F57AB" w:rsidRPr="0003653F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If key staff are away, ensure that an alternate person has permission/access/knowhow to do this </w:t>
            </w:r>
          </w:p>
        </w:tc>
      </w:tr>
    </w:tbl>
    <w:p w14:paraId="22DE3600" w14:textId="77777777" w:rsidR="008F57AB" w:rsidRPr="002A6816" w:rsidRDefault="008F57AB" w:rsidP="0F3AEB08">
      <w:pPr>
        <w:spacing w:after="0"/>
        <w:rPr>
          <w:rFonts w:ascii="Aptos" w:eastAsia="Aptos" w:hAnsi="Aptos" w:cs="Aptos"/>
          <w:sz w:val="12"/>
          <w:szCs w:val="12"/>
        </w:rPr>
      </w:pPr>
    </w:p>
    <w:tbl>
      <w:tblPr>
        <w:tblStyle w:val="GridTable4-Accent4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9922"/>
      </w:tblGrid>
      <w:tr w:rsidR="008F57AB" w:rsidRPr="0003653F" w14:paraId="20B674A0" w14:textId="77777777" w:rsidTr="0F3AE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single" w:sz="12" w:space="0" w:color="FFC000" w:themeColor="accent4"/>
              <w:left w:val="single" w:sz="12" w:space="0" w:color="FFC000" w:themeColor="accent4"/>
              <w:right w:val="single" w:sz="12" w:space="0" w:color="FFC000" w:themeColor="accent4"/>
            </w:tcBorders>
            <w:shd w:val="clear" w:color="auto" w:fill="FFFFFF" w:themeFill="background1"/>
          </w:tcPr>
          <w:p w14:paraId="2DAEA9D7" w14:textId="77777777" w:rsidR="008F57AB" w:rsidRPr="0003653F" w:rsidRDefault="008F57AB" w:rsidP="0F3AEB08">
            <w:pPr>
              <w:rPr>
                <w:rFonts w:ascii="Aptos" w:eastAsia="Aptos" w:hAnsi="Aptos" w:cs="Aptos"/>
                <w:color w:val="806000" w:themeColor="accent4" w:themeShade="80"/>
                <w:sz w:val="24"/>
                <w:szCs w:val="24"/>
              </w:rPr>
            </w:pPr>
            <w:r w:rsidRPr="0F3AEB08">
              <w:rPr>
                <w:rFonts w:ascii="Aptos" w:eastAsia="Aptos" w:hAnsi="Aptos" w:cs="Aptos"/>
                <w:color w:val="806000" w:themeColor="accent4" w:themeShade="80"/>
                <w:sz w:val="24"/>
                <w:szCs w:val="24"/>
              </w:rPr>
              <w:t>PRACTICE IS CLOSED FOR CHRISTMAS AND NEW YEAR PERIOD</w:t>
            </w:r>
          </w:p>
        </w:tc>
      </w:tr>
      <w:tr w:rsidR="008F57AB" w:rsidRPr="0003653F" w14:paraId="01E2E80C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100092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</w:tcBorders>
              </w:tcPr>
              <w:p w14:paraId="12A4D799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FFC000" w:themeColor="accent4"/>
            </w:tcBorders>
          </w:tcPr>
          <w:p w14:paraId="58EFC845" w14:textId="77777777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Check closed status is active on Healthpoint, practice website and social media</w:t>
            </w:r>
          </w:p>
        </w:tc>
      </w:tr>
      <w:tr w:rsidR="008F57AB" w:rsidRPr="0003653F" w14:paraId="687AEB52" w14:textId="77777777" w:rsidTr="0F3AEB08">
        <w:sdt>
          <w:sdtPr>
            <w:rPr>
              <w:rFonts w:ascii="Aptos" w:eastAsia="Aptos" w:hAnsi="Aptos" w:cs="Aptos"/>
            </w:rPr>
            <w:id w:val="-135233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</w:tcBorders>
              </w:tcPr>
              <w:p w14:paraId="78ECB3D3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FFC000" w:themeColor="accent4"/>
            </w:tcBorders>
          </w:tcPr>
          <w:p w14:paraId="7F2924EF" w14:textId="0E3E39D4" w:rsidR="008F57AB" w:rsidRPr="0003653F" w:rsidRDefault="17B895E2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Attach front door notice with opening hours, after hours phone numbers and alternative services</w:t>
            </w:r>
            <w:r w:rsidR="263BE9E8" w:rsidRPr="0F3AEB08">
              <w:rPr>
                <w:rFonts w:ascii="Aptos" w:eastAsia="Aptos" w:hAnsi="Aptos" w:cs="Aptos"/>
              </w:rPr>
              <w:t xml:space="preserve"> (including available telehealth services)</w:t>
            </w:r>
            <w:r w:rsidRPr="0F3AEB08">
              <w:rPr>
                <w:rFonts w:ascii="Aptos" w:eastAsia="Aptos" w:hAnsi="Aptos" w:cs="Aptos"/>
              </w:rPr>
              <w:t xml:space="preserve">. </w:t>
            </w:r>
          </w:p>
        </w:tc>
      </w:tr>
      <w:tr w:rsidR="008F57AB" w:rsidRPr="0003653F" w14:paraId="7F96E7A8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-39720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</w:tcBorders>
              </w:tcPr>
              <w:p w14:paraId="4EA2846D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FFC000" w:themeColor="accent4"/>
            </w:tcBorders>
          </w:tcPr>
          <w:p w14:paraId="4BBF290E" w14:textId="42410C20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Set appropriate telephone message </w:t>
            </w:r>
            <w:r w:rsidR="00C1380B" w:rsidRPr="0F3AEB08">
              <w:rPr>
                <w:rFonts w:ascii="Aptos" w:eastAsia="Aptos" w:hAnsi="Aptos" w:cs="Aptos"/>
                <w:b/>
                <w:bCs/>
              </w:rPr>
              <w:t>(</w:t>
            </w:r>
            <w:r w:rsidR="479314FA" w:rsidRPr="0F3AEB08">
              <w:rPr>
                <w:rFonts w:ascii="Aptos" w:eastAsia="Aptos" w:hAnsi="Aptos" w:cs="Aptos"/>
                <w:b/>
                <w:bCs/>
              </w:rPr>
              <w:t>see Sample Phone Scripts below</w:t>
            </w:r>
            <w:r w:rsidR="00C1380B" w:rsidRPr="0F3AEB08">
              <w:rPr>
                <w:rFonts w:ascii="Aptos" w:eastAsia="Aptos" w:hAnsi="Aptos" w:cs="Aptos"/>
                <w:b/>
                <w:bCs/>
              </w:rPr>
              <w:t>)</w:t>
            </w:r>
          </w:p>
        </w:tc>
      </w:tr>
      <w:tr w:rsidR="008F57AB" w:rsidRPr="0003653F" w14:paraId="75C165CF" w14:textId="77777777" w:rsidTr="0F3AEB08">
        <w:sdt>
          <w:sdtPr>
            <w:rPr>
              <w:rFonts w:ascii="Aptos" w:eastAsia="Aptos" w:hAnsi="Aptos" w:cs="Aptos"/>
            </w:rPr>
            <w:id w:val="-29992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</w:tcBorders>
              </w:tcPr>
              <w:p w14:paraId="5B42159C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FFC000" w:themeColor="accent4"/>
            </w:tcBorders>
          </w:tcPr>
          <w:p w14:paraId="1143EC00" w14:textId="0BF81CC9" w:rsidR="008F57AB" w:rsidRPr="0003653F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Ensure that complex, frail, and at-risk patients have ongoing and proactive support</w:t>
            </w:r>
            <w:r w:rsidR="00C2141D" w:rsidRPr="0F3AEB08">
              <w:rPr>
                <w:rFonts w:ascii="Aptos" w:eastAsia="Aptos" w:hAnsi="Aptos" w:cs="Aptos"/>
              </w:rPr>
              <w:t xml:space="preserve"> </w:t>
            </w:r>
            <w:r w:rsidR="58143BED" w:rsidRPr="0F3AEB08">
              <w:rPr>
                <w:rFonts w:ascii="Aptos" w:eastAsia="Aptos" w:hAnsi="Aptos" w:cs="Aptos"/>
              </w:rPr>
              <w:t xml:space="preserve">OR have been given a </w:t>
            </w:r>
            <w:r w:rsidR="4EA76B7B" w:rsidRPr="0F3AEB08">
              <w:rPr>
                <w:rFonts w:ascii="Aptos" w:eastAsia="Aptos" w:hAnsi="Aptos" w:cs="Aptos"/>
              </w:rPr>
              <w:t>support plan</w:t>
            </w:r>
            <w:r w:rsidR="28B2845F" w:rsidRPr="0F3AEB08">
              <w:rPr>
                <w:rFonts w:ascii="Aptos" w:eastAsia="Aptos" w:hAnsi="Aptos" w:cs="Aptos"/>
              </w:rPr>
              <w:t xml:space="preserve"> – or the family have the GP’s mobile or know how to contact someone</w:t>
            </w:r>
          </w:p>
        </w:tc>
      </w:tr>
      <w:tr w:rsidR="008F57AB" w:rsidRPr="0003653F" w14:paraId="32282EB3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ptos" w:eastAsia="Aptos" w:hAnsi="Aptos" w:cs="Aptos"/>
            </w:rPr>
            <w:id w:val="-85418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</w:tcBorders>
              </w:tcPr>
              <w:p w14:paraId="176B9DAE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FFC000" w:themeColor="accent4"/>
            </w:tcBorders>
          </w:tcPr>
          <w:p w14:paraId="168CC9D8" w14:textId="4BE0657A" w:rsidR="008F57AB" w:rsidRPr="000365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Ensure clear communication to patients of </w:t>
            </w:r>
            <w:r w:rsidR="00A6111B" w:rsidRPr="0F3AEB08">
              <w:rPr>
                <w:rFonts w:ascii="Aptos" w:eastAsia="Aptos" w:hAnsi="Aptos" w:cs="Aptos"/>
              </w:rPr>
              <w:t>health services available during the Christmas and New Years Period (</w:t>
            </w:r>
            <w:proofErr w:type="spellStart"/>
            <w:r w:rsidR="00FE11AC" w:rsidRPr="0F3AEB08">
              <w:rPr>
                <w:rFonts w:ascii="Aptos" w:eastAsia="Aptos" w:hAnsi="Aptos" w:cs="Aptos"/>
              </w:rPr>
              <w:t>ie</w:t>
            </w:r>
            <w:proofErr w:type="spellEnd"/>
            <w:r w:rsidR="00FE11AC" w:rsidRPr="0F3AEB08">
              <w:rPr>
                <w:rFonts w:ascii="Aptos" w:eastAsia="Aptos" w:hAnsi="Aptos" w:cs="Aptos"/>
              </w:rPr>
              <w:t>., GP, Pharmacy, and other providers who are open over Christmas and New Years)</w:t>
            </w:r>
          </w:p>
        </w:tc>
      </w:tr>
      <w:tr w:rsidR="008F57AB" w:rsidRPr="0003653F" w14:paraId="79D80E9A" w14:textId="77777777" w:rsidTr="0F3AEB08">
        <w:sdt>
          <w:sdtPr>
            <w:rPr>
              <w:rFonts w:ascii="Aptos" w:eastAsia="Aptos" w:hAnsi="Aptos" w:cs="Aptos"/>
            </w:rPr>
            <w:id w:val="-102370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</w:tcBorders>
              </w:tcPr>
              <w:p w14:paraId="4A944A97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right w:val="single" w:sz="12" w:space="0" w:color="FFC000" w:themeColor="accent4"/>
            </w:tcBorders>
          </w:tcPr>
          <w:p w14:paraId="35FE5A39" w14:textId="3423D5A8" w:rsidR="008F57AB" w:rsidRPr="0003653F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Notify regular suppliers and local health service providers </w:t>
            </w:r>
            <w:r w:rsidR="00C1380B" w:rsidRPr="0F3AEB08">
              <w:rPr>
                <w:rFonts w:ascii="Aptos" w:eastAsia="Aptos" w:hAnsi="Aptos" w:cs="Aptos"/>
              </w:rPr>
              <w:t>(GPs, Pharmacists</w:t>
            </w:r>
            <w:r w:rsidR="004F0213" w:rsidRPr="0F3AEB08">
              <w:rPr>
                <w:rFonts w:ascii="Aptos" w:eastAsia="Aptos" w:hAnsi="Aptos" w:cs="Aptos"/>
              </w:rPr>
              <w:t xml:space="preserve">, </w:t>
            </w:r>
            <w:r w:rsidR="00732C82" w:rsidRPr="0F3AEB08">
              <w:rPr>
                <w:rFonts w:ascii="Aptos" w:eastAsia="Aptos" w:hAnsi="Aptos" w:cs="Aptos"/>
              </w:rPr>
              <w:t>and other providers</w:t>
            </w:r>
            <w:r w:rsidR="00C1380B" w:rsidRPr="0F3AEB08">
              <w:rPr>
                <w:rFonts w:ascii="Aptos" w:eastAsia="Aptos" w:hAnsi="Aptos" w:cs="Aptos"/>
              </w:rPr>
              <w:t xml:space="preserve">) </w:t>
            </w:r>
            <w:r w:rsidRPr="0F3AEB08">
              <w:rPr>
                <w:rFonts w:ascii="Aptos" w:eastAsia="Aptos" w:hAnsi="Aptos" w:cs="Aptos"/>
              </w:rPr>
              <w:t>of practice closure</w:t>
            </w:r>
            <w:r w:rsidR="005A0D71" w:rsidRPr="0F3AEB08">
              <w:rPr>
                <w:rFonts w:ascii="Aptos" w:eastAsia="Aptos" w:hAnsi="Aptos" w:cs="Aptos"/>
              </w:rPr>
              <w:t xml:space="preserve"> and who the emergency contact person is for the practice.</w:t>
            </w:r>
          </w:p>
        </w:tc>
      </w:tr>
      <w:tr w:rsidR="008F57AB" w:rsidRPr="0003653F" w14:paraId="2F0EC89D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sdt>
          <w:sdtPr>
            <w:rPr>
              <w:rFonts w:ascii="Aptos" w:eastAsia="Aptos" w:hAnsi="Aptos" w:cs="Aptos"/>
            </w:rPr>
            <w:id w:val="172170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left w:val="single" w:sz="12" w:space="0" w:color="FFC000" w:themeColor="accent4"/>
                  <w:bottom w:val="single" w:sz="12" w:space="0" w:color="FFC000" w:themeColor="accent4"/>
                </w:tcBorders>
              </w:tcPr>
              <w:p w14:paraId="70B5183D" w14:textId="77777777" w:rsidR="008F57AB" w:rsidRPr="0003653F" w:rsidRDefault="008F57AB" w:rsidP="0F3AEB08">
                <w:pPr>
                  <w:rPr>
                    <w:rFonts w:ascii="Aptos" w:eastAsia="Aptos" w:hAnsi="Aptos" w:cs="Aptos"/>
                  </w:rPr>
                </w:pPr>
                <w:r w:rsidRPr="0F3AEB08">
                  <w:rPr>
                    <w:rFonts w:ascii="Aptos" w:eastAsia="Aptos" w:hAnsi="Aptos" w:cs="Aptos"/>
                  </w:rPr>
                  <w:t>☐</w:t>
                </w:r>
              </w:p>
            </w:tc>
          </w:sdtContent>
        </w:sdt>
        <w:tc>
          <w:tcPr>
            <w:tcW w:w="9922" w:type="dxa"/>
            <w:tcBorders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0CDD6EA" w14:textId="0E6F0D65" w:rsidR="008F57AB" w:rsidRPr="0003653F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</w:pPr>
            <w:r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PRIOR TO PRACTICE CLOSURE</w:t>
            </w:r>
            <w:r w:rsidR="0069212D"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 - </w:t>
            </w: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Practice submits CPI export </w:t>
            </w: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  <w:u w:val="single"/>
              </w:rPr>
              <w:t>at the close of business on the last working day for the year</w:t>
            </w: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. </w:t>
            </w:r>
            <w:r w:rsidR="00A569C4"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(Medtech and MyPractice PMS systems only)</w:t>
            </w:r>
          </w:p>
          <w:p w14:paraId="03BABDD5" w14:textId="74ABDF5A" w:rsidR="008F57AB" w:rsidRPr="0003653F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</w:pP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 xml:space="preserve">CPI export dates: </w:t>
            </w:r>
            <w:r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1 October 202</w:t>
            </w:r>
            <w:r w:rsidR="00B7102E"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5</w:t>
            </w:r>
            <w:r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 xml:space="preserve"> – [Practice Last Working Day of 202</w:t>
            </w:r>
            <w:r w:rsidR="00B7102E"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5</w:t>
            </w:r>
            <w:r w:rsidRPr="0F3AEB08">
              <w:rPr>
                <w:rStyle w:val="normaltextrun"/>
                <w:rFonts w:ascii="Aptos" w:eastAsia="Aptos" w:hAnsi="Aptos" w:cs="Aptos"/>
                <w:b/>
                <w:bCs/>
                <w:color w:val="C00000"/>
                <w:sz w:val="22"/>
                <w:szCs w:val="22"/>
              </w:rPr>
              <w:t>]</w:t>
            </w:r>
          </w:p>
          <w:p w14:paraId="2E113A4B" w14:textId="77777777" w:rsidR="008F57AB" w:rsidRPr="0069212D" w:rsidRDefault="008F57AB" w:rsidP="0F3AEB08">
            <w:pPr>
              <w:pStyle w:val="paragraph"/>
              <w:spacing w:before="0" w:beforeAutospacing="0" w:after="0" w:afterAutospacing="0"/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eastAsia="Aptos" w:hAnsi="Aptos" w:cs="Aptos"/>
                <w:color w:val="C00000"/>
                <w:sz w:val="8"/>
                <w:szCs w:val="8"/>
              </w:rPr>
            </w:pPr>
          </w:p>
          <w:p w14:paraId="65F625A3" w14:textId="77777777" w:rsidR="008F57AB" w:rsidRPr="0003653F" w:rsidRDefault="008F57AB" w:rsidP="0F3AEB08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C00000"/>
                <w:sz w:val="22"/>
                <w:szCs w:val="22"/>
              </w:rPr>
            </w:pPr>
            <w:r w:rsidRPr="0F3AEB08">
              <w:rPr>
                <w:rStyle w:val="normaltextrun"/>
                <w:rFonts w:ascii="Aptos" w:eastAsia="Aptos" w:hAnsi="Aptos" w:cs="Aptos"/>
                <w:color w:val="C00000"/>
                <w:sz w:val="22"/>
                <w:szCs w:val="22"/>
              </w:rPr>
              <w:t>If key staff are away, ensure that an alternate person has permission/access/knowhow to do this export.</w:t>
            </w:r>
            <w:r w:rsidRPr="0F3AEB08">
              <w:rPr>
                <w:rStyle w:val="eop"/>
                <w:rFonts w:ascii="Aptos" w:eastAsia="Aptos" w:hAnsi="Aptos" w:cs="Aptos"/>
                <w:color w:val="C00000"/>
                <w:sz w:val="22"/>
                <w:szCs w:val="22"/>
              </w:rPr>
              <w:t> </w:t>
            </w:r>
          </w:p>
        </w:tc>
      </w:tr>
    </w:tbl>
    <w:p w14:paraId="3501F69C" w14:textId="77777777" w:rsidR="00D529F5" w:rsidRDefault="00D529F5" w:rsidP="0F3AEB08">
      <w:pPr>
        <w:ind w:right="118"/>
        <w:rPr>
          <w:rFonts w:ascii="Aptos" w:eastAsia="Aptos" w:hAnsi="Aptos" w:cs="Aptos"/>
          <w:sz w:val="23"/>
          <w:szCs w:val="23"/>
        </w:rPr>
      </w:pPr>
    </w:p>
    <w:p w14:paraId="0A5C7319" w14:textId="76B192A4" w:rsidR="008F57AB" w:rsidRPr="0071047B" w:rsidRDefault="00C1380B" w:rsidP="0F3AEB08">
      <w:pPr>
        <w:pStyle w:val="Heading1"/>
        <w:rPr>
          <w:rStyle w:val="Hyperlink"/>
          <w:rFonts w:ascii="Aptos" w:eastAsia="Aptos" w:hAnsi="Aptos" w:cs="Aptos"/>
          <w:b/>
          <w:bCs/>
          <w:color w:val="auto"/>
          <w:sz w:val="40"/>
          <w:szCs w:val="40"/>
          <w:u w:val="none"/>
        </w:rPr>
      </w:pPr>
      <w:r w:rsidRPr="0F3AEB08">
        <w:rPr>
          <w:rStyle w:val="Hyperlink"/>
          <w:rFonts w:ascii="Aptos" w:eastAsia="Aptos" w:hAnsi="Aptos" w:cs="Aptos"/>
          <w:b/>
          <w:bCs/>
          <w:color w:val="auto"/>
          <w:sz w:val="40"/>
          <w:szCs w:val="40"/>
          <w:u w:val="none"/>
        </w:rPr>
        <w:t>Sample Phone Scripts</w:t>
      </w:r>
    </w:p>
    <w:tbl>
      <w:tblPr>
        <w:tblStyle w:val="GridTable4-Accent2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114"/>
        <w:gridCol w:w="7225"/>
      </w:tblGrid>
      <w:tr w:rsidR="00F03A11" w:rsidRPr="00993318" w14:paraId="65590426" w14:textId="77777777" w:rsidTr="0F3AE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gridSpan w:val="2"/>
            <w:tcBorders>
              <w:top w:val="single" w:sz="12" w:space="0" w:color="70AD47" w:themeColor="accent6"/>
              <w:left w:val="single" w:sz="12" w:space="0" w:color="70AD47" w:themeColor="accent6"/>
              <w:bottom w:val="single" w:sz="4" w:space="0" w:color="70AD47" w:themeColor="accent6"/>
              <w:right w:val="single" w:sz="12" w:space="0" w:color="70AD47" w:themeColor="accent6"/>
            </w:tcBorders>
            <w:shd w:val="clear" w:color="auto" w:fill="FFFFFF" w:themeFill="background1"/>
          </w:tcPr>
          <w:p w14:paraId="143BA694" w14:textId="75A44144" w:rsidR="008B20A4" w:rsidRPr="00B57E66" w:rsidRDefault="008B20A4" w:rsidP="0F3AEB08">
            <w:pPr>
              <w:rPr>
                <w:rFonts w:ascii="Aptos" w:eastAsia="Aptos" w:hAnsi="Aptos" w:cs="Aptos"/>
                <w:color w:val="833C0B" w:themeColor="accent2" w:themeShade="80"/>
                <w:sz w:val="24"/>
                <w:szCs w:val="24"/>
              </w:rPr>
            </w:pPr>
            <w:r w:rsidRPr="0F3AEB08">
              <w:rPr>
                <w:rFonts w:ascii="Aptos" w:eastAsia="Aptos" w:hAnsi="Aptos" w:cs="Aptos"/>
                <w:color w:val="385623" w:themeColor="accent6" w:themeShade="80"/>
                <w:sz w:val="24"/>
                <w:szCs w:val="24"/>
              </w:rPr>
              <w:t xml:space="preserve">PRACTICE </w:t>
            </w:r>
            <w:r w:rsidR="00F03A11" w:rsidRPr="0F3AEB08">
              <w:rPr>
                <w:rFonts w:ascii="Aptos" w:eastAsia="Aptos" w:hAnsi="Aptos" w:cs="Aptos"/>
                <w:color w:val="385623" w:themeColor="accent6" w:themeShade="80"/>
                <w:sz w:val="24"/>
                <w:szCs w:val="24"/>
              </w:rPr>
              <w:t>OPEN</w:t>
            </w:r>
          </w:p>
        </w:tc>
      </w:tr>
      <w:tr w:rsidR="00F03A11" w:rsidRPr="00993318" w14:paraId="578C8E33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DB00AFB" w14:textId="77777777" w:rsidR="008B20A4" w:rsidRPr="00993318" w:rsidRDefault="008B20A4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Welcome</w:t>
            </w:r>
          </w:p>
        </w:tc>
        <w:tc>
          <w:tcPr>
            <w:tcW w:w="72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15A23BF1" w14:textId="37BA8217" w:rsidR="008B20A4" w:rsidRPr="00993318" w:rsidRDefault="008B20A4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Kia ora, you have reached [</w:t>
            </w:r>
            <w:r w:rsidR="00336971" w:rsidRPr="0F3AEB08">
              <w:rPr>
                <w:rFonts w:ascii="Aptos" w:eastAsia="Aptos" w:hAnsi="Aptos" w:cs="Aptos"/>
              </w:rPr>
              <w:t>Practice Name</w:t>
            </w:r>
            <w:r w:rsidRPr="0F3AEB08">
              <w:rPr>
                <w:rFonts w:ascii="Aptos" w:eastAsia="Aptos" w:hAnsi="Aptos" w:cs="Aptos"/>
              </w:rPr>
              <w:t>]</w:t>
            </w:r>
          </w:p>
        </w:tc>
      </w:tr>
      <w:tr w:rsidR="00F03A11" w:rsidRPr="00993318" w14:paraId="499080C0" w14:textId="77777777" w:rsidTr="0F3AEB0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43D4182" w14:textId="77777777" w:rsidR="008B20A4" w:rsidRPr="00993318" w:rsidRDefault="008B20A4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111 Advice</w:t>
            </w:r>
          </w:p>
        </w:tc>
        <w:tc>
          <w:tcPr>
            <w:tcW w:w="72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14:paraId="3D06D119" w14:textId="77777777" w:rsidR="008B20A4" w:rsidRPr="00993318" w:rsidRDefault="008B20A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If this is an emergency, please hang up and dial 111 for an ambulance. </w:t>
            </w:r>
          </w:p>
        </w:tc>
      </w:tr>
      <w:tr w:rsidR="00F03A11" w:rsidRPr="00993318" w14:paraId="6D63A99E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7A82954" w14:textId="59DBD224" w:rsidR="008B20A4" w:rsidRPr="00883CB2" w:rsidRDefault="008B20A4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Xmas/New Years </w:t>
            </w:r>
            <w:r w:rsidR="00D53B3F" w:rsidRPr="0F3AEB08">
              <w:rPr>
                <w:rFonts w:ascii="Aptos" w:eastAsia="Aptos" w:hAnsi="Aptos" w:cs="Aptos"/>
              </w:rPr>
              <w:t>hours</w:t>
            </w:r>
          </w:p>
        </w:tc>
        <w:tc>
          <w:tcPr>
            <w:tcW w:w="72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194664B8" w14:textId="2AFF5D7D" w:rsidR="0064538C" w:rsidRPr="00883CB2" w:rsidRDefault="003D2656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[Practice Name]</w:t>
            </w:r>
            <w:r w:rsidR="008B20A4" w:rsidRPr="0F3AEB08">
              <w:rPr>
                <w:rFonts w:ascii="Aptos" w:eastAsia="Aptos" w:hAnsi="Aptos" w:cs="Aptos"/>
              </w:rPr>
              <w:t xml:space="preserve"> </w:t>
            </w:r>
            <w:r w:rsidRPr="0F3AEB08">
              <w:rPr>
                <w:rFonts w:ascii="Aptos" w:eastAsia="Aptos" w:hAnsi="Aptos" w:cs="Aptos"/>
              </w:rPr>
              <w:t xml:space="preserve">hours </w:t>
            </w:r>
            <w:r w:rsidR="00D402A7" w:rsidRPr="0F3AEB08">
              <w:rPr>
                <w:rFonts w:ascii="Aptos" w:eastAsia="Aptos" w:hAnsi="Aptos" w:cs="Aptos"/>
              </w:rPr>
              <w:t>have changed</w:t>
            </w:r>
            <w:r w:rsidR="00D53B3F" w:rsidRPr="0F3AEB08">
              <w:rPr>
                <w:rFonts w:ascii="Aptos" w:eastAsia="Aptos" w:hAnsi="Aptos" w:cs="Aptos"/>
              </w:rPr>
              <w:t xml:space="preserve"> for the holiday season.</w:t>
            </w:r>
            <w:r w:rsidR="004718C6" w:rsidRPr="0F3AEB08">
              <w:rPr>
                <w:rFonts w:ascii="Aptos" w:eastAsia="Aptos" w:hAnsi="Aptos" w:cs="Aptos"/>
              </w:rPr>
              <w:t xml:space="preserve"> </w:t>
            </w:r>
            <w:r w:rsidR="00837CA6" w:rsidRPr="0F3AEB08">
              <w:rPr>
                <w:rFonts w:ascii="Aptos" w:eastAsia="Aptos" w:hAnsi="Aptos" w:cs="Aptos"/>
              </w:rPr>
              <w:t xml:space="preserve">[Practice Name] </w:t>
            </w:r>
            <w:r w:rsidR="00D402A7" w:rsidRPr="0F3AEB08">
              <w:rPr>
                <w:rFonts w:ascii="Aptos" w:eastAsia="Aptos" w:hAnsi="Aptos" w:cs="Aptos"/>
              </w:rPr>
              <w:t>is</w:t>
            </w:r>
            <w:r w:rsidR="00DD7A2B" w:rsidRPr="0F3AEB08">
              <w:rPr>
                <w:rFonts w:ascii="Aptos" w:eastAsia="Aptos" w:hAnsi="Aptos" w:cs="Aptos"/>
              </w:rPr>
              <w:t xml:space="preserve"> closed </w:t>
            </w:r>
            <w:r w:rsidR="002230FB" w:rsidRPr="0F3AEB08">
              <w:rPr>
                <w:rFonts w:ascii="Aptos" w:eastAsia="Aptos" w:hAnsi="Aptos" w:cs="Aptos"/>
              </w:rPr>
              <w:t>on</w:t>
            </w:r>
            <w:r w:rsidR="00DD7A2B" w:rsidRPr="0F3AEB08">
              <w:rPr>
                <w:rFonts w:ascii="Aptos" w:eastAsia="Aptos" w:hAnsi="Aptos" w:cs="Aptos"/>
              </w:rPr>
              <w:t xml:space="preserve"> Xmas Day, Boxing Day, New Year’s Day and </w:t>
            </w:r>
            <w:r w:rsidR="000D7B42" w:rsidRPr="0F3AEB08">
              <w:rPr>
                <w:rFonts w:ascii="Aptos" w:eastAsia="Aptos" w:hAnsi="Aptos" w:cs="Aptos"/>
              </w:rPr>
              <w:t>January 2</w:t>
            </w:r>
            <w:proofErr w:type="gramStart"/>
            <w:r w:rsidR="000D7B42" w:rsidRPr="0F3AEB08">
              <w:rPr>
                <w:rFonts w:ascii="Aptos" w:eastAsia="Aptos" w:hAnsi="Aptos" w:cs="Aptos"/>
                <w:vertAlign w:val="superscript"/>
              </w:rPr>
              <w:t>nd</w:t>
            </w:r>
            <w:r w:rsidR="000D7B42" w:rsidRPr="0F3AEB08">
              <w:rPr>
                <w:rFonts w:ascii="Aptos" w:eastAsia="Aptos" w:hAnsi="Aptos" w:cs="Aptos"/>
              </w:rPr>
              <w:t xml:space="preserve"> </w:t>
            </w:r>
            <w:r w:rsidR="00DD7A2B" w:rsidRPr="0F3AEB08">
              <w:rPr>
                <w:rFonts w:ascii="Aptos" w:eastAsia="Aptos" w:hAnsi="Aptos" w:cs="Aptos"/>
              </w:rPr>
              <w:t>.</w:t>
            </w:r>
            <w:proofErr w:type="gramEnd"/>
            <w:r w:rsidR="00DD7A2B" w:rsidRPr="0F3AEB08">
              <w:rPr>
                <w:rFonts w:ascii="Aptos" w:eastAsia="Aptos" w:hAnsi="Aptos" w:cs="Aptos"/>
              </w:rPr>
              <w:t xml:space="preserve"> </w:t>
            </w:r>
          </w:p>
        </w:tc>
      </w:tr>
      <w:tr w:rsidR="00F03A11" w:rsidRPr="00993318" w14:paraId="34F02DCC" w14:textId="77777777" w:rsidTr="0F3AEB08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F598BE8" w14:textId="77777777" w:rsidR="008B20A4" w:rsidRPr="00883CB2" w:rsidRDefault="008B20A4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Alternative care</w:t>
            </w:r>
          </w:p>
        </w:tc>
        <w:tc>
          <w:tcPr>
            <w:tcW w:w="72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14:paraId="095937F3" w14:textId="4E50230A" w:rsidR="008B20A4" w:rsidRDefault="00336971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On </w:t>
            </w:r>
            <w:r w:rsidR="000D7B42" w:rsidRPr="0F3AEB08">
              <w:rPr>
                <w:rFonts w:ascii="Aptos" w:eastAsia="Aptos" w:hAnsi="Aptos" w:cs="Aptos"/>
              </w:rPr>
              <w:t xml:space="preserve">these </w:t>
            </w:r>
            <w:r w:rsidRPr="0F3AEB08">
              <w:rPr>
                <w:rFonts w:ascii="Aptos" w:eastAsia="Aptos" w:hAnsi="Aptos" w:cs="Aptos"/>
              </w:rPr>
              <w:t>days,</w:t>
            </w:r>
            <w:r w:rsidR="008B20A4" w:rsidRPr="0F3AEB08">
              <w:rPr>
                <w:rFonts w:ascii="Aptos" w:eastAsia="Aptos" w:hAnsi="Aptos" w:cs="Aptos"/>
              </w:rPr>
              <w:t xml:space="preserve"> </w:t>
            </w:r>
            <w:r w:rsidR="000D7B42" w:rsidRPr="0F3AEB08">
              <w:rPr>
                <w:rFonts w:ascii="Aptos" w:eastAsia="Aptos" w:hAnsi="Aptos" w:cs="Aptos"/>
              </w:rPr>
              <w:t>please</w:t>
            </w:r>
            <w:r w:rsidR="008B20A4" w:rsidRPr="0F3AEB08">
              <w:rPr>
                <w:rFonts w:ascii="Aptos" w:eastAsia="Aptos" w:hAnsi="Aptos" w:cs="Aptos"/>
              </w:rPr>
              <w:t xml:space="preserve"> seek medical attention from [clinic name, address, phone</w:t>
            </w:r>
            <w:r w:rsidR="00C1380B" w:rsidRPr="0F3AEB08">
              <w:rPr>
                <w:rFonts w:ascii="Aptos" w:eastAsia="Aptos" w:hAnsi="Aptos" w:cs="Aptos"/>
              </w:rPr>
              <w:t>]. Their</w:t>
            </w:r>
            <w:r w:rsidR="008B20A4" w:rsidRPr="0F3AEB08">
              <w:rPr>
                <w:rFonts w:ascii="Aptos" w:eastAsia="Aptos" w:hAnsi="Aptos" w:cs="Aptos"/>
              </w:rPr>
              <w:t xml:space="preserve"> hours are [day to day], [hour to hour].</w:t>
            </w:r>
          </w:p>
          <w:p w14:paraId="3EC411A3" w14:textId="77777777" w:rsidR="008B20A4" w:rsidRDefault="008B20A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  <w:p w14:paraId="02E56213" w14:textId="77777777" w:rsidR="008B20A4" w:rsidRPr="00883CB2" w:rsidRDefault="008B20A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Alternatively, the nearest urgent care clinic is [clinic name, address, phone]. Their hours are [day to day], [hour to hour].</w:t>
            </w:r>
          </w:p>
        </w:tc>
      </w:tr>
      <w:tr w:rsidR="00F03A11" w:rsidRPr="00993318" w14:paraId="3B056A18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19BC1B" w14:textId="77777777" w:rsidR="008B20A4" w:rsidRPr="00993318" w:rsidRDefault="008B20A4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Patient portal</w:t>
            </w:r>
          </w:p>
        </w:tc>
        <w:tc>
          <w:tcPr>
            <w:tcW w:w="72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5F525636" w14:textId="77777777" w:rsidR="008B20A4" w:rsidRPr="0022033F" w:rsidRDefault="008B20A4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If you’d like to book an appointment or send a non-urgent message to the practice, please login to the patient portal, [portal name]. </w:t>
            </w:r>
          </w:p>
          <w:p w14:paraId="74C23FF0" w14:textId="77777777" w:rsidR="008B20A4" w:rsidRPr="00993318" w:rsidRDefault="008B20A4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We will attend to your message upon return, [re-open date].</w:t>
            </w:r>
          </w:p>
        </w:tc>
      </w:tr>
      <w:tr w:rsidR="00F03A11" w:rsidRPr="00993318" w14:paraId="44FBF025" w14:textId="77777777" w:rsidTr="0F3AEB0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</w:tcPr>
          <w:p w14:paraId="552330D5" w14:textId="77777777" w:rsidR="008B20A4" w:rsidRPr="00993318" w:rsidRDefault="008B20A4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Sign off </w:t>
            </w:r>
          </w:p>
        </w:tc>
        <w:tc>
          <w:tcPr>
            <w:tcW w:w="72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12" w:space="0" w:color="70AD47" w:themeColor="accent6"/>
            </w:tcBorders>
          </w:tcPr>
          <w:p w14:paraId="43DB092E" w14:textId="270452CA" w:rsidR="008B20A4" w:rsidRPr="00993318" w:rsidRDefault="008B20A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For all other queries please contact us during opening hours. </w:t>
            </w:r>
          </w:p>
        </w:tc>
      </w:tr>
    </w:tbl>
    <w:p w14:paraId="1675A428" w14:textId="77777777" w:rsidR="008B20A4" w:rsidRDefault="008B20A4" w:rsidP="0F3AEB08">
      <w:pPr>
        <w:rPr>
          <w:rStyle w:val="Hyperlink"/>
          <w:rFonts w:ascii="Aptos" w:eastAsia="Aptos" w:hAnsi="Aptos" w:cs="Aptos"/>
          <w:sz w:val="23"/>
          <w:szCs w:val="23"/>
        </w:rPr>
      </w:pPr>
    </w:p>
    <w:tbl>
      <w:tblPr>
        <w:tblStyle w:val="GridTable4-Accent4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3114"/>
        <w:gridCol w:w="7225"/>
      </w:tblGrid>
      <w:tr w:rsidR="0071047B" w:rsidRPr="00993318" w14:paraId="72304D52" w14:textId="77777777" w:rsidTr="0F3AE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gridSpan w:val="2"/>
            <w:tcBorders>
              <w:top w:val="single" w:sz="12" w:space="0" w:color="FFC000" w:themeColor="accent4"/>
              <w:left w:val="single" w:sz="12" w:space="0" w:color="FFC000" w:themeColor="accent4"/>
              <w:right w:val="single" w:sz="12" w:space="0" w:color="FFC000" w:themeColor="accent4"/>
            </w:tcBorders>
            <w:shd w:val="clear" w:color="auto" w:fill="auto"/>
          </w:tcPr>
          <w:p w14:paraId="68F09FD3" w14:textId="3968CAAF" w:rsidR="008F57AB" w:rsidRPr="007C2F98" w:rsidRDefault="00B57E66" w:rsidP="0F3AEB08">
            <w:pPr>
              <w:rPr>
                <w:rFonts w:ascii="Aptos" w:eastAsia="Aptos" w:hAnsi="Aptos" w:cs="Aptos"/>
                <w:color w:val="806000" w:themeColor="accent4" w:themeShade="80"/>
                <w:sz w:val="24"/>
                <w:szCs w:val="24"/>
              </w:rPr>
            </w:pPr>
            <w:r w:rsidRPr="0F3AEB08">
              <w:rPr>
                <w:rFonts w:ascii="Aptos" w:eastAsia="Aptos" w:hAnsi="Aptos" w:cs="Aptos"/>
                <w:color w:val="806000" w:themeColor="accent4" w:themeShade="80"/>
                <w:sz w:val="24"/>
                <w:szCs w:val="24"/>
              </w:rPr>
              <w:t>PRACTICE CLOSED</w:t>
            </w:r>
          </w:p>
        </w:tc>
      </w:tr>
      <w:tr w:rsidR="008F57AB" w:rsidRPr="00993318" w14:paraId="41656552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1343AA" w14:textId="77777777" w:rsidR="008F57AB" w:rsidRPr="00993318" w:rsidRDefault="008F57AB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Welcome</w:t>
            </w:r>
          </w:p>
        </w:tc>
        <w:tc>
          <w:tcPr>
            <w:tcW w:w="7225" w:type="dxa"/>
          </w:tcPr>
          <w:p w14:paraId="7817BAC7" w14:textId="2ACE4D99" w:rsidR="008F57AB" w:rsidRPr="00993318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Kia ora, you have reached [</w:t>
            </w:r>
            <w:r w:rsidR="00336971" w:rsidRPr="0F3AEB08">
              <w:rPr>
                <w:rFonts w:ascii="Aptos" w:eastAsia="Aptos" w:hAnsi="Aptos" w:cs="Aptos"/>
              </w:rPr>
              <w:t>Practice Name</w:t>
            </w:r>
            <w:r w:rsidRPr="0F3AEB08">
              <w:rPr>
                <w:rFonts w:ascii="Aptos" w:eastAsia="Aptos" w:hAnsi="Aptos" w:cs="Aptos"/>
              </w:rPr>
              <w:t>]</w:t>
            </w:r>
          </w:p>
        </w:tc>
      </w:tr>
      <w:tr w:rsidR="008F57AB" w:rsidRPr="00993318" w14:paraId="566C54D8" w14:textId="77777777" w:rsidTr="0F3AEB0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ECCC89" w14:textId="77777777" w:rsidR="008F57AB" w:rsidRPr="00993318" w:rsidRDefault="008F57AB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111 Advice</w:t>
            </w:r>
          </w:p>
        </w:tc>
        <w:tc>
          <w:tcPr>
            <w:tcW w:w="7225" w:type="dxa"/>
          </w:tcPr>
          <w:p w14:paraId="1D2CB018" w14:textId="2EA387D2" w:rsidR="008F57AB" w:rsidRPr="00993318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If this is an emergency, please hang up and dial 111 for an ambulance. </w:t>
            </w:r>
          </w:p>
        </w:tc>
      </w:tr>
      <w:tr w:rsidR="008F57AB" w:rsidRPr="00993318" w14:paraId="479A8B49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FFD14A" w14:textId="77777777" w:rsidR="008F57AB" w:rsidRPr="00883CB2" w:rsidRDefault="008F57AB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Xmas/New Years Closed period</w:t>
            </w:r>
          </w:p>
        </w:tc>
        <w:tc>
          <w:tcPr>
            <w:tcW w:w="7225" w:type="dxa"/>
          </w:tcPr>
          <w:p w14:paraId="350CD029" w14:textId="0D101FD3" w:rsidR="008F57AB" w:rsidRPr="00883CB2" w:rsidRDefault="00336971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[Practice Name]</w:t>
            </w:r>
            <w:r w:rsidR="008F57AB" w:rsidRPr="0F3AEB08">
              <w:rPr>
                <w:rFonts w:ascii="Aptos" w:eastAsia="Aptos" w:hAnsi="Aptos" w:cs="Aptos"/>
              </w:rPr>
              <w:t xml:space="preserve"> </w:t>
            </w:r>
            <w:r w:rsidRPr="0F3AEB08">
              <w:rPr>
                <w:rFonts w:ascii="Aptos" w:eastAsia="Aptos" w:hAnsi="Aptos" w:cs="Aptos"/>
              </w:rPr>
              <w:t>is closed</w:t>
            </w:r>
            <w:r w:rsidR="008F57AB" w:rsidRPr="0F3AEB08">
              <w:rPr>
                <w:rFonts w:ascii="Aptos" w:eastAsia="Aptos" w:hAnsi="Aptos" w:cs="Aptos"/>
              </w:rPr>
              <w:t xml:space="preserve"> from [date] and reopen</w:t>
            </w:r>
            <w:r w:rsidR="0040277C" w:rsidRPr="0F3AEB08">
              <w:rPr>
                <w:rFonts w:ascii="Aptos" w:eastAsia="Aptos" w:hAnsi="Aptos" w:cs="Aptos"/>
              </w:rPr>
              <w:t>s</w:t>
            </w:r>
            <w:r w:rsidR="008F57AB" w:rsidRPr="0F3AEB08">
              <w:rPr>
                <w:rFonts w:ascii="Aptos" w:eastAsia="Aptos" w:hAnsi="Aptos" w:cs="Aptos"/>
              </w:rPr>
              <w:t xml:space="preserve"> at [time] on [day], [date].</w:t>
            </w:r>
          </w:p>
        </w:tc>
      </w:tr>
      <w:tr w:rsidR="008F57AB" w:rsidRPr="00993318" w14:paraId="65AC3A5B" w14:textId="77777777" w:rsidTr="0F3AEB08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DE59EC" w14:textId="77777777" w:rsidR="008F57AB" w:rsidRPr="00883CB2" w:rsidRDefault="008F57AB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Alternative care</w:t>
            </w:r>
          </w:p>
        </w:tc>
        <w:tc>
          <w:tcPr>
            <w:tcW w:w="7225" w:type="dxa"/>
          </w:tcPr>
          <w:p w14:paraId="2532C9C8" w14:textId="735D1B2F" w:rsidR="00216474" w:rsidRDefault="000541EF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During this time, </w:t>
            </w:r>
            <w:r w:rsidR="009379E2" w:rsidRPr="0F3AEB08">
              <w:rPr>
                <w:rFonts w:ascii="Aptos" w:eastAsia="Aptos" w:hAnsi="Aptos" w:cs="Aptos"/>
              </w:rPr>
              <w:t>please</w:t>
            </w:r>
            <w:r w:rsidRPr="0F3AEB08">
              <w:rPr>
                <w:rFonts w:ascii="Aptos" w:eastAsia="Aptos" w:hAnsi="Aptos" w:cs="Aptos"/>
              </w:rPr>
              <w:t xml:space="preserve"> seek medical attention </w:t>
            </w:r>
            <w:r w:rsidR="00216474" w:rsidRPr="0F3AEB08">
              <w:rPr>
                <w:rFonts w:ascii="Aptos" w:eastAsia="Aptos" w:hAnsi="Aptos" w:cs="Aptos"/>
              </w:rPr>
              <w:t>from [clinic name, address, phone]. Their hours are [day to day]</w:t>
            </w:r>
            <w:r w:rsidR="00AC2920" w:rsidRPr="0F3AEB08">
              <w:rPr>
                <w:rFonts w:ascii="Aptos" w:eastAsia="Aptos" w:hAnsi="Aptos" w:cs="Aptos"/>
              </w:rPr>
              <w:t>, [hour to hour].</w:t>
            </w:r>
          </w:p>
          <w:p w14:paraId="7DAC257D" w14:textId="77777777" w:rsidR="00216474" w:rsidRDefault="0021647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  <w:p w14:paraId="6989C735" w14:textId="0534196A" w:rsidR="008F57AB" w:rsidRPr="00883CB2" w:rsidRDefault="00216474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Alternatively, t</w:t>
            </w:r>
            <w:r w:rsidR="00B4218A" w:rsidRPr="0F3AEB08">
              <w:rPr>
                <w:rFonts w:ascii="Aptos" w:eastAsia="Aptos" w:hAnsi="Aptos" w:cs="Aptos"/>
              </w:rPr>
              <w:t>he</w:t>
            </w:r>
            <w:r w:rsidR="008F57AB" w:rsidRPr="0F3AEB08">
              <w:rPr>
                <w:rFonts w:ascii="Aptos" w:eastAsia="Aptos" w:hAnsi="Aptos" w:cs="Aptos"/>
              </w:rPr>
              <w:t xml:space="preserve"> nearest urgent care clinic is [clinic name, address, phone]. Their hours are [day to day], [hour to hour].</w:t>
            </w:r>
          </w:p>
        </w:tc>
      </w:tr>
      <w:tr w:rsidR="008F57AB" w:rsidRPr="00993318" w14:paraId="5B8C87F0" w14:textId="77777777" w:rsidTr="0F3AE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B47A9CD" w14:textId="77777777" w:rsidR="008F57AB" w:rsidRPr="00993318" w:rsidRDefault="008F57AB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Patient portal</w:t>
            </w:r>
          </w:p>
        </w:tc>
        <w:tc>
          <w:tcPr>
            <w:tcW w:w="7225" w:type="dxa"/>
          </w:tcPr>
          <w:p w14:paraId="2749D0CD" w14:textId="77777777" w:rsidR="008F57AB" w:rsidRPr="0022033F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If you’d like to book an appointment or send a non-urgent message to the practice, please login to the patient portal, [portal name]. </w:t>
            </w:r>
          </w:p>
          <w:p w14:paraId="75CD2EE2" w14:textId="32AB36C8" w:rsidR="008F57AB" w:rsidRPr="00993318" w:rsidRDefault="008F57AB" w:rsidP="0F3AE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>We will attend to your message upon return, [re-open date].</w:t>
            </w:r>
          </w:p>
        </w:tc>
      </w:tr>
      <w:tr w:rsidR="008F57AB" w:rsidRPr="00993318" w14:paraId="59C71864" w14:textId="77777777" w:rsidTr="0F3AEB0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47FB7F" w14:textId="77777777" w:rsidR="008F57AB" w:rsidRPr="00993318" w:rsidRDefault="008F57AB" w:rsidP="0F3AEB08">
            <w:pPr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Sign off </w:t>
            </w:r>
          </w:p>
        </w:tc>
        <w:tc>
          <w:tcPr>
            <w:tcW w:w="7225" w:type="dxa"/>
          </w:tcPr>
          <w:p w14:paraId="2F7294E6" w14:textId="0AD90489" w:rsidR="008F57AB" w:rsidRPr="00993318" w:rsidRDefault="008F57AB" w:rsidP="0F3AE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F3AEB08">
              <w:rPr>
                <w:rFonts w:ascii="Aptos" w:eastAsia="Aptos" w:hAnsi="Aptos" w:cs="Aptos"/>
              </w:rPr>
              <w:t xml:space="preserve">For all other queries please contact us during opening hours. </w:t>
            </w:r>
          </w:p>
        </w:tc>
      </w:tr>
    </w:tbl>
    <w:p w14:paraId="0D3C9A1A" w14:textId="77777777" w:rsidR="008F57AB" w:rsidRPr="008F57AB" w:rsidRDefault="008F57AB" w:rsidP="0F3AEB08">
      <w:pPr>
        <w:rPr>
          <w:rFonts w:ascii="Aptos" w:eastAsia="Aptos" w:hAnsi="Aptos" w:cs="Aptos"/>
        </w:rPr>
      </w:pPr>
    </w:p>
    <w:sectPr w:rsidR="008F57AB" w:rsidRPr="008F57AB" w:rsidSect="00CB125B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33F6" w14:textId="77777777" w:rsidR="00CA2740" w:rsidRDefault="00CA2740">
      <w:pPr>
        <w:spacing w:after="0" w:line="240" w:lineRule="auto"/>
      </w:pPr>
      <w:r>
        <w:separator/>
      </w:r>
    </w:p>
  </w:endnote>
  <w:endnote w:type="continuationSeparator" w:id="0">
    <w:p w14:paraId="666561D0" w14:textId="77777777" w:rsidR="00CA2740" w:rsidRDefault="00CA2740">
      <w:pPr>
        <w:spacing w:after="0" w:line="240" w:lineRule="auto"/>
      </w:pPr>
      <w:r>
        <w:continuationSeparator/>
      </w:r>
    </w:p>
  </w:endnote>
  <w:endnote w:type="continuationNotice" w:id="1">
    <w:p w14:paraId="208415CA" w14:textId="77777777" w:rsidR="00CA2740" w:rsidRDefault="00CA2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489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81915B" w14:textId="511CD368" w:rsidR="00C1380B" w:rsidRDefault="00C1380B" w:rsidP="007C2F98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F0EE" w14:textId="77777777" w:rsidR="00CA2740" w:rsidRDefault="00CA2740">
      <w:pPr>
        <w:spacing w:after="0" w:line="240" w:lineRule="auto"/>
      </w:pPr>
      <w:r>
        <w:separator/>
      </w:r>
    </w:p>
  </w:footnote>
  <w:footnote w:type="continuationSeparator" w:id="0">
    <w:p w14:paraId="0EEDA2E3" w14:textId="77777777" w:rsidR="00CA2740" w:rsidRDefault="00CA2740">
      <w:pPr>
        <w:spacing w:after="0" w:line="240" w:lineRule="auto"/>
      </w:pPr>
      <w:r>
        <w:continuationSeparator/>
      </w:r>
    </w:p>
  </w:footnote>
  <w:footnote w:type="continuationNotice" w:id="1">
    <w:p w14:paraId="701A4C63" w14:textId="77777777" w:rsidR="00CA2740" w:rsidRDefault="00CA274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J4yX53dG8OUbU" int2:id="tVJ7UMI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0002"/>
    <w:multiLevelType w:val="hybridMultilevel"/>
    <w:tmpl w:val="77E4D1E6"/>
    <w:lvl w:ilvl="0" w:tplc="BCEA14B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5F24"/>
    <w:multiLevelType w:val="hybridMultilevel"/>
    <w:tmpl w:val="7E783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3426"/>
    <w:multiLevelType w:val="multilevel"/>
    <w:tmpl w:val="ABA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43423E"/>
    <w:multiLevelType w:val="hybridMultilevel"/>
    <w:tmpl w:val="2246502A"/>
    <w:lvl w:ilvl="0" w:tplc="7BDE62A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01287">
    <w:abstractNumId w:val="3"/>
  </w:num>
  <w:num w:numId="2" w16cid:durableId="88477755">
    <w:abstractNumId w:val="2"/>
  </w:num>
  <w:num w:numId="3" w16cid:durableId="689600438">
    <w:abstractNumId w:val="0"/>
  </w:num>
  <w:num w:numId="4" w16cid:durableId="154201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E6"/>
    <w:rsid w:val="000055F2"/>
    <w:rsid w:val="00006470"/>
    <w:rsid w:val="00014DEA"/>
    <w:rsid w:val="0002027D"/>
    <w:rsid w:val="00021CB4"/>
    <w:rsid w:val="000269D4"/>
    <w:rsid w:val="00026AB2"/>
    <w:rsid w:val="00032ECF"/>
    <w:rsid w:val="0003653F"/>
    <w:rsid w:val="00053144"/>
    <w:rsid w:val="000541EF"/>
    <w:rsid w:val="000674ED"/>
    <w:rsid w:val="00067751"/>
    <w:rsid w:val="00074149"/>
    <w:rsid w:val="000857AC"/>
    <w:rsid w:val="0008663A"/>
    <w:rsid w:val="00092328"/>
    <w:rsid w:val="000A3456"/>
    <w:rsid w:val="000D32FA"/>
    <w:rsid w:val="000D7B42"/>
    <w:rsid w:val="000E0AAA"/>
    <w:rsid w:val="000E0F8D"/>
    <w:rsid w:val="000F555C"/>
    <w:rsid w:val="000F57FC"/>
    <w:rsid w:val="001152DD"/>
    <w:rsid w:val="001211B8"/>
    <w:rsid w:val="001263D7"/>
    <w:rsid w:val="001274A9"/>
    <w:rsid w:val="00136A6D"/>
    <w:rsid w:val="00144E0B"/>
    <w:rsid w:val="001620AA"/>
    <w:rsid w:val="0016226F"/>
    <w:rsid w:val="00165B56"/>
    <w:rsid w:val="0017533B"/>
    <w:rsid w:val="00177419"/>
    <w:rsid w:val="001955EA"/>
    <w:rsid w:val="001A1863"/>
    <w:rsid w:val="001B5322"/>
    <w:rsid w:val="001B7D8A"/>
    <w:rsid w:val="001C461E"/>
    <w:rsid w:val="001E145A"/>
    <w:rsid w:val="001F1428"/>
    <w:rsid w:val="002029FF"/>
    <w:rsid w:val="002127D7"/>
    <w:rsid w:val="00214939"/>
    <w:rsid w:val="00216474"/>
    <w:rsid w:val="0022033F"/>
    <w:rsid w:val="002211CC"/>
    <w:rsid w:val="002230FB"/>
    <w:rsid w:val="0023207A"/>
    <w:rsid w:val="00234465"/>
    <w:rsid w:val="00253647"/>
    <w:rsid w:val="00254908"/>
    <w:rsid w:val="00262FEC"/>
    <w:rsid w:val="0027050B"/>
    <w:rsid w:val="002748CB"/>
    <w:rsid w:val="002759CA"/>
    <w:rsid w:val="002853C6"/>
    <w:rsid w:val="00287EE1"/>
    <w:rsid w:val="00292BD3"/>
    <w:rsid w:val="002A6816"/>
    <w:rsid w:val="002B46EC"/>
    <w:rsid w:val="002D4C68"/>
    <w:rsid w:val="002E5742"/>
    <w:rsid w:val="002E645D"/>
    <w:rsid w:val="002F2DAC"/>
    <w:rsid w:val="00300B74"/>
    <w:rsid w:val="00324408"/>
    <w:rsid w:val="00336971"/>
    <w:rsid w:val="00336F5B"/>
    <w:rsid w:val="00343C0E"/>
    <w:rsid w:val="0036169D"/>
    <w:rsid w:val="003657A4"/>
    <w:rsid w:val="003809F6"/>
    <w:rsid w:val="00380F30"/>
    <w:rsid w:val="00385DDE"/>
    <w:rsid w:val="003877E5"/>
    <w:rsid w:val="00397115"/>
    <w:rsid w:val="003977E0"/>
    <w:rsid w:val="003B4A01"/>
    <w:rsid w:val="003C3901"/>
    <w:rsid w:val="003C3FA1"/>
    <w:rsid w:val="003D0792"/>
    <w:rsid w:val="003D2656"/>
    <w:rsid w:val="003E3C5F"/>
    <w:rsid w:val="003E7551"/>
    <w:rsid w:val="003F7BF0"/>
    <w:rsid w:val="00401318"/>
    <w:rsid w:val="0040277C"/>
    <w:rsid w:val="004116FA"/>
    <w:rsid w:val="004136D5"/>
    <w:rsid w:val="0041461F"/>
    <w:rsid w:val="00417AB3"/>
    <w:rsid w:val="00431A5B"/>
    <w:rsid w:val="004340B8"/>
    <w:rsid w:val="00437645"/>
    <w:rsid w:val="004420C4"/>
    <w:rsid w:val="00466190"/>
    <w:rsid w:val="004718C6"/>
    <w:rsid w:val="0048001A"/>
    <w:rsid w:val="004814C6"/>
    <w:rsid w:val="0049182D"/>
    <w:rsid w:val="004A056C"/>
    <w:rsid w:val="004A2775"/>
    <w:rsid w:val="004A65AB"/>
    <w:rsid w:val="004A6D52"/>
    <w:rsid w:val="004C1F00"/>
    <w:rsid w:val="004C2723"/>
    <w:rsid w:val="004C2F53"/>
    <w:rsid w:val="004E425D"/>
    <w:rsid w:val="004F0213"/>
    <w:rsid w:val="0051320B"/>
    <w:rsid w:val="00522FC2"/>
    <w:rsid w:val="00530876"/>
    <w:rsid w:val="00532AAC"/>
    <w:rsid w:val="00540380"/>
    <w:rsid w:val="00541211"/>
    <w:rsid w:val="005660F8"/>
    <w:rsid w:val="005673D8"/>
    <w:rsid w:val="00573AA8"/>
    <w:rsid w:val="00587890"/>
    <w:rsid w:val="00594E66"/>
    <w:rsid w:val="005A0BA5"/>
    <w:rsid w:val="005A0D71"/>
    <w:rsid w:val="005B23DB"/>
    <w:rsid w:val="005B3240"/>
    <w:rsid w:val="005B5D56"/>
    <w:rsid w:val="005B797C"/>
    <w:rsid w:val="005C54F3"/>
    <w:rsid w:val="005E1D8E"/>
    <w:rsid w:val="005F0DF8"/>
    <w:rsid w:val="006033DF"/>
    <w:rsid w:val="00605E70"/>
    <w:rsid w:val="006167F4"/>
    <w:rsid w:val="0063307C"/>
    <w:rsid w:val="00644A68"/>
    <w:rsid w:val="0064538C"/>
    <w:rsid w:val="0064569B"/>
    <w:rsid w:val="00650B1A"/>
    <w:rsid w:val="00653470"/>
    <w:rsid w:val="00662E6B"/>
    <w:rsid w:val="00664487"/>
    <w:rsid w:val="00672A9A"/>
    <w:rsid w:val="0069212D"/>
    <w:rsid w:val="00692785"/>
    <w:rsid w:val="006A2F0E"/>
    <w:rsid w:val="006A4CE4"/>
    <w:rsid w:val="006B53EB"/>
    <w:rsid w:val="006D5D81"/>
    <w:rsid w:val="006F7A9D"/>
    <w:rsid w:val="00702E22"/>
    <w:rsid w:val="0071047B"/>
    <w:rsid w:val="00712B80"/>
    <w:rsid w:val="00714E3F"/>
    <w:rsid w:val="007304E4"/>
    <w:rsid w:val="00732C82"/>
    <w:rsid w:val="00736F87"/>
    <w:rsid w:val="007402CE"/>
    <w:rsid w:val="0074527C"/>
    <w:rsid w:val="00750F52"/>
    <w:rsid w:val="0075290F"/>
    <w:rsid w:val="00761A70"/>
    <w:rsid w:val="00770E15"/>
    <w:rsid w:val="007835CD"/>
    <w:rsid w:val="007855B6"/>
    <w:rsid w:val="00787F25"/>
    <w:rsid w:val="0079369B"/>
    <w:rsid w:val="007B16C7"/>
    <w:rsid w:val="007C2F98"/>
    <w:rsid w:val="007D06FB"/>
    <w:rsid w:val="007E296B"/>
    <w:rsid w:val="007F1468"/>
    <w:rsid w:val="007F575F"/>
    <w:rsid w:val="00806C54"/>
    <w:rsid w:val="00811797"/>
    <w:rsid w:val="00815A11"/>
    <w:rsid w:val="00825AA9"/>
    <w:rsid w:val="00827E3B"/>
    <w:rsid w:val="00837CA6"/>
    <w:rsid w:val="00846AFE"/>
    <w:rsid w:val="00860B02"/>
    <w:rsid w:val="00866434"/>
    <w:rsid w:val="00870642"/>
    <w:rsid w:val="00883CB2"/>
    <w:rsid w:val="00886D7E"/>
    <w:rsid w:val="00890DC9"/>
    <w:rsid w:val="00895586"/>
    <w:rsid w:val="00896B5B"/>
    <w:rsid w:val="00896EA4"/>
    <w:rsid w:val="008A69D0"/>
    <w:rsid w:val="008B20A4"/>
    <w:rsid w:val="008B2994"/>
    <w:rsid w:val="008B4199"/>
    <w:rsid w:val="008C3C5F"/>
    <w:rsid w:val="008D162E"/>
    <w:rsid w:val="008D56E6"/>
    <w:rsid w:val="008E3819"/>
    <w:rsid w:val="008E46D0"/>
    <w:rsid w:val="008F19A1"/>
    <w:rsid w:val="008F48AD"/>
    <w:rsid w:val="008F57AB"/>
    <w:rsid w:val="009011ED"/>
    <w:rsid w:val="00910B05"/>
    <w:rsid w:val="00917751"/>
    <w:rsid w:val="009232A0"/>
    <w:rsid w:val="00923444"/>
    <w:rsid w:val="009265EC"/>
    <w:rsid w:val="0093035F"/>
    <w:rsid w:val="0093362B"/>
    <w:rsid w:val="009379E2"/>
    <w:rsid w:val="009411D9"/>
    <w:rsid w:val="00951456"/>
    <w:rsid w:val="009645BD"/>
    <w:rsid w:val="00967C6B"/>
    <w:rsid w:val="00973340"/>
    <w:rsid w:val="009778E5"/>
    <w:rsid w:val="00984727"/>
    <w:rsid w:val="00986C76"/>
    <w:rsid w:val="00990438"/>
    <w:rsid w:val="00993318"/>
    <w:rsid w:val="00993EF4"/>
    <w:rsid w:val="009C4583"/>
    <w:rsid w:val="009C4A6F"/>
    <w:rsid w:val="009C5814"/>
    <w:rsid w:val="009D13F3"/>
    <w:rsid w:val="009D64A1"/>
    <w:rsid w:val="009D7732"/>
    <w:rsid w:val="009E5279"/>
    <w:rsid w:val="009F2AAB"/>
    <w:rsid w:val="009F49F5"/>
    <w:rsid w:val="00A0429D"/>
    <w:rsid w:val="00A07E23"/>
    <w:rsid w:val="00A2632A"/>
    <w:rsid w:val="00A274D2"/>
    <w:rsid w:val="00A307E6"/>
    <w:rsid w:val="00A32950"/>
    <w:rsid w:val="00A40CA7"/>
    <w:rsid w:val="00A41B68"/>
    <w:rsid w:val="00A54076"/>
    <w:rsid w:val="00A56355"/>
    <w:rsid w:val="00A569C4"/>
    <w:rsid w:val="00A57919"/>
    <w:rsid w:val="00A6111B"/>
    <w:rsid w:val="00A63B02"/>
    <w:rsid w:val="00A70C71"/>
    <w:rsid w:val="00A71223"/>
    <w:rsid w:val="00A718D5"/>
    <w:rsid w:val="00A8477F"/>
    <w:rsid w:val="00AA0BA2"/>
    <w:rsid w:val="00AC117D"/>
    <w:rsid w:val="00AC2920"/>
    <w:rsid w:val="00AC2C82"/>
    <w:rsid w:val="00AE1483"/>
    <w:rsid w:val="00B15659"/>
    <w:rsid w:val="00B158CD"/>
    <w:rsid w:val="00B201D3"/>
    <w:rsid w:val="00B25DB3"/>
    <w:rsid w:val="00B322C0"/>
    <w:rsid w:val="00B34454"/>
    <w:rsid w:val="00B4218A"/>
    <w:rsid w:val="00B50D37"/>
    <w:rsid w:val="00B53396"/>
    <w:rsid w:val="00B57E66"/>
    <w:rsid w:val="00B600A5"/>
    <w:rsid w:val="00B65E0A"/>
    <w:rsid w:val="00B7102E"/>
    <w:rsid w:val="00B723ED"/>
    <w:rsid w:val="00B7419D"/>
    <w:rsid w:val="00B772B6"/>
    <w:rsid w:val="00B87828"/>
    <w:rsid w:val="00B91A26"/>
    <w:rsid w:val="00B9706D"/>
    <w:rsid w:val="00BA45C4"/>
    <w:rsid w:val="00BA57A1"/>
    <w:rsid w:val="00BB42C9"/>
    <w:rsid w:val="00BB6658"/>
    <w:rsid w:val="00BC4DB6"/>
    <w:rsid w:val="00BC663A"/>
    <w:rsid w:val="00BD624D"/>
    <w:rsid w:val="00BE1D7F"/>
    <w:rsid w:val="00BE2BC0"/>
    <w:rsid w:val="00BE6629"/>
    <w:rsid w:val="00C06172"/>
    <w:rsid w:val="00C10849"/>
    <w:rsid w:val="00C11942"/>
    <w:rsid w:val="00C1380B"/>
    <w:rsid w:val="00C2141D"/>
    <w:rsid w:val="00C24537"/>
    <w:rsid w:val="00C2784F"/>
    <w:rsid w:val="00C44C92"/>
    <w:rsid w:val="00C53B00"/>
    <w:rsid w:val="00C70A2D"/>
    <w:rsid w:val="00C83AD4"/>
    <w:rsid w:val="00C85A88"/>
    <w:rsid w:val="00CA2740"/>
    <w:rsid w:val="00CA5F1B"/>
    <w:rsid w:val="00CA6481"/>
    <w:rsid w:val="00CB125B"/>
    <w:rsid w:val="00CB2437"/>
    <w:rsid w:val="00CB5A50"/>
    <w:rsid w:val="00CC0896"/>
    <w:rsid w:val="00CC2045"/>
    <w:rsid w:val="00CC2060"/>
    <w:rsid w:val="00CD0452"/>
    <w:rsid w:val="00CD0D9D"/>
    <w:rsid w:val="00CD481A"/>
    <w:rsid w:val="00D128A7"/>
    <w:rsid w:val="00D17364"/>
    <w:rsid w:val="00D31EA1"/>
    <w:rsid w:val="00D32A5F"/>
    <w:rsid w:val="00D3543F"/>
    <w:rsid w:val="00D402A7"/>
    <w:rsid w:val="00D454EB"/>
    <w:rsid w:val="00D47178"/>
    <w:rsid w:val="00D512F3"/>
    <w:rsid w:val="00D529F5"/>
    <w:rsid w:val="00D53B3F"/>
    <w:rsid w:val="00D6084E"/>
    <w:rsid w:val="00D66FE2"/>
    <w:rsid w:val="00D67E7B"/>
    <w:rsid w:val="00D70667"/>
    <w:rsid w:val="00D73328"/>
    <w:rsid w:val="00DB3331"/>
    <w:rsid w:val="00DD407D"/>
    <w:rsid w:val="00DD5344"/>
    <w:rsid w:val="00DD7A2B"/>
    <w:rsid w:val="00DE0495"/>
    <w:rsid w:val="00DE3219"/>
    <w:rsid w:val="00DF2EDA"/>
    <w:rsid w:val="00DF682D"/>
    <w:rsid w:val="00E02C58"/>
    <w:rsid w:val="00E07C08"/>
    <w:rsid w:val="00E27199"/>
    <w:rsid w:val="00E30E42"/>
    <w:rsid w:val="00E331A0"/>
    <w:rsid w:val="00E36504"/>
    <w:rsid w:val="00E4198B"/>
    <w:rsid w:val="00E51B7E"/>
    <w:rsid w:val="00E67618"/>
    <w:rsid w:val="00E711C1"/>
    <w:rsid w:val="00E7789B"/>
    <w:rsid w:val="00E8788E"/>
    <w:rsid w:val="00E9643C"/>
    <w:rsid w:val="00E96A99"/>
    <w:rsid w:val="00EA08A3"/>
    <w:rsid w:val="00EB0EE2"/>
    <w:rsid w:val="00EB1820"/>
    <w:rsid w:val="00ED2A79"/>
    <w:rsid w:val="00EE7C39"/>
    <w:rsid w:val="00EF23F0"/>
    <w:rsid w:val="00EF45E1"/>
    <w:rsid w:val="00EF4ECF"/>
    <w:rsid w:val="00EF5CB3"/>
    <w:rsid w:val="00EF688B"/>
    <w:rsid w:val="00EF74E6"/>
    <w:rsid w:val="00F03A11"/>
    <w:rsid w:val="00F10DAE"/>
    <w:rsid w:val="00F34256"/>
    <w:rsid w:val="00F421CF"/>
    <w:rsid w:val="00F42C22"/>
    <w:rsid w:val="00F43770"/>
    <w:rsid w:val="00F44447"/>
    <w:rsid w:val="00F447A0"/>
    <w:rsid w:val="00F57F31"/>
    <w:rsid w:val="00F6592A"/>
    <w:rsid w:val="00F65B46"/>
    <w:rsid w:val="00F7001A"/>
    <w:rsid w:val="00F73908"/>
    <w:rsid w:val="00F75381"/>
    <w:rsid w:val="00F95CC7"/>
    <w:rsid w:val="00F97A29"/>
    <w:rsid w:val="00FA7F1B"/>
    <w:rsid w:val="00FB6471"/>
    <w:rsid w:val="00FC1DF8"/>
    <w:rsid w:val="00FC6B53"/>
    <w:rsid w:val="00FD5F5F"/>
    <w:rsid w:val="00FD716F"/>
    <w:rsid w:val="00FE11AC"/>
    <w:rsid w:val="00FE744C"/>
    <w:rsid w:val="019A0C2D"/>
    <w:rsid w:val="03B10634"/>
    <w:rsid w:val="04F5334D"/>
    <w:rsid w:val="04FE3FB6"/>
    <w:rsid w:val="052FCE81"/>
    <w:rsid w:val="054CD695"/>
    <w:rsid w:val="05517482"/>
    <w:rsid w:val="06844EFB"/>
    <w:rsid w:val="07C2A2C0"/>
    <w:rsid w:val="0A56078F"/>
    <w:rsid w:val="0C780A10"/>
    <w:rsid w:val="0C8A747F"/>
    <w:rsid w:val="0D2DE9ED"/>
    <w:rsid w:val="0DEE5483"/>
    <w:rsid w:val="0E51FA97"/>
    <w:rsid w:val="0F3AEB08"/>
    <w:rsid w:val="1032FF65"/>
    <w:rsid w:val="10407961"/>
    <w:rsid w:val="10E81511"/>
    <w:rsid w:val="12123140"/>
    <w:rsid w:val="12990052"/>
    <w:rsid w:val="12B03E9E"/>
    <w:rsid w:val="1445CD49"/>
    <w:rsid w:val="178E8592"/>
    <w:rsid w:val="17B895E2"/>
    <w:rsid w:val="18709C94"/>
    <w:rsid w:val="18E5EB04"/>
    <w:rsid w:val="1BA83D56"/>
    <w:rsid w:val="1C1D8BC6"/>
    <w:rsid w:val="1D3587B3"/>
    <w:rsid w:val="1F15F5E2"/>
    <w:rsid w:val="1FC4E6C0"/>
    <w:rsid w:val="223B49A2"/>
    <w:rsid w:val="227A3ECD"/>
    <w:rsid w:val="25E415F1"/>
    <w:rsid w:val="263BE9E8"/>
    <w:rsid w:val="26F2DD83"/>
    <w:rsid w:val="27DEB2F0"/>
    <w:rsid w:val="288EADE4"/>
    <w:rsid w:val="28B2845F"/>
    <w:rsid w:val="2CF5D2D1"/>
    <w:rsid w:val="306FF4B9"/>
    <w:rsid w:val="3316443C"/>
    <w:rsid w:val="33AA3396"/>
    <w:rsid w:val="347A9A30"/>
    <w:rsid w:val="35F7701A"/>
    <w:rsid w:val="3766EE5B"/>
    <w:rsid w:val="3850FCCD"/>
    <w:rsid w:val="38A2A15A"/>
    <w:rsid w:val="393EF72D"/>
    <w:rsid w:val="39D48743"/>
    <w:rsid w:val="3A62D851"/>
    <w:rsid w:val="3AAB7394"/>
    <w:rsid w:val="3B4A3265"/>
    <w:rsid w:val="3B4B0BBF"/>
    <w:rsid w:val="3B75F1C4"/>
    <w:rsid w:val="3BD9D45C"/>
    <w:rsid w:val="3C6317E0"/>
    <w:rsid w:val="3CB70D06"/>
    <w:rsid w:val="3DB1553F"/>
    <w:rsid w:val="3E9009F9"/>
    <w:rsid w:val="3F62235B"/>
    <w:rsid w:val="4094D2BB"/>
    <w:rsid w:val="40BAAEA1"/>
    <w:rsid w:val="43264E8A"/>
    <w:rsid w:val="43D2FDC7"/>
    <w:rsid w:val="4554D2AE"/>
    <w:rsid w:val="46A25297"/>
    <w:rsid w:val="479314FA"/>
    <w:rsid w:val="486F0E1D"/>
    <w:rsid w:val="49379168"/>
    <w:rsid w:val="4957CA4E"/>
    <w:rsid w:val="4B1102D3"/>
    <w:rsid w:val="4B6843B5"/>
    <w:rsid w:val="4BF33768"/>
    <w:rsid w:val="4C0C7DEF"/>
    <w:rsid w:val="4CA8948C"/>
    <w:rsid w:val="4DC9F58A"/>
    <w:rsid w:val="4E2ADD19"/>
    <w:rsid w:val="4E54E0C5"/>
    <w:rsid w:val="4E9FE477"/>
    <w:rsid w:val="4EA76B7B"/>
    <w:rsid w:val="4EB949F4"/>
    <w:rsid w:val="4F0541BA"/>
    <w:rsid w:val="4FB0FCB1"/>
    <w:rsid w:val="503E671D"/>
    <w:rsid w:val="51D78539"/>
    <w:rsid w:val="520F7E2B"/>
    <w:rsid w:val="52432FDF"/>
    <w:rsid w:val="5289EF4E"/>
    <w:rsid w:val="52F49CBA"/>
    <w:rsid w:val="540DB0A1"/>
    <w:rsid w:val="547C2D3B"/>
    <w:rsid w:val="574EADAC"/>
    <w:rsid w:val="58143BED"/>
    <w:rsid w:val="59A35BB5"/>
    <w:rsid w:val="5B435519"/>
    <w:rsid w:val="5DBDEF30"/>
    <w:rsid w:val="5F20CBC4"/>
    <w:rsid w:val="5FB39068"/>
    <w:rsid w:val="5FB750BA"/>
    <w:rsid w:val="61683C08"/>
    <w:rsid w:val="61DE69F8"/>
    <w:rsid w:val="6297ABFA"/>
    <w:rsid w:val="62C84399"/>
    <w:rsid w:val="6419616E"/>
    <w:rsid w:val="64628FA6"/>
    <w:rsid w:val="64A2F9DE"/>
    <w:rsid w:val="64F2C0E9"/>
    <w:rsid w:val="655E537C"/>
    <w:rsid w:val="65DCC6AC"/>
    <w:rsid w:val="65FFE45B"/>
    <w:rsid w:val="66230008"/>
    <w:rsid w:val="6B73FD4E"/>
    <w:rsid w:val="6B773C3A"/>
    <w:rsid w:val="6B94342B"/>
    <w:rsid w:val="6BAE6A1E"/>
    <w:rsid w:val="6E6BA2F6"/>
    <w:rsid w:val="6E8C324D"/>
    <w:rsid w:val="6ED78C3E"/>
    <w:rsid w:val="70E4EAB9"/>
    <w:rsid w:val="71E1174A"/>
    <w:rsid w:val="71E16EAD"/>
    <w:rsid w:val="763A8BA8"/>
    <w:rsid w:val="76B24D00"/>
    <w:rsid w:val="76F9596F"/>
    <w:rsid w:val="77EC44CF"/>
    <w:rsid w:val="7A732848"/>
    <w:rsid w:val="7B8FB39C"/>
    <w:rsid w:val="7F9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36441"/>
  <w15:chartTrackingRefBased/>
  <w15:docId w15:val="{28EBA54B-97F3-4667-8B6B-0CC7664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AB"/>
  </w:style>
  <w:style w:type="paragraph" w:styleId="Heading1">
    <w:name w:val="heading 1"/>
    <w:basedOn w:val="Normal"/>
    <w:next w:val="Normal"/>
    <w:link w:val="Heading1Char"/>
    <w:uiPriority w:val="9"/>
    <w:qFormat/>
    <w:rsid w:val="00C13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2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F74E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F74E6"/>
  </w:style>
  <w:style w:type="table" w:styleId="GridTable4-Accent6">
    <w:name w:val="Grid Table 4 Accent 6"/>
    <w:basedOn w:val="TableNormal"/>
    <w:uiPriority w:val="49"/>
    <w:rsid w:val="00EF74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8D56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">
    <w:name w:val="normaltextrun"/>
    <w:basedOn w:val="DefaultParagraphFont"/>
    <w:rsid w:val="00BE6629"/>
  </w:style>
  <w:style w:type="character" w:customStyle="1" w:styleId="eop">
    <w:name w:val="eop"/>
    <w:basedOn w:val="DefaultParagraphFont"/>
    <w:rsid w:val="00BE6629"/>
  </w:style>
  <w:style w:type="paragraph" w:customStyle="1" w:styleId="paragraph">
    <w:name w:val="paragraph"/>
    <w:basedOn w:val="Normal"/>
    <w:rsid w:val="0096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A5791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9011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4">
    <w:name w:val="Grid Table 5 Dark Accent 4"/>
    <w:basedOn w:val="TableNormal"/>
    <w:uiPriority w:val="50"/>
    <w:rsid w:val="009011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9011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24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5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2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F57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7AB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7AB"/>
    <w:pPr>
      <w:numPr>
        <w:ilvl w:val="1"/>
      </w:numPr>
    </w:pPr>
    <w:rPr>
      <w:rFonts w:asciiTheme="majorHAnsi" w:eastAsiaTheme="minorEastAsia" w:hAnsiTheme="majorHAnsi"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7AB"/>
    <w:rPr>
      <w:rFonts w:asciiTheme="majorHAnsi" w:eastAsiaTheme="minorEastAsia" w:hAnsiTheme="majorHAnsi"/>
      <w:color w:val="000000" w:themeColor="text1"/>
      <w:spacing w:val="15"/>
      <w:sz w:val="28"/>
    </w:rPr>
  </w:style>
  <w:style w:type="table" w:styleId="GridTable4">
    <w:name w:val="Grid Table 4"/>
    <w:basedOn w:val="TableNormal"/>
    <w:uiPriority w:val="49"/>
    <w:rsid w:val="003809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3809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57E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E2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BC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3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ma@aucklandpho.co.nz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nnon@aucklandpho.co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4124B25B1E845B1A19E42F89E38F9" ma:contentTypeVersion="15" ma:contentTypeDescription="Create a new document." ma:contentTypeScope="" ma:versionID="b8ba4897412bdf5b98a422ebc9cebc1f">
  <xsd:schema xmlns:xsd="http://www.w3.org/2001/XMLSchema" xmlns:xs="http://www.w3.org/2001/XMLSchema" xmlns:p="http://schemas.microsoft.com/office/2006/metadata/properties" xmlns:ns2="a65093cb-ebec-4320-a974-8635a1b3dba2" xmlns:ns3="6151fb80-72a8-4837-87a1-2998bc8a1322" targetNamespace="http://schemas.microsoft.com/office/2006/metadata/properties" ma:root="true" ma:fieldsID="105f2b4acc5aa8a20d3911f3bf38e349" ns2:_="" ns3:_="">
    <xsd:import namespace="a65093cb-ebec-4320-a974-8635a1b3dba2"/>
    <xsd:import namespace="6151fb80-72a8-4837-87a1-2998bc8a1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93cb-ebec-4320-a974-8635a1b3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866b07-e038-435d-935d-a487aeec1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fb80-72a8-4837-87a1-2998bc8a13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2298e-8757-468c-ae26-e7e2d34df4d0}" ma:internalName="TaxCatchAll" ma:showField="CatchAllData" ma:web="6151fb80-72a8-4837-87a1-2998bc8a1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093cb-ebec-4320-a974-8635a1b3dba2">
      <Terms xmlns="http://schemas.microsoft.com/office/infopath/2007/PartnerControls"/>
    </lcf76f155ced4ddcb4097134ff3c332f>
    <TaxCatchAll xmlns="6151fb80-72a8-4837-87a1-2998bc8a1322" xsi:nil="true"/>
  </documentManagement>
</p:properties>
</file>

<file path=customXml/itemProps1.xml><?xml version="1.0" encoding="utf-8"?>
<ds:datastoreItem xmlns:ds="http://schemas.openxmlformats.org/officeDocument/2006/customXml" ds:itemID="{1448E002-F461-4497-B730-F1E5B8AC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093cb-ebec-4320-a974-8635a1b3dba2"/>
    <ds:schemaRef ds:uri="6151fb80-72a8-4837-87a1-2998bc8a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3A34C-E6EC-48AF-8B6F-4CAC6AB21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2BBC9-690C-4900-B56E-DFFFFACE887D}">
  <ds:schemaRefs>
    <ds:schemaRef ds:uri="http://schemas.microsoft.com/office/2006/metadata/properties"/>
    <ds:schemaRef ds:uri="http://schemas.microsoft.com/office/infopath/2007/PartnerControls"/>
    <ds:schemaRef ds:uri="a65093cb-ebec-4320-a974-8635a1b3dba2"/>
    <ds:schemaRef ds:uri="6151fb80-72a8-4837-87a1-2998bc8a13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4587</Characters>
  <Application>Microsoft Office Word</Application>
  <DocSecurity>0</DocSecurity>
  <Lines>127</Lines>
  <Paragraphs>113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Pickles</dc:creator>
  <cp:keywords/>
  <dc:description/>
  <cp:lastModifiedBy>Shannon Kerehoma-Kaiaruna</cp:lastModifiedBy>
  <cp:revision>169</cp:revision>
  <dcterms:created xsi:type="dcterms:W3CDTF">2023-11-13T14:30:00Z</dcterms:created>
  <dcterms:modified xsi:type="dcterms:W3CDTF">2025-11-27T02:13:00Z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0x0101007F74124B25B1E845B1A19E42F89E38F9</vt:lpwstr>
  </property>
  <property fmtid="{D5CDD505-2E9C-101B-9397-08002B2CF9AE}" pid="3" name="Order">
    <vt:r8>363200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