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2B3B" w14:textId="5B318E69" w:rsidR="00C73E74" w:rsidRPr="00403610" w:rsidRDefault="00C73E74" w:rsidP="00403610">
      <w:pPr>
        <w:rPr>
          <w:color w:val="000000" w:themeColor="text1"/>
        </w:rPr>
      </w:pPr>
    </w:p>
    <w:p w14:paraId="5CDCC8A2" w14:textId="57A64AD9" w:rsidR="0019253C" w:rsidRPr="00D62185" w:rsidRDefault="00D62185" w:rsidP="00403610">
      <w:pPr>
        <w:rPr>
          <w:color w:val="000000" w:themeColor="text1"/>
        </w:rPr>
      </w:pPr>
      <w:r w:rsidRPr="00836838">
        <w:rPr>
          <w:noProof/>
        </w:rPr>
        <w:drawing>
          <wp:anchor distT="0" distB="0" distL="114300" distR="114300" simplePos="0" relativeHeight="251658241" behindDoc="0" locked="0" layoutInCell="1" allowOverlap="1" wp14:anchorId="13811E5E" wp14:editId="3DF18BEC">
            <wp:simplePos x="0" y="0"/>
            <wp:positionH relativeFrom="page">
              <wp:align>left</wp:align>
            </wp:positionH>
            <wp:positionV relativeFrom="paragraph">
              <wp:posOffset>228779</wp:posOffset>
            </wp:positionV>
            <wp:extent cx="7591424" cy="3463588"/>
            <wp:effectExtent l="0" t="0" r="0" b="3810"/>
            <wp:wrapSquare wrapText="bothSides"/>
            <wp:docPr id="1721176659" name="Picture 1721176659" descr="A green hill with a city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76659" name="Picture 1721176659" descr="A green hill with a city in th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91424" cy="3463588"/>
                    </a:xfrm>
                    <a:prstGeom prst="rect">
                      <a:avLst/>
                    </a:prstGeom>
                  </pic:spPr>
                </pic:pic>
              </a:graphicData>
            </a:graphic>
            <wp14:sizeRelH relativeFrom="page">
              <wp14:pctWidth>0</wp14:pctWidth>
            </wp14:sizeRelH>
            <wp14:sizeRelV relativeFrom="page">
              <wp14:pctHeight>0</wp14:pctHeight>
            </wp14:sizeRelV>
          </wp:anchor>
        </w:drawing>
      </w:r>
    </w:p>
    <w:p w14:paraId="409C3ED7" w14:textId="07965ADE" w:rsidR="00674546" w:rsidRPr="00403610" w:rsidRDefault="0019253C" w:rsidP="00403610">
      <w:pPr>
        <w:rPr>
          <w:b/>
          <w:bCs/>
          <w:color w:val="000000" w:themeColor="text1"/>
          <w:sz w:val="18"/>
          <w:szCs w:val="18"/>
        </w:rPr>
      </w:pPr>
      <w:r w:rsidRPr="00403610">
        <w:rPr>
          <w:rFonts w:cs="Times New Roman"/>
          <w:b/>
          <w:bCs/>
          <w:color w:val="000000" w:themeColor="text1"/>
          <w:kern w:val="0"/>
          <w:sz w:val="32"/>
          <w:szCs w:val="32"/>
        </w:rPr>
        <w:tab/>
      </w:r>
      <w:r w:rsidRPr="00403610">
        <w:rPr>
          <w:rFonts w:cs="Times New Roman"/>
          <w:b/>
          <w:bCs/>
          <w:color w:val="000000" w:themeColor="text1"/>
          <w:kern w:val="0"/>
          <w:sz w:val="32"/>
          <w:szCs w:val="32"/>
        </w:rPr>
        <w:tab/>
      </w:r>
      <w:r w:rsidRPr="00403610">
        <w:rPr>
          <w:rFonts w:cs="Times New Roman"/>
          <w:b/>
          <w:bCs/>
          <w:color w:val="000000" w:themeColor="text1"/>
          <w:kern w:val="0"/>
          <w:sz w:val="32"/>
          <w:szCs w:val="32"/>
        </w:rPr>
        <w:tab/>
      </w:r>
      <w:r w:rsidRPr="00403610">
        <w:rPr>
          <w:rFonts w:cs="Times New Roman"/>
          <w:b/>
          <w:bCs/>
          <w:color w:val="000000" w:themeColor="text1"/>
          <w:kern w:val="0"/>
          <w:sz w:val="32"/>
          <w:szCs w:val="32"/>
        </w:rPr>
        <w:tab/>
      </w:r>
      <w:r w:rsidRPr="00403610">
        <w:rPr>
          <w:rFonts w:cs="Times New Roman"/>
          <w:b/>
          <w:bCs/>
          <w:color w:val="000000" w:themeColor="text1"/>
          <w:kern w:val="0"/>
          <w:sz w:val="32"/>
          <w:szCs w:val="32"/>
        </w:rPr>
        <w:tab/>
      </w:r>
      <w:r w:rsidRPr="00403610">
        <w:rPr>
          <w:rFonts w:cs="Times New Roman"/>
          <w:b/>
          <w:bCs/>
          <w:color w:val="000000" w:themeColor="text1"/>
          <w:kern w:val="0"/>
          <w:sz w:val="32"/>
          <w:szCs w:val="32"/>
        </w:rPr>
        <w:tab/>
      </w:r>
    </w:p>
    <w:p w14:paraId="6BFC6019" w14:textId="77777777" w:rsidR="001B52FB" w:rsidRPr="00F56897" w:rsidRDefault="001B52FB" w:rsidP="001B52FB">
      <w:pPr>
        <w:spacing w:after="0" w:line="240" w:lineRule="auto"/>
        <w:jc w:val="center"/>
        <w:rPr>
          <w:b/>
          <w:bCs/>
          <w:color w:val="156082" w:themeColor="accent1"/>
          <w:sz w:val="36"/>
          <w:szCs w:val="36"/>
        </w:rPr>
      </w:pPr>
      <w:r w:rsidRPr="00F56897">
        <w:rPr>
          <w:color w:val="99CC00"/>
          <w:sz w:val="96"/>
          <w:szCs w:val="96"/>
        </w:rPr>
        <w:t>Auckland PHO</w:t>
      </w:r>
    </w:p>
    <w:p w14:paraId="4BFF844F" w14:textId="1B85A66C" w:rsidR="001B52FB" w:rsidRPr="00F56897" w:rsidRDefault="00D62185" w:rsidP="001B52FB">
      <w:pPr>
        <w:spacing w:after="0" w:line="240" w:lineRule="auto"/>
        <w:jc w:val="center"/>
        <w:rPr>
          <w:bCs/>
          <w:color w:val="002060"/>
          <w:sz w:val="48"/>
          <w:szCs w:val="48"/>
        </w:rPr>
      </w:pPr>
      <w:r>
        <w:rPr>
          <w:bCs/>
          <w:color w:val="002060"/>
          <w:sz w:val="48"/>
          <w:szCs w:val="48"/>
        </w:rPr>
        <w:t>Primary Healthcare Nurse Orientation Resource</w:t>
      </w:r>
    </w:p>
    <w:p w14:paraId="0C4B2386" w14:textId="7B9E9493" w:rsidR="001B52FB" w:rsidRDefault="001B52FB">
      <w:pPr>
        <w:rPr>
          <w:rFonts w:eastAsiaTheme="minorEastAsia"/>
          <w:color w:val="000000" w:themeColor="text1"/>
          <w:sz w:val="24"/>
        </w:rPr>
      </w:pPr>
    </w:p>
    <w:p w14:paraId="25D3546A" w14:textId="6C75D5BE" w:rsidR="001B52FB" w:rsidRDefault="001B52FB">
      <w:pPr>
        <w:rPr>
          <w:rFonts w:eastAsiaTheme="minorEastAsia"/>
          <w:color w:val="000000" w:themeColor="text1"/>
          <w:sz w:val="24"/>
        </w:rPr>
      </w:pPr>
    </w:p>
    <w:p w14:paraId="19F0C433" w14:textId="7F95CBD6" w:rsidR="001B52FB" w:rsidRDefault="00D62185">
      <w:pPr>
        <w:rPr>
          <w:rFonts w:eastAsiaTheme="minorEastAsia"/>
          <w:color w:val="000000" w:themeColor="text1"/>
          <w:sz w:val="24"/>
        </w:rPr>
      </w:pPr>
      <w:r w:rsidRPr="00836838">
        <w:rPr>
          <w:noProof/>
        </w:rPr>
        <w:drawing>
          <wp:anchor distT="0" distB="0" distL="114300" distR="114300" simplePos="0" relativeHeight="251658242" behindDoc="0" locked="0" layoutInCell="1" allowOverlap="1" wp14:anchorId="0D724672" wp14:editId="6EDE9F89">
            <wp:simplePos x="0" y="0"/>
            <wp:positionH relativeFrom="margin">
              <wp:posOffset>2147570</wp:posOffset>
            </wp:positionH>
            <wp:positionV relativeFrom="margin">
              <wp:posOffset>6016302</wp:posOffset>
            </wp:positionV>
            <wp:extent cx="2276475" cy="1098988"/>
            <wp:effectExtent l="0" t="0" r="0" b="6350"/>
            <wp:wrapNone/>
            <wp:docPr id="1514858368" name="Picture 10" descr="A logo with blu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58368" name="Picture 10" descr="A logo with blue and green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6475" cy="1098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94B922" w14:textId="40936672" w:rsidR="001B52FB" w:rsidRDefault="001B52FB">
      <w:pPr>
        <w:rPr>
          <w:rFonts w:eastAsiaTheme="minorEastAsia"/>
          <w:color w:val="000000" w:themeColor="text1"/>
          <w:sz w:val="24"/>
        </w:rPr>
      </w:pPr>
    </w:p>
    <w:p w14:paraId="1193E9CC" w14:textId="18CA95ED" w:rsidR="001B52FB" w:rsidRDefault="001B52FB">
      <w:pPr>
        <w:rPr>
          <w:rFonts w:eastAsiaTheme="minorEastAsia"/>
          <w:color w:val="000000" w:themeColor="text1"/>
          <w:sz w:val="24"/>
        </w:rPr>
      </w:pPr>
    </w:p>
    <w:p w14:paraId="63132B59" w14:textId="77777777" w:rsidR="00D62185" w:rsidRDefault="00D62185">
      <w:pPr>
        <w:rPr>
          <w:rFonts w:eastAsiaTheme="minorEastAsia"/>
          <w:color w:val="000000" w:themeColor="text1"/>
          <w:sz w:val="24"/>
        </w:rPr>
      </w:pPr>
    </w:p>
    <w:p w14:paraId="61AA014B" w14:textId="77777777" w:rsidR="00D62185" w:rsidRDefault="00D62185">
      <w:pPr>
        <w:rPr>
          <w:rFonts w:eastAsiaTheme="minorEastAsia"/>
          <w:color w:val="000000" w:themeColor="text1"/>
          <w:sz w:val="24"/>
        </w:rPr>
      </w:pPr>
    </w:p>
    <w:p w14:paraId="7A605466" w14:textId="77777777" w:rsidR="00D62185" w:rsidRDefault="00D62185">
      <w:pPr>
        <w:rPr>
          <w:rFonts w:eastAsiaTheme="minorEastAsia"/>
          <w:color w:val="000000" w:themeColor="text1"/>
          <w:sz w:val="24"/>
        </w:rPr>
      </w:pPr>
    </w:p>
    <w:p w14:paraId="319AA23A" w14:textId="464FD13B" w:rsidR="00D62185" w:rsidRPr="00F56897" w:rsidRDefault="00D62185" w:rsidP="00D62185">
      <w:pPr>
        <w:spacing w:after="57" w:line="360" w:lineRule="auto"/>
        <w:ind w:left="4320"/>
        <w:jc w:val="right"/>
        <w:rPr>
          <w:rFonts w:cs="Calibri"/>
          <w:b/>
          <w:bCs/>
          <w:color w:val="002060"/>
          <w:spacing w:val="4"/>
          <w:sz w:val="16"/>
          <w:szCs w:val="16"/>
          <w:lang w:eastAsia="en-NZ"/>
        </w:rPr>
      </w:pPr>
      <w:r w:rsidRPr="00F56897">
        <w:rPr>
          <w:rFonts w:cs="Calibri"/>
          <w:b/>
          <w:bCs/>
          <w:color w:val="002060"/>
          <w:spacing w:val="4"/>
          <w:sz w:val="16"/>
          <w:szCs w:val="16"/>
          <w:lang w:eastAsia="en-NZ"/>
        </w:rPr>
        <w:t>Level 4 Unit D 210 Khyber Pass Road</w:t>
      </w:r>
      <w:bookmarkStart w:id="0" w:name="_Hlk179888487"/>
      <w:r w:rsidR="00AF45B4">
        <w:rPr>
          <w:rFonts w:cs="Calibri"/>
          <w:b/>
          <w:bCs/>
          <w:color w:val="002060"/>
          <w:spacing w:val="4"/>
          <w:sz w:val="16"/>
          <w:szCs w:val="16"/>
          <w:lang w:eastAsia="en-NZ"/>
        </w:rPr>
        <w:t xml:space="preserve"> </w:t>
      </w:r>
      <w:r w:rsidRPr="00F56897">
        <w:rPr>
          <w:rFonts w:cs="Calibri"/>
          <w:b/>
          <w:bCs/>
          <w:color w:val="002060"/>
          <w:sz w:val="16"/>
          <w:szCs w:val="16"/>
          <w:lang w:eastAsia="en-NZ"/>
        </w:rPr>
        <w:t>|</w:t>
      </w:r>
      <w:bookmarkEnd w:id="0"/>
      <w:r w:rsidRPr="00F56897">
        <w:rPr>
          <w:rFonts w:cs="Calibri"/>
          <w:b/>
          <w:bCs/>
          <w:color w:val="002060"/>
          <w:spacing w:val="4"/>
          <w:sz w:val="16"/>
          <w:szCs w:val="16"/>
          <w:lang w:eastAsia="en-NZ"/>
        </w:rPr>
        <w:t xml:space="preserve"> Grafton  </w:t>
      </w:r>
    </w:p>
    <w:p w14:paraId="144E53FB" w14:textId="77777777" w:rsidR="00D62185" w:rsidRPr="00F56897" w:rsidRDefault="00D62185" w:rsidP="00D62185">
      <w:pPr>
        <w:spacing w:after="57" w:line="360" w:lineRule="auto"/>
        <w:ind w:left="2880" w:firstLine="720"/>
        <w:jc w:val="right"/>
        <w:rPr>
          <w:b/>
          <w:bCs/>
          <w:color w:val="002060"/>
          <w:sz w:val="16"/>
          <w:szCs w:val="16"/>
        </w:rPr>
      </w:pPr>
      <w:r w:rsidRPr="00F56897">
        <w:rPr>
          <w:rFonts w:cs="Calibri"/>
          <w:b/>
          <w:bCs/>
          <w:color w:val="002060"/>
          <w:spacing w:val="4"/>
          <w:sz w:val="16"/>
          <w:szCs w:val="16"/>
          <w:lang w:eastAsia="en-NZ"/>
        </w:rPr>
        <w:t xml:space="preserve">Auckland 1010 </w:t>
      </w:r>
      <w:r w:rsidRPr="00F56897">
        <w:rPr>
          <w:rFonts w:cs="Calibri"/>
          <w:b/>
          <w:bCs/>
          <w:color w:val="002060"/>
          <w:sz w:val="16"/>
          <w:szCs w:val="16"/>
          <w:lang w:eastAsia="en-NZ"/>
        </w:rPr>
        <w:t>|</w:t>
      </w:r>
      <w:r w:rsidRPr="00F56897">
        <w:rPr>
          <w:rFonts w:cs="Calibri"/>
          <w:b/>
          <w:bCs/>
          <w:color w:val="002060"/>
          <w:spacing w:val="4"/>
          <w:sz w:val="16"/>
          <w:szCs w:val="16"/>
          <w:lang w:eastAsia="en-NZ"/>
        </w:rPr>
        <w:t xml:space="preserve"> New Zealand </w:t>
      </w:r>
    </w:p>
    <w:p w14:paraId="1BF86D8C" w14:textId="77777777" w:rsidR="00D62185" w:rsidRPr="00F56897" w:rsidRDefault="00D62185" w:rsidP="00D62185">
      <w:pPr>
        <w:spacing w:after="57" w:line="360" w:lineRule="auto"/>
        <w:ind w:left="4320"/>
        <w:jc w:val="right"/>
        <w:rPr>
          <w:rFonts w:cs="Calibri"/>
          <w:b/>
          <w:bCs/>
          <w:color w:val="002060"/>
          <w:spacing w:val="4"/>
          <w:sz w:val="16"/>
          <w:szCs w:val="16"/>
          <w:lang w:eastAsia="en-NZ"/>
        </w:rPr>
      </w:pPr>
      <w:r w:rsidRPr="00F56897">
        <w:rPr>
          <w:rFonts w:cs="Calibri"/>
          <w:b/>
          <w:bCs/>
          <w:color w:val="002060"/>
          <w:spacing w:val="4"/>
          <w:sz w:val="16"/>
          <w:szCs w:val="16"/>
          <w:lang w:eastAsia="en-NZ"/>
        </w:rPr>
        <w:t xml:space="preserve">PO Box 110018 </w:t>
      </w:r>
      <w:r w:rsidRPr="00F56897">
        <w:rPr>
          <w:rFonts w:cs="Calibri"/>
          <w:b/>
          <w:bCs/>
          <w:color w:val="002060"/>
          <w:sz w:val="16"/>
          <w:szCs w:val="16"/>
          <w:lang w:eastAsia="en-NZ"/>
        </w:rPr>
        <w:t>|</w:t>
      </w:r>
      <w:r w:rsidRPr="00F56897">
        <w:rPr>
          <w:rFonts w:cs="Calibri"/>
          <w:b/>
          <w:bCs/>
          <w:color w:val="002060"/>
          <w:spacing w:val="4"/>
          <w:sz w:val="16"/>
          <w:szCs w:val="16"/>
          <w:lang w:eastAsia="en-NZ"/>
        </w:rPr>
        <w:t xml:space="preserve"> Auckland Hospital </w:t>
      </w:r>
      <w:r w:rsidRPr="00F56897">
        <w:rPr>
          <w:rFonts w:cs="Calibri"/>
          <w:b/>
          <w:bCs/>
          <w:color w:val="002060"/>
          <w:sz w:val="16"/>
          <w:szCs w:val="16"/>
          <w:lang w:eastAsia="en-NZ"/>
        </w:rPr>
        <w:t>|</w:t>
      </w:r>
      <w:r w:rsidRPr="00F56897">
        <w:rPr>
          <w:rFonts w:cs="Calibri"/>
          <w:b/>
          <w:bCs/>
          <w:color w:val="002060"/>
          <w:spacing w:val="4"/>
          <w:sz w:val="16"/>
          <w:szCs w:val="16"/>
          <w:lang w:eastAsia="en-NZ"/>
        </w:rPr>
        <w:t xml:space="preserve"> Auckland 1148</w:t>
      </w:r>
    </w:p>
    <w:p w14:paraId="248F5187" w14:textId="77777777" w:rsidR="00D62185" w:rsidRPr="00F56897" w:rsidRDefault="00D62185" w:rsidP="00D6218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57" w:line="360" w:lineRule="auto"/>
        <w:jc w:val="right"/>
        <w:rPr>
          <w:rFonts w:cs="Calibri"/>
          <w:b/>
          <w:bCs/>
          <w:color w:val="002060"/>
          <w:spacing w:val="4"/>
          <w:sz w:val="16"/>
          <w:szCs w:val="16"/>
          <w:lang w:eastAsia="en-NZ"/>
        </w:rPr>
      </w:pPr>
      <w:r w:rsidRPr="00F56897">
        <w:rPr>
          <w:rFonts w:cs="Calibri"/>
          <w:b/>
          <w:bCs/>
          <w:color w:val="002060"/>
          <w:spacing w:val="4"/>
          <w:sz w:val="16"/>
          <w:szCs w:val="16"/>
          <w:lang w:eastAsia="en-NZ"/>
        </w:rPr>
        <w:t xml:space="preserve">(09) 379 0422 </w:t>
      </w:r>
      <w:r w:rsidRPr="00F56897">
        <w:rPr>
          <w:rFonts w:cs="Calibri"/>
          <w:b/>
          <w:bCs/>
          <w:color w:val="002060"/>
          <w:sz w:val="16"/>
          <w:szCs w:val="16"/>
          <w:lang w:eastAsia="en-NZ"/>
        </w:rPr>
        <w:t>|</w:t>
      </w:r>
      <w:r w:rsidRPr="00F56897">
        <w:rPr>
          <w:rFonts w:cs="Calibri"/>
          <w:b/>
          <w:bCs/>
          <w:color w:val="002060"/>
          <w:spacing w:val="4"/>
          <w:sz w:val="16"/>
          <w:szCs w:val="16"/>
          <w:lang w:eastAsia="en-NZ"/>
        </w:rPr>
        <w:t xml:space="preserve"> </w:t>
      </w:r>
      <w:hyperlink r:id="rId13" w:history="1">
        <w:r w:rsidRPr="00F56897">
          <w:rPr>
            <w:rStyle w:val="Hyperlink"/>
            <w:rFonts w:cs="Calibri"/>
            <w:b/>
            <w:bCs/>
            <w:color w:val="002060"/>
            <w:spacing w:val="4"/>
            <w:sz w:val="16"/>
            <w:szCs w:val="16"/>
            <w:lang w:eastAsia="en-NZ"/>
          </w:rPr>
          <w:t>www.aucklandpho.co.nz</w:t>
        </w:r>
      </w:hyperlink>
    </w:p>
    <w:p w14:paraId="1946AA4D" w14:textId="7F5D537C" w:rsidR="001B52FB" w:rsidRDefault="001B52FB">
      <w:pPr>
        <w:rPr>
          <w:rFonts w:eastAsiaTheme="minorEastAsia"/>
          <w:color w:val="000000" w:themeColor="text1"/>
          <w:sz w:val="24"/>
        </w:rPr>
      </w:pPr>
    </w:p>
    <w:p w14:paraId="208D425C" w14:textId="450CB438" w:rsidR="00C73E74" w:rsidRPr="0022745A" w:rsidRDefault="00C73E74" w:rsidP="0022745A">
      <w:pPr>
        <w:rPr>
          <w:b/>
          <w:bCs/>
          <w:color w:val="2A355D"/>
          <w:sz w:val="40"/>
          <w:szCs w:val="40"/>
        </w:rPr>
      </w:pPr>
      <w:r w:rsidRPr="0022745A">
        <w:rPr>
          <w:b/>
          <w:bCs/>
          <w:color w:val="2A355D"/>
          <w:sz w:val="40"/>
          <w:szCs w:val="40"/>
        </w:rPr>
        <w:t>Welcome to the Practice and Auckland PHO</w:t>
      </w:r>
    </w:p>
    <w:p w14:paraId="20887485" w14:textId="77777777" w:rsidR="00A57839" w:rsidRPr="00403610" w:rsidRDefault="00A57839" w:rsidP="00403610">
      <w:pPr>
        <w:rPr>
          <w:color w:val="000000" w:themeColor="text1"/>
          <w:sz w:val="10"/>
          <w:szCs w:val="10"/>
        </w:rPr>
      </w:pPr>
    </w:p>
    <w:p w14:paraId="142C79D7" w14:textId="1112EC63" w:rsidR="00657FD3" w:rsidRPr="00403610" w:rsidRDefault="00917C0A" w:rsidP="00403610">
      <w:pPr>
        <w:rPr>
          <w:rFonts w:cs="Open Sans"/>
          <w:color w:val="000000" w:themeColor="text1"/>
        </w:rPr>
      </w:pPr>
      <w:r w:rsidRPr="00403610">
        <w:rPr>
          <w:color w:val="000000" w:themeColor="text1"/>
        </w:rPr>
        <w:t xml:space="preserve">Auckland </w:t>
      </w:r>
      <w:r w:rsidR="003C0673" w:rsidRPr="00403610">
        <w:rPr>
          <w:color w:val="000000" w:themeColor="text1"/>
        </w:rPr>
        <w:t>PHO is</w:t>
      </w:r>
      <w:r w:rsidR="00C73E74" w:rsidRPr="00403610">
        <w:rPr>
          <w:color w:val="000000" w:themeColor="text1"/>
        </w:rPr>
        <w:t xml:space="preserve"> delighted to welcome you to </w:t>
      </w:r>
      <w:r w:rsidRPr="00403610">
        <w:rPr>
          <w:color w:val="000000" w:themeColor="text1"/>
        </w:rPr>
        <w:t>the A</w:t>
      </w:r>
      <w:r w:rsidR="00E50ED4" w:rsidRPr="00403610">
        <w:rPr>
          <w:color w:val="000000" w:themeColor="text1"/>
        </w:rPr>
        <w:t xml:space="preserve">uckland </w:t>
      </w:r>
      <w:r w:rsidRPr="00403610">
        <w:rPr>
          <w:color w:val="000000" w:themeColor="text1"/>
        </w:rPr>
        <w:t>PHO</w:t>
      </w:r>
      <w:r w:rsidR="00C73E74" w:rsidRPr="00403610">
        <w:rPr>
          <w:color w:val="000000" w:themeColor="text1"/>
        </w:rPr>
        <w:t xml:space="preserve"> </w:t>
      </w:r>
      <w:r w:rsidR="00E50ED4" w:rsidRPr="00403610">
        <w:rPr>
          <w:color w:val="000000" w:themeColor="text1"/>
        </w:rPr>
        <w:t>network.</w:t>
      </w:r>
      <w:r w:rsidR="00C73E74" w:rsidRPr="00403610">
        <w:rPr>
          <w:color w:val="000000" w:themeColor="text1"/>
        </w:rPr>
        <w:t xml:space="preserve"> </w:t>
      </w:r>
      <w:r w:rsidR="002D7F5F" w:rsidRPr="00403610">
        <w:rPr>
          <w:rFonts w:cs="Open Sans"/>
          <w:color w:val="000000" w:themeColor="text1"/>
        </w:rPr>
        <w:t>Please visit our</w:t>
      </w:r>
      <w:r w:rsidR="00CE4C12" w:rsidRPr="00403610">
        <w:rPr>
          <w:rFonts w:cs="Open Sans"/>
          <w:color w:val="000000" w:themeColor="text1"/>
        </w:rPr>
        <w:t xml:space="preserve"> website </w:t>
      </w:r>
      <w:hyperlink r:id="rId14" w:history="1">
        <w:r w:rsidR="00CE4C12" w:rsidRPr="007242F7">
          <w:rPr>
            <w:rStyle w:val="Hyperlink"/>
            <w:rFonts w:cs="Open Sans"/>
            <w:color w:val="0070C0"/>
          </w:rPr>
          <w:t>www.aucklandpho.co.nz</w:t>
        </w:r>
      </w:hyperlink>
      <w:r w:rsidR="00874AC3" w:rsidRPr="00403610">
        <w:rPr>
          <w:rStyle w:val="Hyperlink"/>
          <w:rFonts w:cs="Open Sans"/>
          <w:color w:val="000000" w:themeColor="text1"/>
        </w:rPr>
        <w:t xml:space="preserve"> </w:t>
      </w:r>
      <w:r w:rsidR="00BF6FE2" w:rsidRPr="00403610">
        <w:rPr>
          <w:rFonts w:cs="Open Sans"/>
          <w:color w:val="000000" w:themeColor="text1"/>
        </w:rPr>
        <w:t xml:space="preserve"> </w:t>
      </w:r>
      <w:r w:rsidR="00CE4C12" w:rsidRPr="00403610">
        <w:rPr>
          <w:rFonts w:cs="Open Sans"/>
          <w:color w:val="000000" w:themeColor="text1"/>
        </w:rPr>
        <w:t>to</w:t>
      </w:r>
      <w:r w:rsidR="002D7F5F" w:rsidRPr="00403610">
        <w:rPr>
          <w:rFonts w:cs="Open Sans"/>
          <w:color w:val="000000" w:themeColor="text1"/>
        </w:rPr>
        <w:t xml:space="preserve"> learn about our organisation.</w:t>
      </w:r>
      <w:r w:rsidR="00874AC3" w:rsidRPr="00403610">
        <w:rPr>
          <w:rFonts w:cs="Open Sans"/>
          <w:color w:val="000000" w:themeColor="text1"/>
        </w:rPr>
        <w:t xml:space="preserve">  The</w:t>
      </w:r>
      <w:r w:rsidR="00657FD3" w:rsidRPr="00403610">
        <w:rPr>
          <w:rFonts w:cs="Open Sans"/>
          <w:color w:val="000000" w:themeColor="text1"/>
        </w:rPr>
        <w:t xml:space="preserve"> </w:t>
      </w:r>
      <w:hyperlink r:id="rId15" w:history="1">
        <w:r w:rsidR="00657FD3" w:rsidRPr="007242F7">
          <w:rPr>
            <w:rStyle w:val="Hyperlink"/>
            <w:rFonts w:cs="Open Sans"/>
            <w:color w:val="0070C0"/>
          </w:rPr>
          <w:t>Resource</w:t>
        </w:r>
        <w:r w:rsidR="009E1102" w:rsidRPr="007242F7">
          <w:rPr>
            <w:rStyle w:val="Hyperlink"/>
            <w:rFonts w:cs="Open Sans"/>
            <w:color w:val="0070C0"/>
          </w:rPr>
          <w:t xml:space="preserve"> Library</w:t>
        </w:r>
      </w:hyperlink>
      <w:r w:rsidR="009E1102" w:rsidRPr="00403610">
        <w:rPr>
          <w:rFonts w:cs="Open Sans"/>
          <w:color w:val="000000" w:themeColor="text1"/>
        </w:rPr>
        <w:t xml:space="preserve"> </w:t>
      </w:r>
      <w:r w:rsidR="00BF6FE2" w:rsidRPr="00403610">
        <w:rPr>
          <w:rFonts w:cs="Open Sans"/>
          <w:color w:val="000000" w:themeColor="text1"/>
        </w:rPr>
        <w:t xml:space="preserve">(password </w:t>
      </w:r>
      <w:r w:rsidR="00BF6FE2" w:rsidRPr="00403610">
        <w:rPr>
          <w:rFonts w:cs="Open Sans"/>
          <w:b/>
          <w:bCs/>
          <w:color w:val="000000" w:themeColor="text1"/>
        </w:rPr>
        <w:t>aucklandpho</w:t>
      </w:r>
      <w:r w:rsidR="00BF6FE2" w:rsidRPr="00403610">
        <w:rPr>
          <w:rFonts w:cs="Open Sans"/>
          <w:color w:val="000000" w:themeColor="text1"/>
        </w:rPr>
        <w:t xml:space="preserve">) </w:t>
      </w:r>
    </w:p>
    <w:p w14:paraId="7EC82F01" w14:textId="65429EAE" w:rsidR="00BF6FE2" w:rsidRPr="00403610" w:rsidRDefault="0024566E" w:rsidP="00403610">
      <w:pPr>
        <w:rPr>
          <w:rFonts w:cs="Open Sans"/>
          <w:color w:val="000000" w:themeColor="text1"/>
        </w:rPr>
      </w:pPr>
      <w:r w:rsidRPr="00403610">
        <w:rPr>
          <w:rFonts w:cs="Open Sans"/>
          <w:color w:val="000000" w:themeColor="text1"/>
        </w:rPr>
        <w:t>contains information about our services and programmes</w:t>
      </w:r>
      <w:r w:rsidR="008C46C0" w:rsidRPr="00403610">
        <w:rPr>
          <w:rFonts w:cs="Open Sans"/>
          <w:color w:val="000000" w:themeColor="text1"/>
        </w:rPr>
        <w:t>.</w:t>
      </w:r>
    </w:p>
    <w:p w14:paraId="671D6225" w14:textId="77777777" w:rsidR="00CE4C12" w:rsidRPr="00403610" w:rsidRDefault="00CE4C12" w:rsidP="00403610">
      <w:pPr>
        <w:rPr>
          <w:color w:val="000000" w:themeColor="text1"/>
        </w:rPr>
      </w:pPr>
    </w:p>
    <w:p w14:paraId="77342BE1" w14:textId="041F91E1" w:rsidR="00BF785C" w:rsidRPr="00403610" w:rsidRDefault="00C73E74" w:rsidP="00403610">
      <w:pPr>
        <w:rPr>
          <w:color w:val="000000" w:themeColor="text1"/>
        </w:rPr>
      </w:pPr>
      <w:r w:rsidRPr="00403610">
        <w:rPr>
          <w:color w:val="000000" w:themeColor="text1"/>
        </w:rPr>
        <w:t>Th</w:t>
      </w:r>
      <w:r w:rsidR="007323D4" w:rsidRPr="00403610">
        <w:rPr>
          <w:color w:val="000000" w:themeColor="text1"/>
        </w:rPr>
        <w:t>is O</w:t>
      </w:r>
      <w:r w:rsidR="00174B32" w:rsidRPr="00403610">
        <w:rPr>
          <w:color w:val="000000" w:themeColor="text1"/>
        </w:rPr>
        <w:t>rientation</w:t>
      </w:r>
      <w:r w:rsidR="007323D4" w:rsidRPr="00403610">
        <w:rPr>
          <w:color w:val="000000" w:themeColor="text1"/>
        </w:rPr>
        <w:t xml:space="preserve"> </w:t>
      </w:r>
      <w:r w:rsidR="0079484B" w:rsidRPr="00403610">
        <w:rPr>
          <w:color w:val="000000" w:themeColor="text1"/>
        </w:rPr>
        <w:t>Resource is</w:t>
      </w:r>
      <w:r w:rsidRPr="00403610">
        <w:rPr>
          <w:color w:val="000000" w:themeColor="text1"/>
        </w:rPr>
        <w:t xml:space="preserve"> designed to help you integrate smoothly into </w:t>
      </w:r>
      <w:r w:rsidR="00190F33" w:rsidRPr="00403610">
        <w:rPr>
          <w:color w:val="000000" w:themeColor="text1"/>
        </w:rPr>
        <w:t xml:space="preserve">your </w:t>
      </w:r>
      <w:r w:rsidRPr="00403610">
        <w:rPr>
          <w:color w:val="000000" w:themeColor="text1"/>
        </w:rPr>
        <w:t xml:space="preserve">practice, </w:t>
      </w:r>
      <w:r w:rsidR="00190F33" w:rsidRPr="00403610">
        <w:rPr>
          <w:color w:val="000000" w:themeColor="text1"/>
        </w:rPr>
        <w:t xml:space="preserve">provide you </w:t>
      </w:r>
      <w:r w:rsidR="0079484B" w:rsidRPr="00403610">
        <w:rPr>
          <w:color w:val="000000" w:themeColor="text1"/>
        </w:rPr>
        <w:t xml:space="preserve">with </w:t>
      </w:r>
      <w:r w:rsidR="00190F33" w:rsidRPr="00403610">
        <w:rPr>
          <w:color w:val="000000" w:themeColor="text1"/>
        </w:rPr>
        <w:t xml:space="preserve">information </w:t>
      </w:r>
      <w:r w:rsidR="0079484B" w:rsidRPr="00403610">
        <w:rPr>
          <w:color w:val="000000" w:themeColor="text1"/>
        </w:rPr>
        <w:t xml:space="preserve">to support you </w:t>
      </w:r>
      <w:r w:rsidR="00375D2D" w:rsidRPr="00403610">
        <w:rPr>
          <w:color w:val="000000" w:themeColor="text1"/>
        </w:rPr>
        <w:t>in your</w:t>
      </w:r>
      <w:r w:rsidRPr="00403610">
        <w:rPr>
          <w:color w:val="000000" w:themeColor="text1"/>
        </w:rPr>
        <w:t xml:space="preserve"> clinical and procedural responsibilities, and ensure you are well prepared for your role.</w:t>
      </w:r>
      <w:r w:rsidR="000C5D6A" w:rsidRPr="00403610">
        <w:rPr>
          <w:color w:val="000000" w:themeColor="text1"/>
        </w:rPr>
        <w:t xml:space="preserve"> It should be read in conjunction with the </w:t>
      </w:r>
      <w:hyperlink r:id="rId16" w:history="1">
        <w:r w:rsidR="00BF785C" w:rsidRPr="007242F7">
          <w:rPr>
            <w:rStyle w:val="Hyperlink"/>
            <w:color w:val="0070C0"/>
            <w:szCs w:val="22"/>
          </w:rPr>
          <w:t xml:space="preserve">Clinicians </w:t>
        </w:r>
        <w:r w:rsidR="00125D3E" w:rsidRPr="007242F7">
          <w:rPr>
            <w:rStyle w:val="Hyperlink"/>
            <w:color w:val="0070C0"/>
            <w:szCs w:val="22"/>
          </w:rPr>
          <w:t xml:space="preserve">Resource </w:t>
        </w:r>
        <w:r w:rsidR="00A732D7" w:rsidRPr="007242F7">
          <w:rPr>
            <w:rStyle w:val="Hyperlink"/>
            <w:color w:val="0070C0"/>
            <w:szCs w:val="22"/>
          </w:rPr>
          <w:t>Manual</w:t>
        </w:r>
      </w:hyperlink>
    </w:p>
    <w:p w14:paraId="7C1AC1B8" w14:textId="6F550EDD" w:rsidR="00C73E74" w:rsidRPr="00403610" w:rsidRDefault="00C73E74" w:rsidP="00403610">
      <w:pPr>
        <w:rPr>
          <w:color w:val="000000" w:themeColor="text1"/>
        </w:rPr>
      </w:pPr>
      <w:r w:rsidRPr="00403610">
        <w:rPr>
          <w:color w:val="000000" w:themeColor="text1"/>
        </w:rPr>
        <w:t>The following information is provided by Auckland PHO to newly employed Practice</w:t>
      </w:r>
      <w:r w:rsidR="007E0396" w:rsidRPr="00403610">
        <w:rPr>
          <w:color w:val="000000" w:themeColor="text1"/>
        </w:rPr>
        <w:t xml:space="preserve"> </w:t>
      </w:r>
      <w:r w:rsidR="00EB185E" w:rsidRPr="00403610">
        <w:rPr>
          <w:color w:val="000000" w:themeColor="text1"/>
        </w:rPr>
        <w:t xml:space="preserve">Nurses </w:t>
      </w:r>
      <w:r w:rsidRPr="00403610">
        <w:rPr>
          <w:color w:val="000000" w:themeColor="text1"/>
        </w:rPr>
        <w:t xml:space="preserve">as a guide to assist with orientation within the clinic. This </w:t>
      </w:r>
      <w:r w:rsidR="00C41CA7" w:rsidRPr="00403610">
        <w:rPr>
          <w:color w:val="000000" w:themeColor="text1"/>
        </w:rPr>
        <w:t>resource</w:t>
      </w:r>
      <w:r w:rsidRPr="00403610">
        <w:rPr>
          <w:color w:val="000000" w:themeColor="text1"/>
        </w:rPr>
        <w:t xml:space="preserve"> can be used as a guide to the General </w:t>
      </w:r>
      <w:r w:rsidR="00A57839" w:rsidRPr="00403610">
        <w:rPr>
          <w:color w:val="000000" w:themeColor="text1"/>
        </w:rPr>
        <w:t>P</w:t>
      </w:r>
      <w:r w:rsidRPr="00403610">
        <w:rPr>
          <w:color w:val="000000" w:themeColor="text1"/>
        </w:rPr>
        <w:t xml:space="preserve">ractice in which you are </w:t>
      </w:r>
      <w:r w:rsidR="00F87822" w:rsidRPr="00403610">
        <w:rPr>
          <w:color w:val="000000" w:themeColor="text1"/>
        </w:rPr>
        <w:t>working and</w:t>
      </w:r>
      <w:r w:rsidR="0014679F" w:rsidRPr="00403610">
        <w:rPr>
          <w:color w:val="000000" w:themeColor="text1"/>
        </w:rPr>
        <w:t xml:space="preserve"> is in addition to any workplace induction processes </w:t>
      </w:r>
      <w:r w:rsidR="00B54772" w:rsidRPr="00403610">
        <w:rPr>
          <w:color w:val="000000" w:themeColor="text1"/>
        </w:rPr>
        <w:t>provided</w:t>
      </w:r>
      <w:r w:rsidR="009C6A1C" w:rsidRPr="00403610">
        <w:rPr>
          <w:color w:val="000000" w:themeColor="text1"/>
        </w:rPr>
        <w:t xml:space="preserve"> </w:t>
      </w:r>
      <w:r w:rsidR="007D5197" w:rsidRPr="00403610">
        <w:rPr>
          <w:color w:val="000000" w:themeColor="text1"/>
        </w:rPr>
        <w:t xml:space="preserve">by </w:t>
      </w:r>
      <w:r w:rsidR="00680C1A" w:rsidRPr="00403610">
        <w:rPr>
          <w:color w:val="000000" w:themeColor="text1"/>
        </w:rPr>
        <w:t>your employer</w:t>
      </w:r>
      <w:r w:rsidR="00B54772" w:rsidRPr="00403610">
        <w:rPr>
          <w:color w:val="000000" w:themeColor="text1"/>
        </w:rPr>
        <w:t>.</w:t>
      </w:r>
      <w:r w:rsidR="00FA47B4" w:rsidRPr="00403610">
        <w:rPr>
          <w:color w:val="000000" w:themeColor="text1"/>
        </w:rPr>
        <w:t xml:space="preserve"> </w:t>
      </w:r>
    </w:p>
    <w:p w14:paraId="2986A9C1" w14:textId="4AB355A1" w:rsidR="00C73E74" w:rsidRPr="00403610" w:rsidRDefault="00C73E74" w:rsidP="00403610">
      <w:pPr>
        <w:rPr>
          <w:color w:val="000000" w:themeColor="text1"/>
        </w:rPr>
      </w:pPr>
      <w:r w:rsidRPr="00403610">
        <w:rPr>
          <w:color w:val="000000" w:themeColor="text1"/>
        </w:rPr>
        <w:t xml:space="preserve">Orientation is important as it provides you with information to assist you to adjust to your new role. It is aimed at promoting confidence and an easier transition into your role. It also </w:t>
      </w:r>
      <w:r w:rsidR="00CF01D7" w:rsidRPr="00403610">
        <w:rPr>
          <w:color w:val="000000" w:themeColor="text1"/>
        </w:rPr>
        <w:t xml:space="preserve">contributes </w:t>
      </w:r>
      <w:r w:rsidRPr="00403610">
        <w:rPr>
          <w:color w:val="000000" w:themeColor="text1"/>
        </w:rPr>
        <w:t>to improve</w:t>
      </w:r>
      <w:r w:rsidR="00CF01D7" w:rsidRPr="00403610">
        <w:rPr>
          <w:color w:val="000000" w:themeColor="text1"/>
        </w:rPr>
        <w:t>d</w:t>
      </w:r>
      <w:r w:rsidRPr="00403610">
        <w:rPr>
          <w:color w:val="000000" w:themeColor="text1"/>
        </w:rPr>
        <w:t xml:space="preserve"> staff retention and promotes communication between you and your employer.  </w:t>
      </w:r>
    </w:p>
    <w:p w14:paraId="4D4E77AF" w14:textId="156CF633" w:rsidR="00AE1EBE" w:rsidRPr="00403610" w:rsidRDefault="003048B5" w:rsidP="00403610">
      <w:pPr>
        <w:rPr>
          <w:color w:val="000000" w:themeColor="text1"/>
        </w:rPr>
      </w:pPr>
      <w:r w:rsidRPr="00403610">
        <w:rPr>
          <w:color w:val="000000" w:themeColor="text1"/>
        </w:rPr>
        <w:t xml:space="preserve">The </w:t>
      </w:r>
      <w:r w:rsidR="00C20D92" w:rsidRPr="00403610">
        <w:rPr>
          <w:color w:val="000000" w:themeColor="text1"/>
        </w:rPr>
        <w:t xml:space="preserve">resource </w:t>
      </w:r>
      <w:r w:rsidR="008D3770" w:rsidRPr="00403610">
        <w:rPr>
          <w:color w:val="000000" w:themeColor="text1"/>
        </w:rPr>
        <w:t>contains</w:t>
      </w:r>
      <w:r w:rsidR="00971D62" w:rsidRPr="00403610">
        <w:rPr>
          <w:color w:val="000000" w:themeColor="text1"/>
        </w:rPr>
        <w:t xml:space="preserve"> extensive</w:t>
      </w:r>
      <w:r w:rsidR="008D3770" w:rsidRPr="00403610">
        <w:rPr>
          <w:color w:val="000000" w:themeColor="text1"/>
        </w:rPr>
        <w:t xml:space="preserve"> checklists to guide </w:t>
      </w:r>
      <w:r w:rsidR="00547895" w:rsidRPr="00403610">
        <w:rPr>
          <w:color w:val="000000" w:themeColor="text1"/>
        </w:rPr>
        <w:t>you through the on-boarding process</w:t>
      </w:r>
      <w:r w:rsidR="00971D62" w:rsidRPr="00403610">
        <w:rPr>
          <w:color w:val="000000" w:themeColor="text1"/>
        </w:rPr>
        <w:t xml:space="preserve">, noting that some may not be necessary </w:t>
      </w:r>
      <w:r w:rsidR="00225396" w:rsidRPr="00403610">
        <w:rPr>
          <w:color w:val="000000" w:themeColor="text1"/>
        </w:rPr>
        <w:t xml:space="preserve">for your practice </w:t>
      </w:r>
      <w:r w:rsidR="00971D62" w:rsidRPr="00403610">
        <w:rPr>
          <w:color w:val="000000" w:themeColor="text1"/>
        </w:rPr>
        <w:t>and there may be some that</w:t>
      </w:r>
      <w:r w:rsidR="007C4E07" w:rsidRPr="00403610">
        <w:rPr>
          <w:color w:val="000000" w:themeColor="text1"/>
        </w:rPr>
        <w:t xml:space="preserve"> are missing.  We always appreciate feedback </w:t>
      </w:r>
      <w:r w:rsidR="00B27C6B" w:rsidRPr="00403610">
        <w:rPr>
          <w:color w:val="000000" w:themeColor="text1"/>
        </w:rPr>
        <w:t>if we have missed something.</w:t>
      </w:r>
    </w:p>
    <w:p w14:paraId="79148AC2" w14:textId="50FA02A4" w:rsidR="001239AA" w:rsidRPr="00661C23" w:rsidRDefault="001239AA" w:rsidP="00403610">
      <w:pPr>
        <w:rPr>
          <w:rFonts w:ascii="Aptos" w:hAnsi="Aptos" w:cs="Open Sans"/>
          <w:color w:val="000000" w:themeColor="text1"/>
          <w:kern w:val="0"/>
          <w:szCs w:val="22"/>
        </w:rPr>
      </w:pPr>
      <w:r w:rsidRPr="00661C23">
        <w:rPr>
          <w:rFonts w:ascii="Aptos" w:hAnsi="Aptos" w:cs="Open Sans"/>
          <w:color w:val="000000" w:themeColor="text1"/>
          <w:kern w:val="0"/>
          <w:szCs w:val="22"/>
        </w:rPr>
        <w:t>The Auckland PHO onboarding support for general practice is offered in t</w:t>
      </w:r>
      <w:r w:rsidR="00C87CB0" w:rsidRPr="00661C23">
        <w:rPr>
          <w:rFonts w:ascii="Aptos" w:hAnsi="Aptos" w:cs="Open Sans"/>
          <w:color w:val="000000" w:themeColor="text1"/>
          <w:kern w:val="0"/>
          <w:szCs w:val="22"/>
        </w:rPr>
        <w:t>hree</w:t>
      </w:r>
      <w:r w:rsidRPr="00661C23">
        <w:rPr>
          <w:rFonts w:ascii="Aptos" w:hAnsi="Aptos" w:cs="Open Sans"/>
          <w:color w:val="000000" w:themeColor="text1"/>
          <w:kern w:val="0"/>
          <w:szCs w:val="22"/>
        </w:rPr>
        <w:t xml:space="preserve"> parts: </w:t>
      </w:r>
    </w:p>
    <w:p w14:paraId="241C2878" w14:textId="0093BE76" w:rsidR="001239AA" w:rsidRPr="00661C23" w:rsidRDefault="001239AA" w:rsidP="0022745A">
      <w:pPr>
        <w:pStyle w:val="ListParagraph"/>
        <w:numPr>
          <w:ilvl w:val="0"/>
          <w:numId w:val="40"/>
        </w:numPr>
        <w:rPr>
          <w:rFonts w:ascii="Aptos" w:hAnsi="Aptos" w:cs="Open Sans"/>
          <w:color w:val="000000" w:themeColor="text1"/>
          <w:kern w:val="0"/>
          <w:szCs w:val="22"/>
        </w:rPr>
      </w:pPr>
      <w:r w:rsidRPr="00661C23">
        <w:rPr>
          <w:rFonts w:ascii="Aptos" w:hAnsi="Aptos" w:cs="Open Sans"/>
          <w:color w:val="000000" w:themeColor="text1"/>
          <w:kern w:val="0"/>
          <w:szCs w:val="22"/>
        </w:rPr>
        <w:t xml:space="preserve">This </w:t>
      </w:r>
      <w:r w:rsidR="00241DB0" w:rsidRPr="00661C23">
        <w:rPr>
          <w:rFonts w:ascii="Aptos" w:hAnsi="Aptos" w:cs="Open Sans"/>
          <w:color w:val="000000" w:themeColor="text1"/>
          <w:kern w:val="0"/>
          <w:szCs w:val="22"/>
        </w:rPr>
        <w:t xml:space="preserve">Primary Healthcare Nurse </w:t>
      </w:r>
      <w:r w:rsidR="007A2F9C" w:rsidRPr="00661C23">
        <w:rPr>
          <w:rFonts w:ascii="Aptos" w:hAnsi="Aptos" w:cs="Open Sans"/>
          <w:color w:val="000000" w:themeColor="text1"/>
          <w:kern w:val="0"/>
          <w:szCs w:val="22"/>
        </w:rPr>
        <w:t>O</w:t>
      </w:r>
      <w:r w:rsidR="00E401DB" w:rsidRPr="00661C23">
        <w:rPr>
          <w:rFonts w:ascii="Aptos" w:hAnsi="Aptos" w:cs="Open Sans"/>
          <w:color w:val="000000" w:themeColor="text1"/>
          <w:kern w:val="0"/>
          <w:szCs w:val="22"/>
        </w:rPr>
        <w:t>rientation</w:t>
      </w:r>
      <w:r w:rsidR="007A2F9C" w:rsidRPr="00661C23">
        <w:rPr>
          <w:rFonts w:ascii="Aptos" w:hAnsi="Aptos" w:cs="Open Sans"/>
          <w:color w:val="000000" w:themeColor="text1"/>
          <w:kern w:val="0"/>
          <w:szCs w:val="22"/>
        </w:rPr>
        <w:t xml:space="preserve"> Resource</w:t>
      </w:r>
      <w:r w:rsidRPr="00661C23">
        <w:rPr>
          <w:rFonts w:ascii="Aptos" w:hAnsi="Aptos" w:cs="Open Sans"/>
          <w:color w:val="000000" w:themeColor="text1"/>
          <w:kern w:val="0"/>
          <w:szCs w:val="22"/>
        </w:rPr>
        <w:t xml:space="preserve">  </w:t>
      </w:r>
    </w:p>
    <w:p w14:paraId="65131D65" w14:textId="6F3498F7" w:rsidR="007A2F9C" w:rsidRPr="00661C23" w:rsidRDefault="00610293" w:rsidP="0022745A">
      <w:pPr>
        <w:pStyle w:val="ListParagraph"/>
        <w:numPr>
          <w:ilvl w:val="0"/>
          <w:numId w:val="40"/>
        </w:numPr>
        <w:rPr>
          <w:rFonts w:ascii="Aptos" w:hAnsi="Aptos" w:cs="Open Sans"/>
          <w:color w:val="000000" w:themeColor="text1"/>
          <w:kern w:val="0"/>
          <w:szCs w:val="22"/>
        </w:rPr>
      </w:pPr>
      <w:r w:rsidRPr="00661C23">
        <w:rPr>
          <w:rFonts w:ascii="Aptos" w:hAnsi="Aptos" w:cs="Open Sans"/>
          <w:color w:val="000000" w:themeColor="text1"/>
          <w:kern w:val="0"/>
          <w:szCs w:val="22"/>
        </w:rPr>
        <w:t xml:space="preserve">The Clinicians </w:t>
      </w:r>
      <w:r w:rsidR="00241DB0" w:rsidRPr="00661C23">
        <w:rPr>
          <w:rFonts w:ascii="Aptos" w:hAnsi="Aptos" w:cs="Open Sans"/>
          <w:color w:val="000000" w:themeColor="text1"/>
          <w:kern w:val="0"/>
          <w:szCs w:val="22"/>
        </w:rPr>
        <w:t>Resource</w:t>
      </w:r>
      <w:r w:rsidRPr="00661C23">
        <w:rPr>
          <w:rFonts w:ascii="Aptos" w:hAnsi="Aptos" w:cs="Open Sans"/>
          <w:color w:val="000000" w:themeColor="text1"/>
          <w:kern w:val="0"/>
          <w:szCs w:val="22"/>
        </w:rPr>
        <w:t xml:space="preserve"> </w:t>
      </w:r>
    </w:p>
    <w:p w14:paraId="0FC67756" w14:textId="77777777" w:rsidR="00E63E87" w:rsidRPr="00661C23" w:rsidRDefault="001239AA" w:rsidP="0022745A">
      <w:pPr>
        <w:pStyle w:val="ListParagraph"/>
        <w:numPr>
          <w:ilvl w:val="0"/>
          <w:numId w:val="40"/>
        </w:numPr>
        <w:rPr>
          <w:rFonts w:ascii="Aptos" w:hAnsi="Aptos" w:cs="Open Sans"/>
          <w:color w:val="000000" w:themeColor="text1"/>
          <w:kern w:val="0"/>
          <w:szCs w:val="22"/>
        </w:rPr>
      </w:pPr>
      <w:r w:rsidRPr="00661C23">
        <w:rPr>
          <w:rFonts w:ascii="Aptos" w:hAnsi="Aptos" w:cs="Open Sans"/>
          <w:color w:val="000000" w:themeColor="text1"/>
          <w:kern w:val="0"/>
          <w:szCs w:val="22"/>
        </w:rPr>
        <w:t>An in-person onboarding</w:t>
      </w:r>
      <w:r w:rsidR="00A423B9" w:rsidRPr="00661C23">
        <w:rPr>
          <w:rFonts w:ascii="Aptos" w:hAnsi="Aptos" w:cs="Open Sans"/>
          <w:color w:val="000000" w:themeColor="text1"/>
          <w:kern w:val="0"/>
          <w:szCs w:val="22"/>
        </w:rPr>
        <w:t xml:space="preserve"> with Alison Brown (Auckland PHO Clinical Advisor</w:t>
      </w:r>
      <w:r w:rsidR="008D1E13" w:rsidRPr="00661C23">
        <w:rPr>
          <w:rFonts w:ascii="Aptos" w:hAnsi="Aptos" w:cs="Open Sans"/>
          <w:color w:val="000000" w:themeColor="text1"/>
          <w:kern w:val="0"/>
          <w:szCs w:val="22"/>
        </w:rPr>
        <w:t xml:space="preserve">).  </w:t>
      </w:r>
    </w:p>
    <w:p w14:paraId="67493DF6" w14:textId="74A241E2" w:rsidR="001239AA" w:rsidRPr="00661C23" w:rsidRDefault="008D1E13" w:rsidP="0022745A">
      <w:pPr>
        <w:pStyle w:val="ListParagraph"/>
        <w:numPr>
          <w:ilvl w:val="0"/>
          <w:numId w:val="40"/>
        </w:numPr>
        <w:rPr>
          <w:rFonts w:ascii="Aptos" w:hAnsi="Aptos" w:cs="Open Sans"/>
          <w:color w:val="000000" w:themeColor="text1"/>
          <w:kern w:val="0"/>
          <w:szCs w:val="22"/>
        </w:rPr>
      </w:pPr>
      <w:r w:rsidRPr="00661C23">
        <w:rPr>
          <w:rFonts w:ascii="Aptos" w:hAnsi="Aptos" w:cs="Open Sans"/>
          <w:color w:val="000000" w:themeColor="text1"/>
          <w:kern w:val="0"/>
          <w:szCs w:val="22"/>
        </w:rPr>
        <w:t xml:space="preserve">Contact </w:t>
      </w:r>
      <w:hyperlink r:id="rId17" w:history="1">
        <w:r w:rsidR="00AE1EBE" w:rsidRPr="00661C23">
          <w:rPr>
            <w:rStyle w:val="Hyperlink"/>
            <w:rFonts w:ascii="Aptos" w:hAnsi="Aptos" w:cs="Open Sans"/>
            <w:color w:val="0070C0"/>
            <w:kern w:val="0"/>
            <w:szCs w:val="22"/>
          </w:rPr>
          <w:t>alison@aucklandpho.co.nz</w:t>
        </w:r>
      </w:hyperlink>
    </w:p>
    <w:p w14:paraId="7C2FCF93" w14:textId="77777777" w:rsidR="00D04535" w:rsidRPr="00403610" w:rsidRDefault="00D04535" w:rsidP="00403610">
      <w:pPr>
        <w:rPr>
          <w:color w:val="000000" w:themeColor="text1"/>
        </w:rPr>
      </w:pPr>
    </w:p>
    <w:p w14:paraId="4192141E" w14:textId="0E7A357C" w:rsidR="00E50ED4" w:rsidRPr="00403610" w:rsidRDefault="00661C23" w:rsidP="00403610">
      <w:pPr>
        <w:rPr>
          <w:color w:val="000000" w:themeColor="text1"/>
        </w:rPr>
      </w:pPr>
      <w:r>
        <w:rPr>
          <w:noProof/>
          <w:lang w:eastAsia="en-NZ"/>
        </w:rPr>
        <w:drawing>
          <wp:anchor distT="0" distB="0" distL="114300" distR="114300" simplePos="0" relativeHeight="251658240" behindDoc="1" locked="0" layoutInCell="1" allowOverlap="1" wp14:anchorId="1D54F89B" wp14:editId="595052BE">
            <wp:simplePos x="0" y="0"/>
            <wp:positionH relativeFrom="column">
              <wp:posOffset>341630</wp:posOffset>
            </wp:positionH>
            <wp:positionV relativeFrom="paragraph">
              <wp:posOffset>215265</wp:posOffset>
            </wp:positionV>
            <wp:extent cx="605790" cy="1163320"/>
            <wp:effectExtent l="6985" t="0" r="0" b="0"/>
            <wp:wrapTight wrapText="bothSides">
              <wp:wrapPolygon edited="0">
                <wp:start x="21351" y="-130"/>
                <wp:lineTo x="974" y="-130"/>
                <wp:lineTo x="974" y="21093"/>
                <wp:lineTo x="21351" y="21093"/>
                <wp:lineTo x="21351" y="-1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rot="16200000">
                      <a:off x="0" y="0"/>
                      <a:ext cx="605790" cy="1163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5C7BBA4" w14:textId="11A85BC2" w:rsidR="00E50ED4" w:rsidRDefault="00E50ED4" w:rsidP="00403610">
      <w:pPr>
        <w:rPr>
          <w:b/>
          <w:bCs/>
          <w:color w:val="000000" w:themeColor="text1"/>
        </w:rPr>
      </w:pPr>
      <w:r w:rsidRPr="00403610">
        <w:rPr>
          <w:b/>
          <w:bCs/>
          <w:color w:val="000000" w:themeColor="text1"/>
        </w:rPr>
        <w:t>B</w:t>
      </w:r>
      <w:r w:rsidR="00680C1A" w:rsidRPr="00403610">
        <w:rPr>
          <w:b/>
          <w:bCs/>
          <w:color w:val="000000" w:themeColor="text1"/>
        </w:rPr>
        <w:t>arbara Stevens</w:t>
      </w:r>
    </w:p>
    <w:p w14:paraId="3A05E5CC" w14:textId="27B96591" w:rsidR="008B7302" w:rsidRPr="00403610" w:rsidRDefault="008B7302" w:rsidP="00403610">
      <w:pPr>
        <w:rPr>
          <w:b/>
          <w:bCs/>
          <w:color w:val="000000" w:themeColor="text1"/>
        </w:rPr>
      </w:pPr>
    </w:p>
    <w:p w14:paraId="6BFE8498" w14:textId="77777777" w:rsidR="00B572DA" w:rsidRDefault="00B572DA" w:rsidP="00403610">
      <w:pPr>
        <w:rPr>
          <w:b/>
          <w:bCs/>
          <w:color w:val="000000" w:themeColor="text1"/>
        </w:rPr>
      </w:pPr>
    </w:p>
    <w:p w14:paraId="43393929" w14:textId="3B3E9C4A" w:rsidR="00680C1A" w:rsidRPr="00403610" w:rsidRDefault="00680C1A" w:rsidP="00661C23">
      <w:pPr>
        <w:spacing w:after="0"/>
        <w:rPr>
          <w:b/>
          <w:bCs/>
          <w:color w:val="000000" w:themeColor="text1"/>
        </w:rPr>
      </w:pPr>
      <w:r w:rsidRPr="00403610">
        <w:rPr>
          <w:b/>
          <w:bCs/>
          <w:color w:val="000000" w:themeColor="text1"/>
        </w:rPr>
        <w:t>CEO</w:t>
      </w:r>
      <w:r w:rsidR="00B70149" w:rsidRPr="00403610">
        <w:rPr>
          <w:b/>
          <w:bCs/>
          <w:color w:val="000000" w:themeColor="text1"/>
        </w:rPr>
        <w:t>, RN</w:t>
      </w:r>
      <w:r w:rsidR="000E65F2" w:rsidRPr="00403610">
        <w:rPr>
          <w:b/>
          <w:bCs/>
          <w:color w:val="000000" w:themeColor="text1"/>
        </w:rPr>
        <w:tab/>
      </w:r>
      <w:r w:rsidR="000E65F2" w:rsidRPr="00403610">
        <w:rPr>
          <w:b/>
          <w:bCs/>
          <w:color w:val="000000" w:themeColor="text1"/>
        </w:rPr>
        <w:tab/>
      </w:r>
      <w:r w:rsidR="000E65F2" w:rsidRPr="00403610">
        <w:rPr>
          <w:b/>
          <w:bCs/>
          <w:color w:val="000000" w:themeColor="text1"/>
        </w:rPr>
        <w:tab/>
      </w:r>
      <w:r w:rsidR="000E65F2" w:rsidRPr="00403610">
        <w:rPr>
          <w:b/>
          <w:bCs/>
          <w:color w:val="000000" w:themeColor="text1"/>
        </w:rPr>
        <w:tab/>
      </w:r>
      <w:r w:rsidR="000E65F2" w:rsidRPr="00403610">
        <w:rPr>
          <w:b/>
          <w:bCs/>
          <w:color w:val="000000" w:themeColor="text1"/>
        </w:rPr>
        <w:tab/>
      </w:r>
      <w:r w:rsidR="000E65F2" w:rsidRPr="00403610">
        <w:rPr>
          <w:b/>
          <w:bCs/>
          <w:color w:val="000000" w:themeColor="text1"/>
        </w:rPr>
        <w:tab/>
      </w:r>
      <w:r w:rsidR="000E65F2" w:rsidRPr="00403610">
        <w:rPr>
          <w:b/>
          <w:bCs/>
          <w:color w:val="000000" w:themeColor="text1"/>
        </w:rPr>
        <w:tab/>
      </w:r>
    </w:p>
    <w:p w14:paraId="08CD529A" w14:textId="072446A1" w:rsidR="005B7CDD" w:rsidRPr="00403610" w:rsidRDefault="005B7CDD" w:rsidP="00661C23">
      <w:pPr>
        <w:spacing w:after="0"/>
        <w:rPr>
          <w:b/>
          <w:bCs/>
          <w:color w:val="000000" w:themeColor="text1"/>
        </w:rPr>
      </w:pPr>
      <w:r w:rsidRPr="00403610">
        <w:rPr>
          <w:b/>
          <w:bCs/>
          <w:color w:val="000000" w:themeColor="text1"/>
        </w:rPr>
        <w:t>Auckland PHO</w:t>
      </w:r>
    </w:p>
    <w:p w14:paraId="789ACAEA" w14:textId="128891CF" w:rsidR="00C73E74" w:rsidRPr="007242F7" w:rsidRDefault="007C4E07" w:rsidP="00403610">
      <w:pPr>
        <w:rPr>
          <w:color w:val="0070C0"/>
          <w:lang w:val="en-US"/>
        </w:rPr>
      </w:pPr>
      <w:hyperlink r:id="rId19" w:history="1">
        <w:r w:rsidRPr="007242F7">
          <w:rPr>
            <w:rStyle w:val="Hyperlink"/>
            <w:color w:val="0070C0"/>
            <w:lang w:val="en-US"/>
          </w:rPr>
          <w:t>barbara@aucklandpho.co.nz</w:t>
        </w:r>
      </w:hyperlink>
    </w:p>
    <w:p w14:paraId="4FC91FFF" w14:textId="77777777" w:rsidR="007C4E07" w:rsidRPr="00403610" w:rsidRDefault="007C4E07" w:rsidP="00403610">
      <w:pPr>
        <w:rPr>
          <w:color w:val="000000" w:themeColor="text1"/>
          <w:lang w:val="en-US"/>
        </w:rPr>
      </w:pPr>
    </w:p>
    <w:p w14:paraId="3E45AFB0" w14:textId="77777777" w:rsidR="00D61C3D" w:rsidRPr="00403610" w:rsidRDefault="00D61C3D" w:rsidP="00403610">
      <w:pPr>
        <w:rPr>
          <w:color w:val="000000" w:themeColor="text1"/>
          <w:lang w:val="en-US"/>
        </w:rPr>
      </w:pPr>
    </w:p>
    <w:bookmarkStart w:id="1" w:name="_Toc176422293" w:displacedByCustomXml="next"/>
    <w:sdt>
      <w:sdtPr>
        <w:rPr>
          <w:rFonts w:asciiTheme="minorHAnsi" w:eastAsiaTheme="minorHAnsi" w:hAnsiTheme="minorHAnsi" w:cstheme="minorBidi"/>
          <w:b w:val="0"/>
          <w:bCs/>
          <w:color w:val="002060"/>
          <w:kern w:val="2"/>
          <w:sz w:val="22"/>
          <w:szCs w:val="24"/>
          <w:lang w:val="en-GB"/>
          <w14:ligatures w14:val="standardContextual"/>
        </w:rPr>
        <w:id w:val="-389893218"/>
        <w:docPartObj>
          <w:docPartGallery w:val="Table of Contents"/>
          <w:docPartUnique/>
        </w:docPartObj>
      </w:sdtPr>
      <w:sdtEndPr>
        <w:rPr>
          <w:rFonts w:eastAsiaTheme="minorEastAsia"/>
          <w:bCs w:val="0"/>
          <w:color w:val="auto"/>
          <w:szCs w:val="22"/>
        </w:rPr>
      </w:sdtEndPr>
      <w:sdtContent>
        <w:p w14:paraId="5346E1A6" w14:textId="50489AF9" w:rsidR="00DF64BA" w:rsidRPr="003A0A65" w:rsidRDefault="00DF64BA">
          <w:pPr>
            <w:pStyle w:val="TOCHeading"/>
            <w:rPr>
              <w:b w:val="0"/>
              <w:bCs/>
              <w:color w:val="002060"/>
            </w:rPr>
          </w:pPr>
          <w:r w:rsidRPr="003A0A65">
            <w:rPr>
              <w:b w:val="0"/>
              <w:bCs/>
              <w:color w:val="002060"/>
              <w:lang w:val="en-GB"/>
            </w:rPr>
            <w:t>Contents</w:t>
          </w:r>
          <w:r w:rsidR="008E554A">
            <w:rPr>
              <w:b w:val="0"/>
              <w:bCs/>
              <w:color w:val="002060"/>
              <w:lang w:val="en-GB"/>
            </w:rPr>
            <w:br/>
          </w:r>
        </w:p>
        <w:p w14:paraId="2D0BE23F" w14:textId="43BD2D62" w:rsidR="00867E0A" w:rsidRPr="00E2516F" w:rsidRDefault="00DF64BA" w:rsidP="00E2516F">
          <w:pPr>
            <w:pStyle w:val="TOC1"/>
            <w:rPr>
              <w:rFonts w:eastAsiaTheme="minorEastAsia"/>
              <w:sz w:val="24"/>
              <w:lang w:eastAsia="en-NZ"/>
            </w:rPr>
          </w:pPr>
          <w:r w:rsidRPr="00E2516F">
            <w:fldChar w:fldCharType="begin"/>
          </w:r>
          <w:r w:rsidRPr="00E2516F">
            <w:instrText xml:space="preserve"> TOC \o "1-3" \h \z \u </w:instrText>
          </w:r>
          <w:r w:rsidRPr="00E2516F">
            <w:fldChar w:fldCharType="separate"/>
          </w:r>
          <w:hyperlink w:anchor="_Toc187318202" w:history="1">
            <w:r w:rsidR="00867E0A" w:rsidRPr="00E2516F">
              <w:rPr>
                <w:rStyle w:val="Hyperlink"/>
              </w:rPr>
              <w:t>1.</w:t>
            </w:r>
            <w:r w:rsidR="005C33C7">
              <w:rPr>
                <w:rStyle w:val="Hyperlink"/>
              </w:rPr>
              <w:t xml:space="preserve"> </w:t>
            </w:r>
            <w:r w:rsidR="00867E0A" w:rsidRPr="00E2516F">
              <w:rPr>
                <w:rStyle w:val="Hyperlink"/>
              </w:rPr>
              <w:t>Onboarding and Orientation</w:t>
            </w:r>
            <w:r w:rsidR="00867E0A" w:rsidRPr="00E2516F">
              <w:rPr>
                <w:webHidden/>
              </w:rPr>
              <w:tab/>
            </w:r>
            <w:r w:rsidR="00867E0A" w:rsidRPr="00E2516F">
              <w:rPr>
                <w:webHidden/>
              </w:rPr>
              <w:fldChar w:fldCharType="begin"/>
            </w:r>
            <w:r w:rsidR="00867E0A" w:rsidRPr="00E2516F">
              <w:rPr>
                <w:webHidden/>
              </w:rPr>
              <w:instrText xml:space="preserve"> PAGEREF _Toc187318202 \h </w:instrText>
            </w:r>
            <w:r w:rsidR="00867E0A" w:rsidRPr="00E2516F">
              <w:rPr>
                <w:webHidden/>
              </w:rPr>
            </w:r>
            <w:r w:rsidR="00867E0A" w:rsidRPr="00E2516F">
              <w:rPr>
                <w:webHidden/>
              </w:rPr>
              <w:fldChar w:fldCharType="separate"/>
            </w:r>
            <w:r w:rsidR="00C0321E">
              <w:rPr>
                <w:webHidden/>
              </w:rPr>
              <w:t>4</w:t>
            </w:r>
            <w:r w:rsidR="00867E0A" w:rsidRPr="00E2516F">
              <w:rPr>
                <w:webHidden/>
              </w:rPr>
              <w:fldChar w:fldCharType="end"/>
            </w:r>
          </w:hyperlink>
        </w:p>
        <w:p w14:paraId="3BF368B3" w14:textId="7F8047C4" w:rsidR="00867E0A" w:rsidRPr="00E2516F" w:rsidRDefault="00867E0A">
          <w:pPr>
            <w:pStyle w:val="TOC2"/>
            <w:tabs>
              <w:tab w:val="right" w:leader="dot" w:pos="10456"/>
            </w:tabs>
            <w:rPr>
              <w:rFonts w:eastAsiaTheme="minorEastAsia"/>
              <w:noProof/>
              <w:sz w:val="24"/>
              <w:lang w:eastAsia="en-NZ"/>
            </w:rPr>
          </w:pPr>
          <w:hyperlink w:anchor="_Toc187318203" w:history="1">
            <w:r w:rsidRPr="00E2516F">
              <w:rPr>
                <w:rStyle w:val="Hyperlink"/>
                <w:noProof/>
              </w:rPr>
              <w:t>My Practice Team Colleagues</w:t>
            </w:r>
            <w:r w:rsidRPr="00E2516F">
              <w:rPr>
                <w:noProof/>
                <w:webHidden/>
              </w:rPr>
              <w:tab/>
            </w:r>
            <w:r w:rsidRPr="00E2516F">
              <w:rPr>
                <w:noProof/>
                <w:webHidden/>
              </w:rPr>
              <w:fldChar w:fldCharType="begin"/>
            </w:r>
            <w:r w:rsidRPr="00E2516F">
              <w:rPr>
                <w:noProof/>
                <w:webHidden/>
              </w:rPr>
              <w:instrText xml:space="preserve"> PAGEREF _Toc187318203 \h </w:instrText>
            </w:r>
            <w:r w:rsidRPr="00E2516F">
              <w:rPr>
                <w:noProof/>
                <w:webHidden/>
              </w:rPr>
            </w:r>
            <w:r w:rsidRPr="00E2516F">
              <w:rPr>
                <w:noProof/>
                <w:webHidden/>
              </w:rPr>
              <w:fldChar w:fldCharType="separate"/>
            </w:r>
            <w:r w:rsidR="00C0321E">
              <w:rPr>
                <w:noProof/>
                <w:webHidden/>
              </w:rPr>
              <w:t>4</w:t>
            </w:r>
            <w:r w:rsidRPr="00E2516F">
              <w:rPr>
                <w:noProof/>
                <w:webHidden/>
              </w:rPr>
              <w:fldChar w:fldCharType="end"/>
            </w:r>
          </w:hyperlink>
        </w:p>
        <w:p w14:paraId="04045E64" w14:textId="0CAC6A4F" w:rsidR="00867E0A" w:rsidRPr="00E2516F" w:rsidRDefault="00867E0A">
          <w:pPr>
            <w:pStyle w:val="TOC2"/>
            <w:tabs>
              <w:tab w:val="right" w:leader="dot" w:pos="10456"/>
            </w:tabs>
            <w:rPr>
              <w:rFonts w:eastAsiaTheme="minorEastAsia"/>
              <w:noProof/>
              <w:sz w:val="24"/>
              <w:lang w:eastAsia="en-NZ"/>
            </w:rPr>
          </w:pPr>
          <w:hyperlink w:anchor="_Toc187318204" w:history="1">
            <w:r w:rsidRPr="00E2516F">
              <w:rPr>
                <w:rStyle w:val="Hyperlink"/>
                <w:noProof/>
              </w:rPr>
              <w:t>Practice Key Designated Roles</w:t>
            </w:r>
            <w:r w:rsidRPr="00E2516F">
              <w:rPr>
                <w:noProof/>
                <w:webHidden/>
              </w:rPr>
              <w:tab/>
            </w:r>
            <w:r w:rsidRPr="00E2516F">
              <w:rPr>
                <w:noProof/>
                <w:webHidden/>
              </w:rPr>
              <w:fldChar w:fldCharType="begin"/>
            </w:r>
            <w:r w:rsidRPr="00E2516F">
              <w:rPr>
                <w:noProof/>
                <w:webHidden/>
              </w:rPr>
              <w:instrText xml:space="preserve"> PAGEREF _Toc187318204 \h </w:instrText>
            </w:r>
            <w:r w:rsidRPr="00E2516F">
              <w:rPr>
                <w:noProof/>
                <w:webHidden/>
              </w:rPr>
            </w:r>
            <w:r w:rsidRPr="00E2516F">
              <w:rPr>
                <w:noProof/>
                <w:webHidden/>
              </w:rPr>
              <w:fldChar w:fldCharType="separate"/>
            </w:r>
            <w:r w:rsidR="00C0321E">
              <w:rPr>
                <w:noProof/>
                <w:webHidden/>
              </w:rPr>
              <w:t>5</w:t>
            </w:r>
            <w:r w:rsidRPr="00E2516F">
              <w:rPr>
                <w:noProof/>
                <w:webHidden/>
              </w:rPr>
              <w:fldChar w:fldCharType="end"/>
            </w:r>
          </w:hyperlink>
        </w:p>
        <w:p w14:paraId="36A5E11E" w14:textId="6A0CB82D" w:rsidR="00867E0A" w:rsidRPr="00E2516F" w:rsidRDefault="00867E0A">
          <w:pPr>
            <w:pStyle w:val="TOC2"/>
            <w:tabs>
              <w:tab w:val="right" w:leader="dot" w:pos="10456"/>
            </w:tabs>
            <w:rPr>
              <w:rFonts w:eastAsiaTheme="minorEastAsia"/>
              <w:noProof/>
              <w:sz w:val="24"/>
              <w:lang w:eastAsia="en-NZ"/>
            </w:rPr>
          </w:pPr>
          <w:hyperlink w:anchor="_Toc187318205" w:history="1">
            <w:r w:rsidRPr="00E2516F">
              <w:rPr>
                <w:rStyle w:val="Hyperlink"/>
                <w:noProof/>
              </w:rPr>
              <w:t>HR</w:t>
            </w:r>
            <w:r w:rsidRPr="00E2516F">
              <w:rPr>
                <w:noProof/>
                <w:webHidden/>
              </w:rPr>
              <w:tab/>
            </w:r>
            <w:r w:rsidRPr="00E2516F">
              <w:rPr>
                <w:noProof/>
                <w:webHidden/>
              </w:rPr>
              <w:fldChar w:fldCharType="begin"/>
            </w:r>
            <w:r w:rsidRPr="00E2516F">
              <w:rPr>
                <w:noProof/>
                <w:webHidden/>
              </w:rPr>
              <w:instrText xml:space="preserve"> PAGEREF _Toc187318205 \h </w:instrText>
            </w:r>
            <w:r w:rsidRPr="00E2516F">
              <w:rPr>
                <w:noProof/>
                <w:webHidden/>
              </w:rPr>
            </w:r>
            <w:r w:rsidRPr="00E2516F">
              <w:rPr>
                <w:noProof/>
                <w:webHidden/>
              </w:rPr>
              <w:fldChar w:fldCharType="separate"/>
            </w:r>
            <w:r w:rsidR="00C0321E">
              <w:rPr>
                <w:noProof/>
                <w:webHidden/>
              </w:rPr>
              <w:t>6</w:t>
            </w:r>
            <w:r w:rsidRPr="00E2516F">
              <w:rPr>
                <w:noProof/>
                <w:webHidden/>
              </w:rPr>
              <w:fldChar w:fldCharType="end"/>
            </w:r>
          </w:hyperlink>
        </w:p>
        <w:p w14:paraId="14BA1DFC" w14:textId="4A152D6B" w:rsidR="00867E0A" w:rsidRPr="00E2516F" w:rsidRDefault="00867E0A">
          <w:pPr>
            <w:pStyle w:val="TOC2"/>
            <w:tabs>
              <w:tab w:val="right" w:leader="dot" w:pos="10456"/>
            </w:tabs>
            <w:rPr>
              <w:rFonts w:eastAsiaTheme="minorEastAsia"/>
              <w:noProof/>
              <w:sz w:val="24"/>
              <w:lang w:eastAsia="en-NZ"/>
            </w:rPr>
          </w:pPr>
          <w:hyperlink w:anchor="_Toc187318206" w:history="1">
            <w:r w:rsidRPr="00E2516F">
              <w:rPr>
                <w:rStyle w:val="Hyperlink"/>
                <w:noProof/>
              </w:rPr>
              <w:t>Professional development plan</w:t>
            </w:r>
            <w:r w:rsidRPr="00E2516F">
              <w:rPr>
                <w:noProof/>
                <w:webHidden/>
              </w:rPr>
              <w:tab/>
            </w:r>
            <w:r w:rsidRPr="00E2516F">
              <w:rPr>
                <w:noProof/>
                <w:webHidden/>
              </w:rPr>
              <w:fldChar w:fldCharType="begin"/>
            </w:r>
            <w:r w:rsidRPr="00E2516F">
              <w:rPr>
                <w:noProof/>
                <w:webHidden/>
              </w:rPr>
              <w:instrText xml:space="preserve"> PAGEREF _Toc187318206 \h </w:instrText>
            </w:r>
            <w:r w:rsidRPr="00E2516F">
              <w:rPr>
                <w:noProof/>
                <w:webHidden/>
              </w:rPr>
            </w:r>
            <w:r w:rsidRPr="00E2516F">
              <w:rPr>
                <w:noProof/>
                <w:webHidden/>
              </w:rPr>
              <w:fldChar w:fldCharType="separate"/>
            </w:r>
            <w:r w:rsidR="00C0321E">
              <w:rPr>
                <w:noProof/>
                <w:webHidden/>
              </w:rPr>
              <w:t>7</w:t>
            </w:r>
            <w:r w:rsidRPr="00E2516F">
              <w:rPr>
                <w:noProof/>
                <w:webHidden/>
              </w:rPr>
              <w:fldChar w:fldCharType="end"/>
            </w:r>
          </w:hyperlink>
        </w:p>
        <w:p w14:paraId="431CF71B" w14:textId="1F8CB576" w:rsidR="00867E0A" w:rsidRPr="00E2516F" w:rsidRDefault="00867E0A">
          <w:pPr>
            <w:pStyle w:val="TOC2"/>
            <w:tabs>
              <w:tab w:val="right" w:leader="dot" w:pos="10456"/>
            </w:tabs>
            <w:rPr>
              <w:rFonts w:eastAsiaTheme="minorEastAsia"/>
              <w:noProof/>
              <w:sz w:val="24"/>
              <w:lang w:eastAsia="en-NZ"/>
            </w:rPr>
          </w:pPr>
          <w:hyperlink w:anchor="_Toc187318207" w:history="1">
            <w:r w:rsidRPr="00E2516F">
              <w:rPr>
                <w:rStyle w:val="Hyperlink"/>
                <w:noProof/>
              </w:rPr>
              <w:t>Registration for Systems Access</w:t>
            </w:r>
            <w:r w:rsidRPr="00E2516F">
              <w:rPr>
                <w:noProof/>
                <w:webHidden/>
              </w:rPr>
              <w:tab/>
            </w:r>
            <w:r w:rsidRPr="00E2516F">
              <w:rPr>
                <w:noProof/>
                <w:webHidden/>
              </w:rPr>
              <w:fldChar w:fldCharType="begin"/>
            </w:r>
            <w:r w:rsidRPr="00E2516F">
              <w:rPr>
                <w:noProof/>
                <w:webHidden/>
              </w:rPr>
              <w:instrText xml:space="preserve"> PAGEREF _Toc187318207 \h </w:instrText>
            </w:r>
            <w:r w:rsidRPr="00E2516F">
              <w:rPr>
                <w:noProof/>
                <w:webHidden/>
              </w:rPr>
            </w:r>
            <w:r w:rsidRPr="00E2516F">
              <w:rPr>
                <w:noProof/>
                <w:webHidden/>
              </w:rPr>
              <w:fldChar w:fldCharType="separate"/>
            </w:r>
            <w:r w:rsidR="00C0321E">
              <w:rPr>
                <w:noProof/>
                <w:webHidden/>
              </w:rPr>
              <w:t>7</w:t>
            </w:r>
            <w:r w:rsidRPr="00E2516F">
              <w:rPr>
                <w:noProof/>
                <w:webHidden/>
              </w:rPr>
              <w:fldChar w:fldCharType="end"/>
            </w:r>
          </w:hyperlink>
        </w:p>
        <w:p w14:paraId="4940A73E" w14:textId="2D349154" w:rsidR="00867E0A" w:rsidRPr="00E2516F" w:rsidRDefault="00867E0A">
          <w:pPr>
            <w:pStyle w:val="TOC2"/>
            <w:tabs>
              <w:tab w:val="right" w:leader="dot" w:pos="10456"/>
            </w:tabs>
            <w:rPr>
              <w:rFonts w:eastAsiaTheme="minorEastAsia"/>
              <w:noProof/>
              <w:sz w:val="24"/>
              <w:lang w:eastAsia="en-NZ"/>
            </w:rPr>
          </w:pPr>
          <w:hyperlink w:anchor="_Toc187318208" w:history="1">
            <w:r w:rsidRPr="00E2516F">
              <w:rPr>
                <w:rStyle w:val="Hyperlink"/>
                <w:noProof/>
              </w:rPr>
              <w:t>General Orientation</w:t>
            </w:r>
            <w:r w:rsidRPr="00E2516F">
              <w:rPr>
                <w:noProof/>
                <w:webHidden/>
              </w:rPr>
              <w:tab/>
            </w:r>
            <w:r w:rsidRPr="00E2516F">
              <w:rPr>
                <w:noProof/>
                <w:webHidden/>
              </w:rPr>
              <w:fldChar w:fldCharType="begin"/>
            </w:r>
            <w:r w:rsidRPr="00E2516F">
              <w:rPr>
                <w:noProof/>
                <w:webHidden/>
              </w:rPr>
              <w:instrText xml:space="preserve"> PAGEREF _Toc187318208 \h </w:instrText>
            </w:r>
            <w:r w:rsidRPr="00E2516F">
              <w:rPr>
                <w:noProof/>
                <w:webHidden/>
              </w:rPr>
            </w:r>
            <w:r w:rsidRPr="00E2516F">
              <w:rPr>
                <w:noProof/>
                <w:webHidden/>
              </w:rPr>
              <w:fldChar w:fldCharType="separate"/>
            </w:r>
            <w:r w:rsidR="00C0321E">
              <w:rPr>
                <w:noProof/>
                <w:webHidden/>
              </w:rPr>
              <w:t>8</w:t>
            </w:r>
            <w:r w:rsidRPr="00E2516F">
              <w:rPr>
                <w:noProof/>
                <w:webHidden/>
              </w:rPr>
              <w:fldChar w:fldCharType="end"/>
            </w:r>
          </w:hyperlink>
        </w:p>
        <w:p w14:paraId="505CC698" w14:textId="3279A9B4" w:rsidR="00867E0A" w:rsidRPr="00E2516F" w:rsidRDefault="00867E0A">
          <w:pPr>
            <w:pStyle w:val="TOC2"/>
            <w:tabs>
              <w:tab w:val="right" w:leader="dot" w:pos="10456"/>
            </w:tabs>
            <w:rPr>
              <w:rFonts w:eastAsiaTheme="minorEastAsia"/>
              <w:noProof/>
              <w:sz w:val="24"/>
              <w:lang w:eastAsia="en-NZ"/>
            </w:rPr>
          </w:pPr>
          <w:hyperlink w:anchor="_Toc187318209" w:history="1">
            <w:r w:rsidRPr="00E2516F">
              <w:rPr>
                <w:rStyle w:val="Hyperlink"/>
                <w:noProof/>
              </w:rPr>
              <w:t>Nurse Clinical Orientation</w:t>
            </w:r>
            <w:r w:rsidRPr="00E2516F">
              <w:rPr>
                <w:noProof/>
                <w:webHidden/>
              </w:rPr>
              <w:tab/>
            </w:r>
            <w:r w:rsidRPr="00E2516F">
              <w:rPr>
                <w:noProof/>
                <w:webHidden/>
              </w:rPr>
              <w:fldChar w:fldCharType="begin"/>
            </w:r>
            <w:r w:rsidRPr="00E2516F">
              <w:rPr>
                <w:noProof/>
                <w:webHidden/>
              </w:rPr>
              <w:instrText xml:space="preserve"> PAGEREF _Toc187318209 \h </w:instrText>
            </w:r>
            <w:r w:rsidRPr="00E2516F">
              <w:rPr>
                <w:noProof/>
                <w:webHidden/>
              </w:rPr>
            </w:r>
            <w:r w:rsidRPr="00E2516F">
              <w:rPr>
                <w:noProof/>
                <w:webHidden/>
              </w:rPr>
              <w:fldChar w:fldCharType="separate"/>
            </w:r>
            <w:r w:rsidR="00C0321E">
              <w:rPr>
                <w:noProof/>
                <w:webHidden/>
              </w:rPr>
              <w:t>9</w:t>
            </w:r>
            <w:r w:rsidRPr="00E2516F">
              <w:rPr>
                <w:noProof/>
                <w:webHidden/>
              </w:rPr>
              <w:fldChar w:fldCharType="end"/>
            </w:r>
          </w:hyperlink>
        </w:p>
        <w:p w14:paraId="123BA397" w14:textId="695B616F" w:rsidR="00867E0A" w:rsidRPr="00E2516F" w:rsidRDefault="00867E0A" w:rsidP="00E2516F">
          <w:pPr>
            <w:pStyle w:val="TOC1"/>
            <w:rPr>
              <w:rFonts w:eastAsiaTheme="minorEastAsia"/>
              <w:sz w:val="24"/>
              <w:lang w:eastAsia="en-NZ"/>
            </w:rPr>
          </w:pPr>
          <w:hyperlink w:anchor="_Toc187318210" w:history="1">
            <w:r w:rsidRPr="00E2516F">
              <w:rPr>
                <w:rStyle w:val="Hyperlink"/>
                <w:lang w:val="en-US"/>
              </w:rPr>
              <w:t>2.</w:t>
            </w:r>
            <w:r w:rsidR="005C33C7">
              <w:rPr>
                <w:rFonts w:eastAsiaTheme="minorEastAsia"/>
                <w:sz w:val="24"/>
                <w:lang w:eastAsia="en-NZ"/>
              </w:rPr>
              <w:t xml:space="preserve"> </w:t>
            </w:r>
            <w:r w:rsidRPr="00E2516F">
              <w:rPr>
                <w:rStyle w:val="Hyperlink"/>
                <w:lang w:val="en-US"/>
              </w:rPr>
              <w:t>Clinical Skills Evaluation, Resources and Training</w:t>
            </w:r>
            <w:r w:rsidRPr="00E2516F">
              <w:rPr>
                <w:webHidden/>
              </w:rPr>
              <w:tab/>
            </w:r>
            <w:r w:rsidRPr="00E2516F">
              <w:rPr>
                <w:webHidden/>
              </w:rPr>
              <w:fldChar w:fldCharType="begin"/>
            </w:r>
            <w:r w:rsidRPr="00E2516F">
              <w:rPr>
                <w:webHidden/>
              </w:rPr>
              <w:instrText xml:space="preserve"> PAGEREF _Toc187318210 \h </w:instrText>
            </w:r>
            <w:r w:rsidRPr="00E2516F">
              <w:rPr>
                <w:webHidden/>
              </w:rPr>
            </w:r>
            <w:r w:rsidRPr="00E2516F">
              <w:rPr>
                <w:webHidden/>
              </w:rPr>
              <w:fldChar w:fldCharType="separate"/>
            </w:r>
            <w:r w:rsidR="00C0321E">
              <w:rPr>
                <w:webHidden/>
              </w:rPr>
              <w:t>11</w:t>
            </w:r>
            <w:r w:rsidRPr="00E2516F">
              <w:rPr>
                <w:webHidden/>
              </w:rPr>
              <w:fldChar w:fldCharType="end"/>
            </w:r>
          </w:hyperlink>
        </w:p>
        <w:p w14:paraId="14FFA0B0" w14:textId="68672586" w:rsidR="00867E0A" w:rsidRPr="00E2516F" w:rsidRDefault="00867E0A">
          <w:pPr>
            <w:pStyle w:val="TOC2"/>
            <w:tabs>
              <w:tab w:val="right" w:leader="dot" w:pos="10456"/>
            </w:tabs>
            <w:rPr>
              <w:rFonts w:eastAsiaTheme="minorEastAsia"/>
              <w:noProof/>
              <w:sz w:val="24"/>
              <w:lang w:eastAsia="en-NZ"/>
            </w:rPr>
          </w:pPr>
          <w:hyperlink w:anchor="_Toc187318211" w:history="1">
            <w:r w:rsidRPr="00E2516F">
              <w:rPr>
                <w:rStyle w:val="Hyperlink"/>
                <w:noProof/>
              </w:rPr>
              <w:t>Phone Communication and Triage</w:t>
            </w:r>
            <w:r w:rsidRPr="00E2516F">
              <w:rPr>
                <w:noProof/>
                <w:webHidden/>
              </w:rPr>
              <w:tab/>
            </w:r>
            <w:r w:rsidRPr="00E2516F">
              <w:rPr>
                <w:noProof/>
                <w:webHidden/>
              </w:rPr>
              <w:fldChar w:fldCharType="begin"/>
            </w:r>
            <w:r w:rsidRPr="00E2516F">
              <w:rPr>
                <w:noProof/>
                <w:webHidden/>
              </w:rPr>
              <w:instrText xml:space="preserve"> PAGEREF _Toc187318211 \h </w:instrText>
            </w:r>
            <w:r w:rsidRPr="00E2516F">
              <w:rPr>
                <w:noProof/>
                <w:webHidden/>
              </w:rPr>
            </w:r>
            <w:r w:rsidRPr="00E2516F">
              <w:rPr>
                <w:noProof/>
                <w:webHidden/>
              </w:rPr>
              <w:fldChar w:fldCharType="separate"/>
            </w:r>
            <w:r w:rsidR="00C0321E">
              <w:rPr>
                <w:noProof/>
                <w:webHidden/>
              </w:rPr>
              <w:t>11</w:t>
            </w:r>
            <w:r w:rsidRPr="00E2516F">
              <w:rPr>
                <w:noProof/>
                <w:webHidden/>
              </w:rPr>
              <w:fldChar w:fldCharType="end"/>
            </w:r>
          </w:hyperlink>
        </w:p>
        <w:p w14:paraId="2DC448B2" w14:textId="15E02A29" w:rsidR="00867E0A" w:rsidRPr="00E2516F" w:rsidRDefault="00867E0A">
          <w:pPr>
            <w:pStyle w:val="TOC2"/>
            <w:tabs>
              <w:tab w:val="right" w:leader="dot" w:pos="10456"/>
            </w:tabs>
            <w:rPr>
              <w:rFonts w:eastAsiaTheme="minorEastAsia"/>
              <w:noProof/>
              <w:sz w:val="24"/>
              <w:lang w:eastAsia="en-NZ"/>
            </w:rPr>
          </w:pPr>
          <w:hyperlink w:anchor="_Toc187318212" w:history="1">
            <w:r w:rsidRPr="00E2516F">
              <w:rPr>
                <w:rStyle w:val="Hyperlink"/>
                <w:noProof/>
              </w:rPr>
              <w:t>Emergency and Urgent Care</w:t>
            </w:r>
            <w:r w:rsidRPr="00E2516F">
              <w:rPr>
                <w:noProof/>
                <w:webHidden/>
              </w:rPr>
              <w:tab/>
            </w:r>
            <w:r w:rsidRPr="00E2516F">
              <w:rPr>
                <w:noProof/>
                <w:webHidden/>
              </w:rPr>
              <w:fldChar w:fldCharType="begin"/>
            </w:r>
            <w:r w:rsidRPr="00E2516F">
              <w:rPr>
                <w:noProof/>
                <w:webHidden/>
              </w:rPr>
              <w:instrText xml:space="preserve"> PAGEREF _Toc187318212 \h </w:instrText>
            </w:r>
            <w:r w:rsidRPr="00E2516F">
              <w:rPr>
                <w:noProof/>
                <w:webHidden/>
              </w:rPr>
            </w:r>
            <w:r w:rsidRPr="00E2516F">
              <w:rPr>
                <w:noProof/>
                <w:webHidden/>
              </w:rPr>
              <w:fldChar w:fldCharType="separate"/>
            </w:r>
            <w:r w:rsidR="00C0321E">
              <w:rPr>
                <w:noProof/>
                <w:webHidden/>
              </w:rPr>
              <w:t>12</w:t>
            </w:r>
            <w:r w:rsidRPr="00E2516F">
              <w:rPr>
                <w:noProof/>
                <w:webHidden/>
              </w:rPr>
              <w:fldChar w:fldCharType="end"/>
            </w:r>
          </w:hyperlink>
        </w:p>
        <w:p w14:paraId="5E259673" w14:textId="411D2821" w:rsidR="00867E0A" w:rsidRPr="00E2516F" w:rsidRDefault="00867E0A">
          <w:pPr>
            <w:pStyle w:val="TOC2"/>
            <w:tabs>
              <w:tab w:val="right" w:leader="dot" w:pos="10456"/>
            </w:tabs>
            <w:rPr>
              <w:rFonts w:eastAsiaTheme="minorEastAsia"/>
              <w:noProof/>
              <w:sz w:val="24"/>
              <w:lang w:eastAsia="en-NZ"/>
            </w:rPr>
          </w:pPr>
          <w:hyperlink w:anchor="_Toc187318213" w:history="1">
            <w:r w:rsidRPr="00E2516F">
              <w:rPr>
                <w:rStyle w:val="Hyperlink"/>
                <w:noProof/>
              </w:rPr>
              <w:t>Privacy Policy and Confidentiality</w:t>
            </w:r>
            <w:r w:rsidRPr="00E2516F">
              <w:rPr>
                <w:noProof/>
                <w:webHidden/>
              </w:rPr>
              <w:tab/>
            </w:r>
            <w:r w:rsidRPr="00E2516F">
              <w:rPr>
                <w:noProof/>
                <w:webHidden/>
              </w:rPr>
              <w:fldChar w:fldCharType="begin"/>
            </w:r>
            <w:r w:rsidRPr="00E2516F">
              <w:rPr>
                <w:noProof/>
                <w:webHidden/>
              </w:rPr>
              <w:instrText xml:space="preserve"> PAGEREF _Toc187318213 \h </w:instrText>
            </w:r>
            <w:r w:rsidRPr="00E2516F">
              <w:rPr>
                <w:noProof/>
                <w:webHidden/>
              </w:rPr>
            </w:r>
            <w:r w:rsidRPr="00E2516F">
              <w:rPr>
                <w:noProof/>
                <w:webHidden/>
              </w:rPr>
              <w:fldChar w:fldCharType="separate"/>
            </w:r>
            <w:r w:rsidR="00C0321E">
              <w:rPr>
                <w:noProof/>
                <w:webHidden/>
              </w:rPr>
              <w:t>13</w:t>
            </w:r>
            <w:r w:rsidRPr="00E2516F">
              <w:rPr>
                <w:noProof/>
                <w:webHidden/>
              </w:rPr>
              <w:fldChar w:fldCharType="end"/>
            </w:r>
          </w:hyperlink>
        </w:p>
        <w:p w14:paraId="6309A60C" w14:textId="133D3D2C" w:rsidR="00867E0A" w:rsidRPr="00E2516F" w:rsidRDefault="00867E0A">
          <w:pPr>
            <w:pStyle w:val="TOC2"/>
            <w:tabs>
              <w:tab w:val="right" w:leader="dot" w:pos="10456"/>
            </w:tabs>
            <w:rPr>
              <w:rFonts w:eastAsiaTheme="minorEastAsia"/>
              <w:noProof/>
              <w:sz w:val="24"/>
              <w:lang w:eastAsia="en-NZ"/>
            </w:rPr>
          </w:pPr>
          <w:hyperlink w:anchor="_Toc187318214" w:history="1">
            <w:r w:rsidRPr="00E2516F">
              <w:rPr>
                <w:rStyle w:val="Hyperlink"/>
                <w:noProof/>
              </w:rPr>
              <w:t>The Code</w:t>
            </w:r>
            <w:r w:rsidRPr="00E2516F">
              <w:rPr>
                <w:noProof/>
                <w:webHidden/>
              </w:rPr>
              <w:tab/>
            </w:r>
            <w:r w:rsidRPr="00E2516F">
              <w:rPr>
                <w:noProof/>
                <w:webHidden/>
              </w:rPr>
              <w:fldChar w:fldCharType="begin"/>
            </w:r>
            <w:r w:rsidRPr="00E2516F">
              <w:rPr>
                <w:noProof/>
                <w:webHidden/>
              </w:rPr>
              <w:instrText xml:space="preserve"> PAGEREF _Toc187318214 \h </w:instrText>
            </w:r>
            <w:r w:rsidRPr="00E2516F">
              <w:rPr>
                <w:noProof/>
                <w:webHidden/>
              </w:rPr>
            </w:r>
            <w:r w:rsidRPr="00E2516F">
              <w:rPr>
                <w:noProof/>
                <w:webHidden/>
              </w:rPr>
              <w:fldChar w:fldCharType="separate"/>
            </w:r>
            <w:r w:rsidR="00C0321E">
              <w:rPr>
                <w:noProof/>
                <w:webHidden/>
              </w:rPr>
              <w:t>13</w:t>
            </w:r>
            <w:r w:rsidRPr="00E2516F">
              <w:rPr>
                <w:noProof/>
                <w:webHidden/>
              </w:rPr>
              <w:fldChar w:fldCharType="end"/>
            </w:r>
          </w:hyperlink>
        </w:p>
        <w:p w14:paraId="04340643" w14:textId="2596BF8E" w:rsidR="00867E0A" w:rsidRPr="00E2516F" w:rsidRDefault="00867E0A">
          <w:pPr>
            <w:pStyle w:val="TOC2"/>
            <w:tabs>
              <w:tab w:val="right" w:leader="dot" w:pos="10456"/>
            </w:tabs>
            <w:rPr>
              <w:rFonts w:eastAsiaTheme="minorEastAsia"/>
              <w:noProof/>
              <w:sz w:val="24"/>
              <w:lang w:eastAsia="en-NZ"/>
            </w:rPr>
          </w:pPr>
          <w:hyperlink w:anchor="_Toc187318215" w:history="1">
            <w:r w:rsidRPr="00E2516F">
              <w:rPr>
                <w:rStyle w:val="Hyperlink"/>
                <w:noProof/>
              </w:rPr>
              <w:t>Te Tiriti o Waitangi</w:t>
            </w:r>
            <w:r w:rsidRPr="00E2516F">
              <w:rPr>
                <w:noProof/>
                <w:webHidden/>
              </w:rPr>
              <w:tab/>
            </w:r>
            <w:r w:rsidRPr="00E2516F">
              <w:rPr>
                <w:noProof/>
                <w:webHidden/>
              </w:rPr>
              <w:fldChar w:fldCharType="begin"/>
            </w:r>
            <w:r w:rsidRPr="00E2516F">
              <w:rPr>
                <w:noProof/>
                <w:webHidden/>
              </w:rPr>
              <w:instrText xml:space="preserve"> PAGEREF _Toc187318215 \h </w:instrText>
            </w:r>
            <w:r w:rsidRPr="00E2516F">
              <w:rPr>
                <w:noProof/>
                <w:webHidden/>
              </w:rPr>
            </w:r>
            <w:r w:rsidRPr="00E2516F">
              <w:rPr>
                <w:noProof/>
                <w:webHidden/>
              </w:rPr>
              <w:fldChar w:fldCharType="separate"/>
            </w:r>
            <w:r w:rsidR="00C0321E">
              <w:rPr>
                <w:noProof/>
                <w:webHidden/>
              </w:rPr>
              <w:t>14</w:t>
            </w:r>
            <w:r w:rsidRPr="00E2516F">
              <w:rPr>
                <w:noProof/>
                <w:webHidden/>
              </w:rPr>
              <w:fldChar w:fldCharType="end"/>
            </w:r>
          </w:hyperlink>
        </w:p>
        <w:p w14:paraId="5AE0DB08" w14:textId="528F4BE5" w:rsidR="00867E0A" w:rsidRPr="00E2516F" w:rsidRDefault="00867E0A">
          <w:pPr>
            <w:pStyle w:val="TOC2"/>
            <w:tabs>
              <w:tab w:val="right" w:leader="dot" w:pos="10456"/>
            </w:tabs>
            <w:rPr>
              <w:rFonts w:eastAsiaTheme="minorEastAsia"/>
              <w:noProof/>
              <w:sz w:val="24"/>
              <w:lang w:eastAsia="en-NZ"/>
            </w:rPr>
          </w:pPr>
          <w:hyperlink w:anchor="_Toc187318216" w:history="1">
            <w:r w:rsidRPr="00E2516F">
              <w:rPr>
                <w:rStyle w:val="Hyperlink"/>
                <w:noProof/>
              </w:rPr>
              <w:t>Cultural Competence</w:t>
            </w:r>
            <w:r w:rsidRPr="00E2516F">
              <w:rPr>
                <w:noProof/>
                <w:webHidden/>
              </w:rPr>
              <w:tab/>
            </w:r>
            <w:r w:rsidRPr="00E2516F">
              <w:rPr>
                <w:noProof/>
                <w:webHidden/>
              </w:rPr>
              <w:fldChar w:fldCharType="begin"/>
            </w:r>
            <w:r w:rsidRPr="00E2516F">
              <w:rPr>
                <w:noProof/>
                <w:webHidden/>
              </w:rPr>
              <w:instrText xml:space="preserve"> PAGEREF _Toc187318216 \h </w:instrText>
            </w:r>
            <w:r w:rsidRPr="00E2516F">
              <w:rPr>
                <w:noProof/>
                <w:webHidden/>
              </w:rPr>
            </w:r>
            <w:r w:rsidRPr="00E2516F">
              <w:rPr>
                <w:noProof/>
                <w:webHidden/>
              </w:rPr>
              <w:fldChar w:fldCharType="separate"/>
            </w:r>
            <w:r w:rsidR="00C0321E">
              <w:rPr>
                <w:noProof/>
                <w:webHidden/>
              </w:rPr>
              <w:t>14</w:t>
            </w:r>
            <w:r w:rsidRPr="00E2516F">
              <w:rPr>
                <w:noProof/>
                <w:webHidden/>
              </w:rPr>
              <w:fldChar w:fldCharType="end"/>
            </w:r>
          </w:hyperlink>
        </w:p>
        <w:p w14:paraId="7F3F9F90" w14:textId="0FA12D7E" w:rsidR="00867E0A" w:rsidRPr="00E2516F" w:rsidRDefault="00867E0A">
          <w:pPr>
            <w:pStyle w:val="TOC2"/>
            <w:tabs>
              <w:tab w:val="right" w:leader="dot" w:pos="10456"/>
            </w:tabs>
            <w:rPr>
              <w:rFonts w:eastAsiaTheme="minorEastAsia"/>
              <w:noProof/>
              <w:sz w:val="24"/>
              <w:lang w:eastAsia="en-NZ"/>
            </w:rPr>
          </w:pPr>
          <w:hyperlink w:anchor="_Toc187318217" w:history="1">
            <w:r w:rsidRPr="00E2516F">
              <w:rPr>
                <w:rStyle w:val="Hyperlink"/>
                <w:noProof/>
              </w:rPr>
              <w:t>Accident Compensation Commission (ACC)</w:t>
            </w:r>
            <w:r w:rsidRPr="00E2516F">
              <w:rPr>
                <w:noProof/>
                <w:webHidden/>
              </w:rPr>
              <w:tab/>
            </w:r>
            <w:r w:rsidRPr="00E2516F">
              <w:rPr>
                <w:noProof/>
                <w:webHidden/>
              </w:rPr>
              <w:fldChar w:fldCharType="begin"/>
            </w:r>
            <w:r w:rsidRPr="00E2516F">
              <w:rPr>
                <w:noProof/>
                <w:webHidden/>
              </w:rPr>
              <w:instrText xml:space="preserve"> PAGEREF _Toc187318217 \h </w:instrText>
            </w:r>
            <w:r w:rsidRPr="00E2516F">
              <w:rPr>
                <w:noProof/>
                <w:webHidden/>
              </w:rPr>
            </w:r>
            <w:r w:rsidRPr="00E2516F">
              <w:rPr>
                <w:noProof/>
                <w:webHidden/>
              </w:rPr>
              <w:fldChar w:fldCharType="separate"/>
            </w:r>
            <w:r w:rsidR="00C0321E">
              <w:rPr>
                <w:noProof/>
                <w:webHidden/>
              </w:rPr>
              <w:t>15</w:t>
            </w:r>
            <w:r w:rsidRPr="00E2516F">
              <w:rPr>
                <w:noProof/>
                <w:webHidden/>
              </w:rPr>
              <w:fldChar w:fldCharType="end"/>
            </w:r>
          </w:hyperlink>
        </w:p>
        <w:p w14:paraId="46D95976" w14:textId="7D4D5517" w:rsidR="00867E0A" w:rsidRPr="00E2516F" w:rsidRDefault="00867E0A">
          <w:pPr>
            <w:pStyle w:val="TOC2"/>
            <w:tabs>
              <w:tab w:val="right" w:leader="dot" w:pos="10456"/>
            </w:tabs>
            <w:rPr>
              <w:rFonts w:eastAsiaTheme="minorEastAsia"/>
              <w:noProof/>
              <w:sz w:val="24"/>
              <w:lang w:eastAsia="en-NZ"/>
            </w:rPr>
          </w:pPr>
          <w:hyperlink w:anchor="_Toc187318218" w:history="1">
            <w:r w:rsidRPr="00E2516F">
              <w:rPr>
                <w:rStyle w:val="Hyperlink"/>
                <w:noProof/>
              </w:rPr>
              <w:t>Auckland Regional HealthPathways</w:t>
            </w:r>
            <w:r w:rsidRPr="00E2516F">
              <w:rPr>
                <w:noProof/>
                <w:webHidden/>
              </w:rPr>
              <w:tab/>
            </w:r>
            <w:r w:rsidRPr="00E2516F">
              <w:rPr>
                <w:noProof/>
                <w:webHidden/>
              </w:rPr>
              <w:fldChar w:fldCharType="begin"/>
            </w:r>
            <w:r w:rsidRPr="00E2516F">
              <w:rPr>
                <w:noProof/>
                <w:webHidden/>
              </w:rPr>
              <w:instrText xml:space="preserve"> PAGEREF _Toc187318218 \h </w:instrText>
            </w:r>
            <w:r w:rsidRPr="00E2516F">
              <w:rPr>
                <w:noProof/>
                <w:webHidden/>
              </w:rPr>
            </w:r>
            <w:r w:rsidRPr="00E2516F">
              <w:rPr>
                <w:noProof/>
                <w:webHidden/>
              </w:rPr>
              <w:fldChar w:fldCharType="separate"/>
            </w:r>
            <w:r w:rsidR="00C0321E">
              <w:rPr>
                <w:noProof/>
                <w:webHidden/>
              </w:rPr>
              <w:t>15</w:t>
            </w:r>
            <w:r w:rsidRPr="00E2516F">
              <w:rPr>
                <w:noProof/>
                <w:webHidden/>
              </w:rPr>
              <w:fldChar w:fldCharType="end"/>
            </w:r>
          </w:hyperlink>
        </w:p>
        <w:p w14:paraId="1B49F157" w14:textId="447DB256" w:rsidR="00867E0A" w:rsidRPr="00E2516F" w:rsidRDefault="00867E0A">
          <w:pPr>
            <w:pStyle w:val="TOC2"/>
            <w:tabs>
              <w:tab w:val="right" w:leader="dot" w:pos="10456"/>
            </w:tabs>
            <w:rPr>
              <w:rFonts w:eastAsiaTheme="minorEastAsia"/>
              <w:noProof/>
              <w:sz w:val="24"/>
              <w:lang w:eastAsia="en-NZ"/>
            </w:rPr>
          </w:pPr>
          <w:hyperlink w:anchor="_Toc187318219" w:history="1">
            <w:r w:rsidRPr="00E2516F">
              <w:rPr>
                <w:rStyle w:val="Hyperlink"/>
                <w:noProof/>
              </w:rPr>
              <w:t>Healthlink Services</w:t>
            </w:r>
            <w:r w:rsidRPr="00E2516F">
              <w:rPr>
                <w:noProof/>
                <w:webHidden/>
              </w:rPr>
              <w:tab/>
            </w:r>
            <w:r w:rsidRPr="00E2516F">
              <w:rPr>
                <w:noProof/>
                <w:webHidden/>
              </w:rPr>
              <w:fldChar w:fldCharType="begin"/>
            </w:r>
            <w:r w:rsidRPr="00E2516F">
              <w:rPr>
                <w:noProof/>
                <w:webHidden/>
              </w:rPr>
              <w:instrText xml:space="preserve"> PAGEREF _Toc187318219 \h </w:instrText>
            </w:r>
            <w:r w:rsidRPr="00E2516F">
              <w:rPr>
                <w:noProof/>
                <w:webHidden/>
              </w:rPr>
            </w:r>
            <w:r w:rsidRPr="00E2516F">
              <w:rPr>
                <w:noProof/>
                <w:webHidden/>
              </w:rPr>
              <w:fldChar w:fldCharType="separate"/>
            </w:r>
            <w:r w:rsidR="00C0321E">
              <w:rPr>
                <w:noProof/>
                <w:webHidden/>
              </w:rPr>
              <w:t>15</w:t>
            </w:r>
            <w:r w:rsidRPr="00E2516F">
              <w:rPr>
                <w:noProof/>
                <w:webHidden/>
              </w:rPr>
              <w:fldChar w:fldCharType="end"/>
            </w:r>
          </w:hyperlink>
        </w:p>
        <w:p w14:paraId="7EBC588A" w14:textId="25A3CD09" w:rsidR="00867E0A" w:rsidRPr="00E2516F" w:rsidRDefault="00867E0A">
          <w:pPr>
            <w:pStyle w:val="TOC2"/>
            <w:tabs>
              <w:tab w:val="right" w:leader="dot" w:pos="10456"/>
            </w:tabs>
            <w:rPr>
              <w:rFonts w:eastAsiaTheme="minorEastAsia"/>
              <w:noProof/>
              <w:sz w:val="24"/>
              <w:lang w:eastAsia="en-NZ"/>
            </w:rPr>
          </w:pPr>
          <w:hyperlink w:anchor="_Toc187318220" w:history="1">
            <w:r w:rsidRPr="00E2516F">
              <w:rPr>
                <w:rStyle w:val="Hyperlink"/>
                <w:noProof/>
              </w:rPr>
              <w:t>Standing Orders</w:t>
            </w:r>
            <w:r w:rsidRPr="00E2516F">
              <w:rPr>
                <w:noProof/>
                <w:webHidden/>
              </w:rPr>
              <w:tab/>
            </w:r>
            <w:r w:rsidRPr="00E2516F">
              <w:rPr>
                <w:noProof/>
                <w:webHidden/>
              </w:rPr>
              <w:fldChar w:fldCharType="begin"/>
            </w:r>
            <w:r w:rsidRPr="00E2516F">
              <w:rPr>
                <w:noProof/>
                <w:webHidden/>
              </w:rPr>
              <w:instrText xml:space="preserve"> PAGEREF _Toc187318220 \h </w:instrText>
            </w:r>
            <w:r w:rsidRPr="00E2516F">
              <w:rPr>
                <w:noProof/>
                <w:webHidden/>
              </w:rPr>
            </w:r>
            <w:r w:rsidRPr="00E2516F">
              <w:rPr>
                <w:noProof/>
                <w:webHidden/>
              </w:rPr>
              <w:fldChar w:fldCharType="separate"/>
            </w:r>
            <w:r w:rsidR="00C0321E">
              <w:rPr>
                <w:noProof/>
                <w:webHidden/>
              </w:rPr>
              <w:t>16</w:t>
            </w:r>
            <w:r w:rsidRPr="00E2516F">
              <w:rPr>
                <w:noProof/>
                <w:webHidden/>
              </w:rPr>
              <w:fldChar w:fldCharType="end"/>
            </w:r>
          </w:hyperlink>
        </w:p>
        <w:p w14:paraId="1A9DA058" w14:textId="7933A62D" w:rsidR="00867E0A" w:rsidRPr="00E2516F" w:rsidRDefault="00867E0A">
          <w:pPr>
            <w:pStyle w:val="TOC2"/>
            <w:tabs>
              <w:tab w:val="right" w:leader="dot" w:pos="10456"/>
            </w:tabs>
            <w:rPr>
              <w:rFonts w:eastAsiaTheme="minorEastAsia"/>
              <w:noProof/>
              <w:sz w:val="24"/>
              <w:lang w:eastAsia="en-NZ"/>
            </w:rPr>
          </w:pPr>
          <w:hyperlink w:anchor="_Toc187318221" w:history="1">
            <w:r w:rsidRPr="00E2516F">
              <w:rPr>
                <w:rStyle w:val="Hyperlink"/>
                <w:noProof/>
              </w:rPr>
              <w:t>Palliative Care</w:t>
            </w:r>
            <w:r w:rsidRPr="00E2516F">
              <w:rPr>
                <w:noProof/>
                <w:webHidden/>
              </w:rPr>
              <w:tab/>
            </w:r>
            <w:r w:rsidRPr="00E2516F">
              <w:rPr>
                <w:noProof/>
                <w:webHidden/>
              </w:rPr>
              <w:fldChar w:fldCharType="begin"/>
            </w:r>
            <w:r w:rsidRPr="00E2516F">
              <w:rPr>
                <w:noProof/>
                <w:webHidden/>
              </w:rPr>
              <w:instrText xml:space="preserve"> PAGEREF _Toc187318221 \h </w:instrText>
            </w:r>
            <w:r w:rsidRPr="00E2516F">
              <w:rPr>
                <w:noProof/>
                <w:webHidden/>
              </w:rPr>
            </w:r>
            <w:r w:rsidRPr="00E2516F">
              <w:rPr>
                <w:noProof/>
                <w:webHidden/>
              </w:rPr>
              <w:fldChar w:fldCharType="separate"/>
            </w:r>
            <w:r w:rsidR="00C0321E">
              <w:rPr>
                <w:noProof/>
                <w:webHidden/>
              </w:rPr>
              <w:t>16</w:t>
            </w:r>
            <w:r w:rsidRPr="00E2516F">
              <w:rPr>
                <w:noProof/>
                <w:webHidden/>
              </w:rPr>
              <w:fldChar w:fldCharType="end"/>
            </w:r>
          </w:hyperlink>
        </w:p>
        <w:p w14:paraId="2C1D0D56" w14:textId="06101E37" w:rsidR="00867E0A" w:rsidRPr="00E2516F" w:rsidRDefault="00867E0A">
          <w:pPr>
            <w:pStyle w:val="TOC2"/>
            <w:tabs>
              <w:tab w:val="right" w:leader="dot" w:pos="10456"/>
            </w:tabs>
            <w:rPr>
              <w:rFonts w:eastAsiaTheme="minorEastAsia"/>
              <w:noProof/>
              <w:sz w:val="24"/>
              <w:lang w:eastAsia="en-NZ"/>
            </w:rPr>
          </w:pPr>
          <w:hyperlink w:anchor="_Toc187318222" w:history="1">
            <w:r w:rsidRPr="00E2516F">
              <w:rPr>
                <w:rStyle w:val="Hyperlink"/>
                <w:noProof/>
              </w:rPr>
              <w:t>Infection Control</w:t>
            </w:r>
            <w:r w:rsidRPr="00E2516F">
              <w:rPr>
                <w:noProof/>
                <w:webHidden/>
              </w:rPr>
              <w:tab/>
            </w:r>
            <w:r w:rsidRPr="00E2516F">
              <w:rPr>
                <w:noProof/>
                <w:webHidden/>
              </w:rPr>
              <w:fldChar w:fldCharType="begin"/>
            </w:r>
            <w:r w:rsidRPr="00E2516F">
              <w:rPr>
                <w:noProof/>
                <w:webHidden/>
              </w:rPr>
              <w:instrText xml:space="preserve"> PAGEREF _Toc187318222 \h </w:instrText>
            </w:r>
            <w:r w:rsidRPr="00E2516F">
              <w:rPr>
                <w:noProof/>
                <w:webHidden/>
              </w:rPr>
            </w:r>
            <w:r w:rsidRPr="00E2516F">
              <w:rPr>
                <w:noProof/>
                <w:webHidden/>
              </w:rPr>
              <w:fldChar w:fldCharType="separate"/>
            </w:r>
            <w:r w:rsidR="00C0321E">
              <w:rPr>
                <w:noProof/>
                <w:webHidden/>
              </w:rPr>
              <w:t>17</w:t>
            </w:r>
            <w:r w:rsidRPr="00E2516F">
              <w:rPr>
                <w:noProof/>
                <w:webHidden/>
              </w:rPr>
              <w:fldChar w:fldCharType="end"/>
            </w:r>
          </w:hyperlink>
        </w:p>
        <w:p w14:paraId="71956D03" w14:textId="190E0C83" w:rsidR="00867E0A" w:rsidRPr="00E2516F" w:rsidRDefault="00867E0A">
          <w:pPr>
            <w:pStyle w:val="TOC2"/>
            <w:tabs>
              <w:tab w:val="right" w:leader="dot" w:pos="10456"/>
            </w:tabs>
            <w:rPr>
              <w:rFonts w:eastAsiaTheme="minorEastAsia"/>
              <w:noProof/>
              <w:sz w:val="24"/>
              <w:lang w:eastAsia="en-NZ"/>
            </w:rPr>
          </w:pPr>
          <w:hyperlink w:anchor="_Toc187318223" w:history="1">
            <w:r w:rsidRPr="00E2516F">
              <w:rPr>
                <w:rStyle w:val="Hyperlink"/>
                <w:noProof/>
              </w:rPr>
              <w:t>Wound Care</w:t>
            </w:r>
            <w:r w:rsidRPr="00E2516F">
              <w:rPr>
                <w:noProof/>
                <w:webHidden/>
              </w:rPr>
              <w:tab/>
            </w:r>
            <w:r w:rsidRPr="00E2516F">
              <w:rPr>
                <w:noProof/>
                <w:webHidden/>
              </w:rPr>
              <w:fldChar w:fldCharType="begin"/>
            </w:r>
            <w:r w:rsidRPr="00E2516F">
              <w:rPr>
                <w:noProof/>
                <w:webHidden/>
              </w:rPr>
              <w:instrText xml:space="preserve"> PAGEREF _Toc187318223 \h </w:instrText>
            </w:r>
            <w:r w:rsidRPr="00E2516F">
              <w:rPr>
                <w:noProof/>
                <w:webHidden/>
              </w:rPr>
            </w:r>
            <w:r w:rsidRPr="00E2516F">
              <w:rPr>
                <w:noProof/>
                <w:webHidden/>
              </w:rPr>
              <w:fldChar w:fldCharType="separate"/>
            </w:r>
            <w:r w:rsidR="00C0321E">
              <w:rPr>
                <w:noProof/>
                <w:webHidden/>
              </w:rPr>
              <w:t>18</w:t>
            </w:r>
            <w:r w:rsidRPr="00E2516F">
              <w:rPr>
                <w:noProof/>
                <w:webHidden/>
              </w:rPr>
              <w:fldChar w:fldCharType="end"/>
            </w:r>
          </w:hyperlink>
        </w:p>
        <w:p w14:paraId="0C8404F4" w14:textId="45DBD678" w:rsidR="00867E0A" w:rsidRPr="00E2516F" w:rsidRDefault="00867E0A">
          <w:pPr>
            <w:pStyle w:val="TOC2"/>
            <w:tabs>
              <w:tab w:val="right" w:leader="dot" w:pos="10456"/>
            </w:tabs>
            <w:rPr>
              <w:rFonts w:eastAsiaTheme="minorEastAsia"/>
              <w:noProof/>
              <w:sz w:val="24"/>
              <w:lang w:eastAsia="en-NZ"/>
            </w:rPr>
          </w:pPr>
          <w:hyperlink w:anchor="_Toc187318224" w:history="1">
            <w:r w:rsidRPr="00E2516F">
              <w:rPr>
                <w:rStyle w:val="Hyperlink"/>
                <w:noProof/>
              </w:rPr>
              <w:t>Cold Chain Management and Monitoring</w:t>
            </w:r>
            <w:r w:rsidRPr="00E2516F">
              <w:rPr>
                <w:noProof/>
                <w:webHidden/>
              </w:rPr>
              <w:tab/>
            </w:r>
            <w:r w:rsidRPr="00E2516F">
              <w:rPr>
                <w:noProof/>
                <w:webHidden/>
              </w:rPr>
              <w:fldChar w:fldCharType="begin"/>
            </w:r>
            <w:r w:rsidRPr="00E2516F">
              <w:rPr>
                <w:noProof/>
                <w:webHidden/>
              </w:rPr>
              <w:instrText xml:space="preserve"> PAGEREF _Toc187318224 \h </w:instrText>
            </w:r>
            <w:r w:rsidRPr="00E2516F">
              <w:rPr>
                <w:noProof/>
                <w:webHidden/>
              </w:rPr>
            </w:r>
            <w:r w:rsidRPr="00E2516F">
              <w:rPr>
                <w:noProof/>
                <w:webHidden/>
              </w:rPr>
              <w:fldChar w:fldCharType="separate"/>
            </w:r>
            <w:r w:rsidR="00C0321E">
              <w:rPr>
                <w:noProof/>
                <w:webHidden/>
              </w:rPr>
              <w:t>20</w:t>
            </w:r>
            <w:r w:rsidRPr="00E2516F">
              <w:rPr>
                <w:noProof/>
                <w:webHidden/>
              </w:rPr>
              <w:fldChar w:fldCharType="end"/>
            </w:r>
          </w:hyperlink>
        </w:p>
        <w:p w14:paraId="3FBEB7AB" w14:textId="5C4DDB0D" w:rsidR="00867E0A" w:rsidRPr="00E2516F" w:rsidRDefault="00867E0A">
          <w:pPr>
            <w:pStyle w:val="TOC2"/>
            <w:tabs>
              <w:tab w:val="right" w:leader="dot" w:pos="10456"/>
            </w:tabs>
            <w:rPr>
              <w:rFonts w:eastAsiaTheme="minorEastAsia"/>
              <w:noProof/>
              <w:sz w:val="24"/>
              <w:lang w:eastAsia="en-NZ"/>
            </w:rPr>
          </w:pPr>
          <w:hyperlink w:anchor="_Toc187318225" w:history="1">
            <w:r w:rsidRPr="00E2516F">
              <w:rPr>
                <w:rStyle w:val="Hyperlink"/>
                <w:noProof/>
              </w:rPr>
              <w:t>Immunisations</w:t>
            </w:r>
            <w:r w:rsidRPr="00E2516F">
              <w:rPr>
                <w:noProof/>
                <w:webHidden/>
              </w:rPr>
              <w:tab/>
            </w:r>
            <w:r w:rsidRPr="00E2516F">
              <w:rPr>
                <w:noProof/>
                <w:webHidden/>
              </w:rPr>
              <w:fldChar w:fldCharType="begin"/>
            </w:r>
            <w:r w:rsidRPr="00E2516F">
              <w:rPr>
                <w:noProof/>
                <w:webHidden/>
              </w:rPr>
              <w:instrText xml:space="preserve"> PAGEREF _Toc187318225 \h </w:instrText>
            </w:r>
            <w:r w:rsidRPr="00E2516F">
              <w:rPr>
                <w:noProof/>
                <w:webHidden/>
              </w:rPr>
            </w:r>
            <w:r w:rsidRPr="00E2516F">
              <w:rPr>
                <w:noProof/>
                <w:webHidden/>
              </w:rPr>
              <w:fldChar w:fldCharType="separate"/>
            </w:r>
            <w:r w:rsidR="00C0321E">
              <w:rPr>
                <w:noProof/>
                <w:webHidden/>
              </w:rPr>
              <w:t>21</w:t>
            </w:r>
            <w:r w:rsidRPr="00E2516F">
              <w:rPr>
                <w:noProof/>
                <w:webHidden/>
              </w:rPr>
              <w:fldChar w:fldCharType="end"/>
            </w:r>
          </w:hyperlink>
        </w:p>
        <w:p w14:paraId="1298E959" w14:textId="7D3836D9" w:rsidR="00867E0A" w:rsidRPr="00E2516F" w:rsidRDefault="00867E0A">
          <w:pPr>
            <w:pStyle w:val="TOC2"/>
            <w:tabs>
              <w:tab w:val="right" w:leader="dot" w:pos="10456"/>
            </w:tabs>
            <w:rPr>
              <w:rFonts w:eastAsiaTheme="minorEastAsia"/>
              <w:noProof/>
              <w:sz w:val="24"/>
              <w:lang w:eastAsia="en-NZ"/>
            </w:rPr>
          </w:pPr>
          <w:hyperlink w:anchor="_Toc187318226" w:history="1">
            <w:r w:rsidRPr="00E2516F">
              <w:rPr>
                <w:rStyle w:val="Hyperlink"/>
                <w:noProof/>
              </w:rPr>
              <w:t>Child Health</w:t>
            </w:r>
            <w:r w:rsidRPr="00E2516F">
              <w:rPr>
                <w:noProof/>
                <w:webHidden/>
              </w:rPr>
              <w:tab/>
            </w:r>
            <w:r w:rsidRPr="00E2516F">
              <w:rPr>
                <w:noProof/>
                <w:webHidden/>
              </w:rPr>
              <w:fldChar w:fldCharType="begin"/>
            </w:r>
            <w:r w:rsidRPr="00E2516F">
              <w:rPr>
                <w:noProof/>
                <w:webHidden/>
              </w:rPr>
              <w:instrText xml:space="preserve"> PAGEREF _Toc187318226 \h </w:instrText>
            </w:r>
            <w:r w:rsidRPr="00E2516F">
              <w:rPr>
                <w:noProof/>
                <w:webHidden/>
              </w:rPr>
            </w:r>
            <w:r w:rsidRPr="00E2516F">
              <w:rPr>
                <w:noProof/>
                <w:webHidden/>
              </w:rPr>
              <w:fldChar w:fldCharType="separate"/>
            </w:r>
            <w:r w:rsidR="00C0321E">
              <w:rPr>
                <w:noProof/>
                <w:webHidden/>
              </w:rPr>
              <w:t>22</w:t>
            </w:r>
            <w:r w:rsidRPr="00E2516F">
              <w:rPr>
                <w:noProof/>
                <w:webHidden/>
              </w:rPr>
              <w:fldChar w:fldCharType="end"/>
            </w:r>
          </w:hyperlink>
        </w:p>
        <w:p w14:paraId="0F3CC716" w14:textId="571984CE" w:rsidR="00867E0A" w:rsidRPr="00E2516F" w:rsidRDefault="00867E0A">
          <w:pPr>
            <w:pStyle w:val="TOC2"/>
            <w:tabs>
              <w:tab w:val="right" w:leader="dot" w:pos="10456"/>
            </w:tabs>
            <w:rPr>
              <w:rFonts w:eastAsiaTheme="minorEastAsia"/>
              <w:noProof/>
              <w:sz w:val="24"/>
              <w:lang w:eastAsia="en-NZ"/>
            </w:rPr>
          </w:pPr>
          <w:hyperlink w:anchor="_Toc187318227" w:history="1">
            <w:r w:rsidRPr="00E2516F">
              <w:rPr>
                <w:rStyle w:val="Hyperlink"/>
                <w:noProof/>
              </w:rPr>
              <w:t>Ear Assessment and Visual Acuity</w:t>
            </w:r>
            <w:r w:rsidRPr="00E2516F">
              <w:rPr>
                <w:noProof/>
                <w:webHidden/>
              </w:rPr>
              <w:tab/>
            </w:r>
            <w:r w:rsidRPr="00E2516F">
              <w:rPr>
                <w:noProof/>
                <w:webHidden/>
              </w:rPr>
              <w:fldChar w:fldCharType="begin"/>
            </w:r>
            <w:r w:rsidRPr="00E2516F">
              <w:rPr>
                <w:noProof/>
                <w:webHidden/>
              </w:rPr>
              <w:instrText xml:space="preserve"> PAGEREF _Toc187318227 \h </w:instrText>
            </w:r>
            <w:r w:rsidRPr="00E2516F">
              <w:rPr>
                <w:noProof/>
                <w:webHidden/>
              </w:rPr>
            </w:r>
            <w:r w:rsidRPr="00E2516F">
              <w:rPr>
                <w:noProof/>
                <w:webHidden/>
              </w:rPr>
              <w:fldChar w:fldCharType="separate"/>
            </w:r>
            <w:r w:rsidR="00C0321E">
              <w:rPr>
                <w:noProof/>
                <w:webHidden/>
              </w:rPr>
              <w:t>23</w:t>
            </w:r>
            <w:r w:rsidRPr="00E2516F">
              <w:rPr>
                <w:noProof/>
                <w:webHidden/>
              </w:rPr>
              <w:fldChar w:fldCharType="end"/>
            </w:r>
          </w:hyperlink>
        </w:p>
        <w:p w14:paraId="29AE62F9" w14:textId="3056122C" w:rsidR="00867E0A" w:rsidRPr="00E2516F" w:rsidRDefault="00867E0A">
          <w:pPr>
            <w:pStyle w:val="TOC2"/>
            <w:tabs>
              <w:tab w:val="right" w:leader="dot" w:pos="10456"/>
            </w:tabs>
            <w:rPr>
              <w:rFonts w:eastAsiaTheme="minorEastAsia"/>
              <w:noProof/>
              <w:sz w:val="24"/>
              <w:lang w:eastAsia="en-NZ"/>
            </w:rPr>
          </w:pPr>
          <w:hyperlink w:anchor="_Toc187318228" w:history="1">
            <w:r w:rsidRPr="00E2516F">
              <w:rPr>
                <w:rStyle w:val="Hyperlink"/>
                <w:noProof/>
              </w:rPr>
              <w:t>Contraception, Sexual Health and Wellness Screening</w:t>
            </w:r>
            <w:r w:rsidRPr="00E2516F">
              <w:rPr>
                <w:noProof/>
                <w:webHidden/>
              </w:rPr>
              <w:tab/>
            </w:r>
            <w:r w:rsidRPr="00E2516F">
              <w:rPr>
                <w:noProof/>
                <w:webHidden/>
              </w:rPr>
              <w:fldChar w:fldCharType="begin"/>
            </w:r>
            <w:r w:rsidRPr="00E2516F">
              <w:rPr>
                <w:noProof/>
                <w:webHidden/>
              </w:rPr>
              <w:instrText xml:space="preserve"> PAGEREF _Toc187318228 \h </w:instrText>
            </w:r>
            <w:r w:rsidRPr="00E2516F">
              <w:rPr>
                <w:noProof/>
                <w:webHidden/>
              </w:rPr>
            </w:r>
            <w:r w:rsidRPr="00E2516F">
              <w:rPr>
                <w:noProof/>
                <w:webHidden/>
              </w:rPr>
              <w:fldChar w:fldCharType="separate"/>
            </w:r>
            <w:r w:rsidR="00C0321E">
              <w:rPr>
                <w:noProof/>
                <w:webHidden/>
              </w:rPr>
              <w:t>24</w:t>
            </w:r>
            <w:r w:rsidRPr="00E2516F">
              <w:rPr>
                <w:noProof/>
                <w:webHidden/>
              </w:rPr>
              <w:fldChar w:fldCharType="end"/>
            </w:r>
          </w:hyperlink>
        </w:p>
        <w:p w14:paraId="2217A4FA" w14:textId="3DD8823E" w:rsidR="00867E0A" w:rsidRPr="00E2516F" w:rsidRDefault="00867E0A">
          <w:pPr>
            <w:pStyle w:val="TOC2"/>
            <w:tabs>
              <w:tab w:val="right" w:leader="dot" w:pos="10456"/>
            </w:tabs>
            <w:rPr>
              <w:rFonts w:eastAsiaTheme="minorEastAsia"/>
              <w:noProof/>
              <w:sz w:val="24"/>
              <w:lang w:eastAsia="en-NZ"/>
            </w:rPr>
          </w:pPr>
          <w:hyperlink w:anchor="_Toc187318229" w:history="1">
            <w:r w:rsidRPr="00E2516F">
              <w:rPr>
                <w:rStyle w:val="Hyperlink"/>
                <w:noProof/>
              </w:rPr>
              <w:t>Maternity Care</w:t>
            </w:r>
            <w:r w:rsidRPr="00E2516F">
              <w:rPr>
                <w:noProof/>
                <w:webHidden/>
              </w:rPr>
              <w:tab/>
            </w:r>
            <w:r w:rsidRPr="00E2516F">
              <w:rPr>
                <w:noProof/>
                <w:webHidden/>
              </w:rPr>
              <w:fldChar w:fldCharType="begin"/>
            </w:r>
            <w:r w:rsidRPr="00E2516F">
              <w:rPr>
                <w:noProof/>
                <w:webHidden/>
              </w:rPr>
              <w:instrText xml:space="preserve"> PAGEREF _Toc187318229 \h </w:instrText>
            </w:r>
            <w:r w:rsidRPr="00E2516F">
              <w:rPr>
                <w:noProof/>
                <w:webHidden/>
              </w:rPr>
            </w:r>
            <w:r w:rsidRPr="00E2516F">
              <w:rPr>
                <w:noProof/>
                <w:webHidden/>
              </w:rPr>
              <w:fldChar w:fldCharType="separate"/>
            </w:r>
            <w:r w:rsidR="00C0321E">
              <w:rPr>
                <w:noProof/>
                <w:webHidden/>
              </w:rPr>
              <w:t>25</w:t>
            </w:r>
            <w:r w:rsidRPr="00E2516F">
              <w:rPr>
                <w:noProof/>
                <w:webHidden/>
              </w:rPr>
              <w:fldChar w:fldCharType="end"/>
            </w:r>
          </w:hyperlink>
        </w:p>
        <w:p w14:paraId="0020DF58" w14:textId="206A67FA" w:rsidR="00867E0A" w:rsidRPr="00E2516F" w:rsidRDefault="00867E0A">
          <w:pPr>
            <w:pStyle w:val="TOC2"/>
            <w:tabs>
              <w:tab w:val="right" w:leader="dot" w:pos="10456"/>
            </w:tabs>
            <w:rPr>
              <w:rFonts w:eastAsiaTheme="minorEastAsia"/>
              <w:noProof/>
              <w:sz w:val="24"/>
              <w:lang w:eastAsia="en-NZ"/>
            </w:rPr>
          </w:pPr>
          <w:hyperlink w:anchor="_Toc187318230" w:history="1">
            <w:r w:rsidRPr="00E2516F">
              <w:rPr>
                <w:rStyle w:val="Hyperlink"/>
                <w:noProof/>
              </w:rPr>
              <w:t>Mental Health</w:t>
            </w:r>
            <w:r w:rsidRPr="00E2516F">
              <w:rPr>
                <w:noProof/>
                <w:webHidden/>
              </w:rPr>
              <w:tab/>
            </w:r>
            <w:r w:rsidRPr="00E2516F">
              <w:rPr>
                <w:noProof/>
                <w:webHidden/>
              </w:rPr>
              <w:fldChar w:fldCharType="begin"/>
            </w:r>
            <w:r w:rsidRPr="00E2516F">
              <w:rPr>
                <w:noProof/>
                <w:webHidden/>
              </w:rPr>
              <w:instrText xml:space="preserve"> PAGEREF _Toc187318230 \h </w:instrText>
            </w:r>
            <w:r w:rsidRPr="00E2516F">
              <w:rPr>
                <w:noProof/>
                <w:webHidden/>
              </w:rPr>
            </w:r>
            <w:r w:rsidRPr="00E2516F">
              <w:rPr>
                <w:noProof/>
                <w:webHidden/>
              </w:rPr>
              <w:fldChar w:fldCharType="separate"/>
            </w:r>
            <w:r w:rsidR="00C0321E">
              <w:rPr>
                <w:noProof/>
                <w:webHidden/>
              </w:rPr>
              <w:t>26</w:t>
            </w:r>
            <w:r w:rsidRPr="00E2516F">
              <w:rPr>
                <w:noProof/>
                <w:webHidden/>
              </w:rPr>
              <w:fldChar w:fldCharType="end"/>
            </w:r>
          </w:hyperlink>
        </w:p>
        <w:p w14:paraId="0824E241" w14:textId="4B8A7A9B" w:rsidR="00867E0A" w:rsidRPr="00E2516F" w:rsidRDefault="00867E0A">
          <w:pPr>
            <w:pStyle w:val="TOC2"/>
            <w:tabs>
              <w:tab w:val="right" w:leader="dot" w:pos="10456"/>
            </w:tabs>
            <w:rPr>
              <w:rFonts w:eastAsiaTheme="minorEastAsia"/>
              <w:noProof/>
              <w:sz w:val="24"/>
              <w:lang w:eastAsia="en-NZ"/>
            </w:rPr>
          </w:pPr>
          <w:hyperlink w:anchor="_Toc187318231" w:history="1">
            <w:r w:rsidRPr="00E2516F">
              <w:rPr>
                <w:rStyle w:val="Hyperlink"/>
                <w:noProof/>
              </w:rPr>
              <w:t>Asthma and COPD Management</w:t>
            </w:r>
            <w:r w:rsidRPr="00E2516F">
              <w:rPr>
                <w:noProof/>
                <w:webHidden/>
              </w:rPr>
              <w:tab/>
            </w:r>
            <w:r w:rsidRPr="00E2516F">
              <w:rPr>
                <w:noProof/>
                <w:webHidden/>
              </w:rPr>
              <w:fldChar w:fldCharType="begin"/>
            </w:r>
            <w:r w:rsidRPr="00E2516F">
              <w:rPr>
                <w:noProof/>
                <w:webHidden/>
              </w:rPr>
              <w:instrText xml:space="preserve"> PAGEREF _Toc187318231 \h </w:instrText>
            </w:r>
            <w:r w:rsidRPr="00E2516F">
              <w:rPr>
                <w:noProof/>
                <w:webHidden/>
              </w:rPr>
            </w:r>
            <w:r w:rsidRPr="00E2516F">
              <w:rPr>
                <w:noProof/>
                <w:webHidden/>
              </w:rPr>
              <w:fldChar w:fldCharType="separate"/>
            </w:r>
            <w:r w:rsidR="00C0321E">
              <w:rPr>
                <w:noProof/>
                <w:webHidden/>
              </w:rPr>
              <w:t>27</w:t>
            </w:r>
            <w:r w:rsidRPr="00E2516F">
              <w:rPr>
                <w:noProof/>
                <w:webHidden/>
              </w:rPr>
              <w:fldChar w:fldCharType="end"/>
            </w:r>
          </w:hyperlink>
        </w:p>
        <w:p w14:paraId="0A087C55" w14:textId="63F1917A" w:rsidR="00867E0A" w:rsidRPr="00E2516F" w:rsidRDefault="00867E0A">
          <w:pPr>
            <w:pStyle w:val="TOC2"/>
            <w:tabs>
              <w:tab w:val="right" w:leader="dot" w:pos="10456"/>
            </w:tabs>
            <w:rPr>
              <w:rFonts w:eastAsiaTheme="minorEastAsia"/>
              <w:noProof/>
              <w:sz w:val="24"/>
              <w:lang w:eastAsia="en-NZ"/>
            </w:rPr>
          </w:pPr>
          <w:hyperlink w:anchor="_Toc187318232" w:history="1">
            <w:r w:rsidRPr="00E2516F">
              <w:rPr>
                <w:rStyle w:val="Hyperlink"/>
                <w:noProof/>
              </w:rPr>
              <w:t>Cardiovascular Disease (CVD), Heart Failure, Atrial Fibrillation and Stroke</w:t>
            </w:r>
            <w:r w:rsidRPr="00E2516F">
              <w:rPr>
                <w:noProof/>
                <w:webHidden/>
              </w:rPr>
              <w:tab/>
            </w:r>
            <w:r w:rsidRPr="00E2516F">
              <w:rPr>
                <w:noProof/>
                <w:webHidden/>
              </w:rPr>
              <w:fldChar w:fldCharType="begin"/>
            </w:r>
            <w:r w:rsidRPr="00E2516F">
              <w:rPr>
                <w:noProof/>
                <w:webHidden/>
              </w:rPr>
              <w:instrText xml:space="preserve"> PAGEREF _Toc187318232 \h </w:instrText>
            </w:r>
            <w:r w:rsidRPr="00E2516F">
              <w:rPr>
                <w:noProof/>
                <w:webHidden/>
              </w:rPr>
            </w:r>
            <w:r w:rsidRPr="00E2516F">
              <w:rPr>
                <w:noProof/>
                <w:webHidden/>
              </w:rPr>
              <w:fldChar w:fldCharType="separate"/>
            </w:r>
            <w:r w:rsidR="00C0321E">
              <w:rPr>
                <w:noProof/>
                <w:webHidden/>
              </w:rPr>
              <w:t>28</w:t>
            </w:r>
            <w:r w:rsidRPr="00E2516F">
              <w:rPr>
                <w:noProof/>
                <w:webHidden/>
              </w:rPr>
              <w:fldChar w:fldCharType="end"/>
            </w:r>
          </w:hyperlink>
        </w:p>
        <w:p w14:paraId="02968AE3" w14:textId="1414EA58" w:rsidR="00867E0A" w:rsidRPr="00E2516F" w:rsidRDefault="00867E0A">
          <w:pPr>
            <w:pStyle w:val="TOC2"/>
            <w:tabs>
              <w:tab w:val="right" w:leader="dot" w:pos="10456"/>
            </w:tabs>
            <w:rPr>
              <w:rFonts w:eastAsiaTheme="minorEastAsia"/>
              <w:noProof/>
              <w:sz w:val="24"/>
              <w:lang w:eastAsia="en-NZ"/>
            </w:rPr>
          </w:pPr>
          <w:hyperlink w:anchor="_Toc187318233" w:history="1">
            <w:r w:rsidRPr="00E2516F">
              <w:rPr>
                <w:rStyle w:val="Hyperlink"/>
                <w:noProof/>
              </w:rPr>
              <w:t>Diabetes Management</w:t>
            </w:r>
            <w:r w:rsidRPr="00E2516F">
              <w:rPr>
                <w:noProof/>
                <w:webHidden/>
              </w:rPr>
              <w:tab/>
            </w:r>
            <w:r w:rsidRPr="00E2516F">
              <w:rPr>
                <w:noProof/>
                <w:webHidden/>
              </w:rPr>
              <w:fldChar w:fldCharType="begin"/>
            </w:r>
            <w:r w:rsidRPr="00E2516F">
              <w:rPr>
                <w:noProof/>
                <w:webHidden/>
              </w:rPr>
              <w:instrText xml:space="preserve"> PAGEREF _Toc187318233 \h </w:instrText>
            </w:r>
            <w:r w:rsidRPr="00E2516F">
              <w:rPr>
                <w:noProof/>
                <w:webHidden/>
              </w:rPr>
            </w:r>
            <w:r w:rsidRPr="00E2516F">
              <w:rPr>
                <w:noProof/>
                <w:webHidden/>
              </w:rPr>
              <w:fldChar w:fldCharType="separate"/>
            </w:r>
            <w:r w:rsidR="00C0321E">
              <w:rPr>
                <w:noProof/>
                <w:webHidden/>
              </w:rPr>
              <w:t>29</w:t>
            </w:r>
            <w:r w:rsidRPr="00E2516F">
              <w:rPr>
                <w:noProof/>
                <w:webHidden/>
              </w:rPr>
              <w:fldChar w:fldCharType="end"/>
            </w:r>
          </w:hyperlink>
        </w:p>
        <w:p w14:paraId="645ACBA8" w14:textId="1A086E30" w:rsidR="00867E0A" w:rsidRPr="00E2516F" w:rsidRDefault="00867E0A">
          <w:pPr>
            <w:pStyle w:val="TOC2"/>
            <w:tabs>
              <w:tab w:val="right" w:leader="dot" w:pos="10456"/>
            </w:tabs>
            <w:rPr>
              <w:rFonts w:eastAsiaTheme="minorEastAsia"/>
              <w:noProof/>
              <w:sz w:val="24"/>
              <w:lang w:eastAsia="en-NZ"/>
            </w:rPr>
          </w:pPr>
          <w:hyperlink w:anchor="_Toc187318234" w:history="1">
            <w:r w:rsidRPr="00E2516F">
              <w:rPr>
                <w:rStyle w:val="Hyperlink"/>
                <w:noProof/>
              </w:rPr>
              <w:t>Smoking Cessation</w:t>
            </w:r>
            <w:r w:rsidRPr="00E2516F">
              <w:rPr>
                <w:noProof/>
                <w:webHidden/>
              </w:rPr>
              <w:tab/>
            </w:r>
            <w:r w:rsidRPr="00E2516F">
              <w:rPr>
                <w:noProof/>
                <w:webHidden/>
              </w:rPr>
              <w:fldChar w:fldCharType="begin"/>
            </w:r>
            <w:r w:rsidRPr="00E2516F">
              <w:rPr>
                <w:noProof/>
                <w:webHidden/>
              </w:rPr>
              <w:instrText xml:space="preserve"> PAGEREF _Toc187318234 \h </w:instrText>
            </w:r>
            <w:r w:rsidRPr="00E2516F">
              <w:rPr>
                <w:noProof/>
                <w:webHidden/>
              </w:rPr>
            </w:r>
            <w:r w:rsidRPr="00E2516F">
              <w:rPr>
                <w:noProof/>
                <w:webHidden/>
              </w:rPr>
              <w:fldChar w:fldCharType="separate"/>
            </w:r>
            <w:r w:rsidR="00C0321E">
              <w:rPr>
                <w:noProof/>
                <w:webHidden/>
              </w:rPr>
              <w:t>30</w:t>
            </w:r>
            <w:r w:rsidRPr="00E2516F">
              <w:rPr>
                <w:noProof/>
                <w:webHidden/>
              </w:rPr>
              <w:fldChar w:fldCharType="end"/>
            </w:r>
          </w:hyperlink>
        </w:p>
        <w:p w14:paraId="0A43D0E2" w14:textId="22245407" w:rsidR="00867E0A" w:rsidRPr="00E2516F" w:rsidRDefault="00867E0A">
          <w:pPr>
            <w:pStyle w:val="TOC2"/>
            <w:tabs>
              <w:tab w:val="right" w:leader="dot" w:pos="10456"/>
            </w:tabs>
            <w:rPr>
              <w:rFonts w:eastAsiaTheme="minorEastAsia"/>
              <w:noProof/>
              <w:sz w:val="24"/>
              <w:lang w:eastAsia="en-NZ"/>
            </w:rPr>
          </w:pPr>
          <w:hyperlink w:anchor="_Toc187318235" w:history="1">
            <w:r w:rsidRPr="00E2516F">
              <w:rPr>
                <w:rStyle w:val="Hyperlink"/>
                <w:noProof/>
              </w:rPr>
              <w:t>Lifestyle Interventions - CVD, Diabetes, Hypertension, Metabolic Syndrome &amp; Weight Management</w:t>
            </w:r>
            <w:r w:rsidRPr="00E2516F">
              <w:rPr>
                <w:noProof/>
                <w:webHidden/>
              </w:rPr>
              <w:tab/>
            </w:r>
            <w:r w:rsidRPr="00E2516F">
              <w:rPr>
                <w:noProof/>
                <w:webHidden/>
              </w:rPr>
              <w:fldChar w:fldCharType="begin"/>
            </w:r>
            <w:r w:rsidRPr="00E2516F">
              <w:rPr>
                <w:noProof/>
                <w:webHidden/>
              </w:rPr>
              <w:instrText xml:space="preserve"> PAGEREF _Toc187318235 \h </w:instrText>
            </w:r>
            <w:r w:rsidRPr="00E2516F">
              <w:rPr>
                <w:noProof/>
                <w:webHidden/>
              </w:rPr>
            </w:r>
            <w:r w:rsidRPr="00E2516F">
              <w:rPr>
                <w:noProof/>
                <w:webHidden/>
              </w:rPr>
              <w:fldChar w:fldCharType="separate"/>
            </w:r>
            <w:r w:rsidR="00C0321E">
              <w:rPr>
                <w:noProof/>
                <w:webHidden/>
              </w:rPr>
              <w:t>30</w:t>
            </w:r>
            <w:r w:rsidRPr="00E2516F">
              <w:rPr>
                <w:noProof/>
                <w:webHidden/>
              </w:rPr>
              <w:fldChar w:fldCharType="end"/>
            </w:r>
          </w:hyperlink>
        </w:p>
        <w:p w14:paraId="66B115A9" w14:textId="47A5D383" w:rsidR="00867E0A" w:rsidRPr="00E2516F" w:rsidRDefault="00867E0A">
          <w:pPr>
            <w:pStyle w:val="TOC2"/>
            <w:tabs>
              <w:tab w:val="right" w:leader="dot" w:pos="10456"/>
            </w:tabs>
            <w:rPr>
              <w:rFonts w:eastAsiaTheme="minorEastAsia"/>
              <w:noProof/>
              <w:sz w:val="24"/>
              <w:lang w:eastAsia="en-NZ"/>
            </w:rPr>
          </w:pPr>
          <w:hyperlink w:anchor="_Toc187318236" w:history="1">
            <w:r w:rsidRPr="00E2516F">
              <w:rPr>
                <w:rStyle w:val="Hyperlink"/>
                <w:noProof/>
              </w:rPr>
              <w:t>Medications Management</w:t>
            </w:r>
            <w:r w:rsidRPr="00E2516F">
              <w:rPr>
                <w:noProof/>
                <w:webHidden/>
              </w:rPr>
              <w:tab/>
            </w:r>
            <w:r w:rsidRPr="00E2516F">
              <w:rPr>
                <w:noProof/>
                <w:webHidden/>
              </w:rPr>
              <w:fldChar w:fldCharType="begin"/>
            </w:r>
            <w:r w:rsidRPr="00E2516F">
              <w:rPr>
                <w:noProof/>
                <w:webHidden/>
              </w:rPr>
              <w:instrText xml:space="preserve"> PAGEREF _Toc187318236 \h </w:instrText>
            </w:r>
            <w:r w:rsidRPr="00E2516F">
              <w:rPr>
                <w:noProof/>
                <w:webHidden/>
              </w:rPr>
            </w:r>
            <w:r w:rsidRPr="00E2516F">
              <w:rPr>
                <w:noProof/>
                <w:webHidden/>
              </w:rPr>
              <w:fldChar w:fldCharType="separate"/>
            </w:r>
            <w:r w:rsidR="00C0321E">
              <w:rPr>
                <w:noProof/>
                <w:webHidden/>
              </w:rPr>
              <w:t>31</w:t>
            </w:r>
            <w:r w:rsidRPr="00E2516F">
              <w:rPr>
                <w:noProof/>
                <w:webHidden/>
              </w:rPr>
              <w:fldChar w:fldCharType="end"/>
            </w:r>
          </w:hyperlink>
        </w:p>
        <w:p w14:paraId="3298F100" w14:textId="637903E1" w:rsidR="00867E0A" w:rsidRPr="00E2516F" w:rsidRDefault="00867E0A">
          <w:pPr>
            <w:pStyle w:val="TOC2"/>
            <w:tabs>
              <w:tab w:val="right" w:leader="dot" w:pos="10456"/>
            </w:tabs>
            <w:rPr>
              <w:rFonts w:eastAsiaTheme="minorEastAsia"/>
              <w:noProof/>
              <w:sz w:val="24"/>
              <w:lang w:eastAsia="en-NZ"/>
            </w:rPr>
          </w:pPr>
          <w:hyperlink w:anchor="_Toc187318237" w:history="1">
            <w:r w:rsidRPr="00E2516F">
              <w:rPr>
                <w:rStyle w:val="Hyperlink"/>
                <w:noProof/>
              </w:rPr>
              <w:t>IV Therapy, Injections, Venepuncture, Aclasta, Ferinject and Treatment Cellulitis (POAC)</w:t>
            </w:r>
            <w:r w:rsidRPr="00E2516F">
              <w:rPr>
                <w:noProof/>
                <w:webHidden/>
              </w:rPr>
              <w:tab/>
            </w:r>
            <w:r w:rsidRPr="00E2516F">
              <w:rPr>
                <w:noProof/>
                <w:webHidden/>
              </w:rPr>
              <w:fldChar w:fldCharType="begin"/>
            </w:r>
            <w:r w:rsidRPr="00E2516F">
              <w:rPr>
                <w:noProof/>
                <w:webHidden/>
              </w:rPr>
              <w:instrText xml:space="preserve"> PAGEREF _Toc187318237 \h </w:instrText>
            </w:r>
            <w:r w:rsidRPr="00E2516F">
              <w:rPr>
                <w:noProof/>
                <w:webHidden/>
              </w:rPr>
            </w:r>
            <w:r w:rsidRPr="00E2516F">
              <w:rPr>
                <w:noProof/>
                <w:webHidden/>
              </w:rPr>
              <w:fldChar w:fldCharType="separate"/>
            </w:r>
            <w:r w:rsidR="00C0321E">
              <w:rPr>
                <w:noProof/>
                <w:webHidden/>
              </w:rPr>
              <w:t>32</w:t>
            </w:r>
            <w:r w:rsidRPr="00E2516F">
              <w:rPr>
                <w:noProof/>
                <w:webHidden/>
              </w:rPr>
              <w:fldChar w:fldCharType="end"/>
            </w:r>
          </w:hyperlink>
        </w:p>
        <w:p w14:paraId="30626976" w14:textId="17D2EDA2" w:rsidR="00867E0A" w:rsidRPr="00E2516F" w:rsidRDefault="00867E0A">
          <w:pPr>
            <w:pStyle w:val="TOC2"/>
            <w:tabs>
              <w:tab w:val="right" w:leader="dot" w:pos="10456"/>
            </w:tabs>
            <w:rPr>
              <w:rFonts w:eastAsiaTheme="minorEastAsia"/>
              <w:noProof/>
              <w:sz w:val="24"/>
              <w:lang w:eastAsia="en-NZ"/>
            </w:rPr>
          </w:pPr>
          <w:hyperlink w:anchor="_Toc187318238" w:history="1">
            <w:r w:rsidRPr="00E2516F">
              <w:rPr>
                <w:rStyle w:val="Hyperlink"/>
                <w:noProof/>
              </w:rPr>
              <w:t>Cryotherapy (Liquid Nitrogen)</w:t>
            </w:r>
            <w:r w:rsidRPr="00E2516F">
              <w:rPr>
                <w:noProof/>
                <w:webHidden/>
              </w:rPr>
              <w:tab/>
            </w:r>
            <w:r w:rsidRPr="00E2516F">
              <w:rPr>
                <w:noProof/>
                <w:webHidden/>
              </w:rPr>
              <w:fldChar w:fldCharType="begin"/>
            </w:r>
            <w:r w:rsidRPr="00E2516F">
              <w:rPr>
                <w:noProof/>
                <w:webHidden/>
              </w:rPr>
              <w:instrText xml:space="preserve"> PAGEREF _Toc187318238 \h </w:instrText>
            </w:r>
            <w:r w:rsidRPr="00E2516F">
              <w:rPr>
                <w:noProof/>
                <w:webHidden/>
              </w:rPr>
            </w:r>
            <w:r w:rsidRPr="00E2516F">
              <w:rPr>
                <w:noProof/>
                <w:webHidden/>
              </w:rPr>
              <w:fldChar w:fldCharType="separate"/>
            </w:r>
            <w:r w:rsidR="00C0321E">
              <w:rPr>
                <w:noProof/>
                <w:webHidden/>
              </w:rPr>
              <w:t>33</w:t>
            </w:r>
            <w:r w:rsidRPr="00E2516F">
              <w:rPr>
                <w:noProof/>
                <w:webHidden/>
              </w:rPr>
              <w:fldChar w:fldCharType="end"/>
            </w:r>
          </w:hyperlink>
        </w:p>
        <w:p w14:paraId="4A74B340" w14:textId="350E3121" w:rsidR="00867E0A" w:rsidRPr="00E2516F" w:rsidRDefault="00867E0A">
          <w:pPr>
            <w:pStyle w:val="TOC2"/>
            <w:tabs>
              <w:tab w:val="right" w:leader="dot" w:pos="10456"/>
            </w:tabs>
            <w:rPr>
              <w:rFonts w:eastAsiaTheme="minorEastAsia"/>
              <w:noProof/>
              <w:sz w:val="24"/>
              <w:lang w:eastAsia="en-NZ"/>
            </w:rPr>
          </w:pPr>
          <w:hyperlink w:anchor="_Toc187318239" w:history="1">
            <w:r w:rsidRPr="00E2516F">
              <w:rPr>
                <w:rStyle w:val="Hyperlink"/>
                <w:noProof/>
              </w:rPr>
              <w:t>Health Literacy and Health Information including Health Apps (Healthify)</w:t>
            </w:r>
            <w:r w:rsidRPr="00E2516F">
              <w:rPr>
                <w:noProof/>
                <w:webHidden/>
              </w:rPr>
              <w:tab/>
            </w:r>
            <w:r w:rsidRPr="00E2516F">
              <w:rPr>
                <w:noProof/>
                <w:webHidden/>
              </w:rPr>
              <w:fldChar w:fldCharType="begin"/>
            </w:r>
            <w:r w:rsidRPr="00E2516F">
              <w:rPr>
                <w:noProof/>
                <w:webHidden/>
              </w:rPr>
              <w:instrText xml:space="preserve"> PAGEREF _Toc187318239 \h </w:instrText>
            </w:r>
            <w:r w:rsidRPr="00E2516F">
              <w:rPr>
                <w:noProof/>
                <w:webHidden/>
              </w:rPr>
            </w:r>
            <w:r w:rsidRPr="00E2516F">
              <w:rPr>
                <w:noProof/>
                <w:webHidden/>
              </w:rPr>
              <w:fldChar w:fldCharType="separate"/>
            </w:r>
            <w:r w:rsidR="00C0321E">
              <w:rPr>
                <w:noProof/>
                <w:webHidden/>
              </w:rPr>
              <w:t>34</w:t>
            </w:r>
            <w:r w:rsidRPr="00E2516F">
              <w:rPr>
                <w:noProof/>
                <w:webHidden/>
              </w:rPr>
              <w:fldChar w:fldCharType="end"/>
            </w:r>
          </w:hyperlink>
        </w:p>
        <w:p w14:paraId="7A0D80DA" w14:textId="43C98933" w:rsidR="00867E0A" w:rsidRPr="00E2516F" w:rsidRDefault="00867E0A" w:rsidP="00E2516F">
          <w:pPr>
            <w:pStyle w:val="TOC1"/>
            <w:rPr>
              <w:rFonts w:eastAsiaTheme="minorEastAsia"/>
              <w:sz w:val="24"/>
              <w:lang w:eastAsia="en-NZ"/>
            </w:rPr>
          </w:pPr>
          <w:hyperlink w:anchor="_Toc187318240" w:history="1">
            <w:r w:rsidRPr="00E2516F">
              <w:rPr>
                <w:rStyle w:val="Hyperlink"/>
                <w:lang w:val="en-US"/>
              </w:rPr>
              <w:t>3. Professional Conduct Tips and Tricks</w:t>
            </w:r>
            <w:r w:rsidRPr="00E2516F">
              <w:rPr>
                <w:webHidden/>
              </w:rPr>
              <w:tab/>
            </w:r>
            <w:r w:rsidRPr="00E2516F">
              <w:rPr>
                <w:webHidden/>
              </w:rPr>
              <w:fldChar w:fldCharType="begin"/>
            </w:r>
            <w:r w:rsidRPr="00E2516F">
              <w:rPr>
                <w:webHidden/>
              </w:rPr>
              <w:instrText xml:space="preserve"> PAGEREF _Toc187318240 \h </w:instrText>
            </w:r>
            <w:r w:rsidRPr="00E2516F">
              <w:rPr>
                <w:webHidden/>
              </w:rPr>
            </w:r>
            <w:r w:rsidRPr="00E2516F">
              <w:rPr>
                <w:webHidden/>
              </w:rPr>
              <w:fldChar w:fldCharType="separate"/>
            </w:r>
            <w:r w:rsidR="00C0321E">
              <w:rPr>
                <w:webHidden/>
              </w:rPr>
              <w:t>35</w:t>
            </w:r>
            <w:r w:rsidRPr="00E2516F">
              <w:rPr>
                <w:webHidden/>
              </w:rPr>
              <w:fldChar w:fldCharType="end"/>
            </w:r>
          </w:hyperlink>
        </w:p>
        <w:p w14:paraId="73152CE5" w14:textId="36B37E0C" w:rsidR="00867E0A" w:rsidRPr="00E2516F" w:rsidRDefault="00867E0A" w:rsidP="00E2516F">
          <w:pPr>
            <w:pStyle w:val="TOC1"/>
            <w:rPr>
              <w:rFonts w:eastAsiaTheme="minorEastAsia"/>
              <w:sz w:val="24"/>
              <w:lang w:eastAsia="en-NZ"/>
            </w:rPr>
          </w:pPr>
          <w:hyperlink w:anchor="_Toc187318241" w:history="1">
            <w:r w:rsidRPr="00E2516F">
              <w:rPr>
                <w:rStyle w:val="Hyperlink"/>
                <w:lang w:val="en-US"/>
              </w:rPr>
              <w:t>4. Example of Daily Nursing or Health Care Assistant Duties</w:t>
            </w:r>
            <w:r w:rsidRPr="00E2516F">
              <w:rPr>
                <w:webHidden/>
              </w:rPr>
              <w:tab/>
            </w:r>
            <w:r w:rsidRPr="00E2516F">
              <w:rPr>
                <w:webHidden/>
              </w:rPr>
              <w:fldChar w:fldCharType="begin"/>
            </w:r>
            <w:r w:rsidRPr="00E2516F">
              <w:rPr>
                <w:webHidden/>
              </w:rPr>
              <w:instrText xml:space="preserve"> PAGEREF _Toc187318241 \h </w:instrText>
            </w:r>
            <w:r w:rsidRPr="00E2516F">
              <w:rPr>
                <w:webHidden/>
              </w:rPr>
            </w:r>
            <w:r w:rsidRPr="00E2516F">
              <w:rPr>
                <w:webHidden/>
              </w:rPr>
              <w:fldChar w:fldCharType="separate"/>
            </w:r>
            <w:r w:rsidR="00C0321E">
              <w:rPr>
                <w:webHidden/>
              </w:rPr>
              <w:t>36</w:t>
            </w:r>
            <w:r w:rsidRPr="00E2516F">
              <w:rPr>
                <w:webHidden/>
              </w:rPr>
              <w:fldChar w:fldCharType="end"/>
            </w:r>
          </w:hyperlink>
        </w:p>
        <w:p w14:paraId="0E683738" w14:textId="1138DDA8" w:rsidR="00867E0A" w:rsidRPr="00E2516F" w:rsidRDefault="00867E0A" w:rsidP="00E2516F">
          <w:pPr>
            <w:pStyle w:val="TOC1"/>
            <w:rPr>
              <w:rFonts w:eastAsiaTheme="minorEastAsia"/>
              <w:sz w:val="24"/>
              <w:lang w:eastAsia="en-NZ"/>
            </w:rPr>
          </w:pPr>
          <w:hyperlink w:anchor="_Toc187318242" w:history="1">
            <w:r w:rsidRPr="00E2516F">
              <w:rPr>
                <w:rStyle w:val="Hyperlink"/>
                <w:lang w:val="en-US"/>
              </w:rPr>
              <w:t>5. Routine Weekly/PRN Nursing or Health Care Assistant Duties</w:t>
            </w:r>
            <w:r w:rsidRPr="00E2516F">
              <w:rPr>
                <w:webHidden/>
              </w:rPr>
              <w:tab/>
            </w:r>
            <w:r w:rsidRPr="00E2516F">
              <w:rPr>
                <w:webHidden/>
              </w:rPr>
              <w:fldChar w:fldCharType="begin"/>
            </w:r>
            <w:r w:rsidRPr="00E2516F">
              <w:rPr>
                <w:webHidden/>
              </w:rPr>
              <w:instrText xml:space="preserve"> PAGEREF _Toc187318242 \h </w:instrText>
            </w:r>
            <w:r w:rsidRPr="00E2516F">
              <w:rPr>
                <w:webHidden/>
              </w:rPr>
            </w:r>
            <w:r w:rsidRPr="00E2516F">
              <w:rPr>
                <w:webHidden/>
              </w:rPr>
              <w:fldChar w:fldCharType="separate"/>
            </w:r>
            <w:r w:rsidR="00C0321E">
              <w:rPr>
                <w:webHidden/>
              </w:rPr>
              <w:t>36</w:t>
            </w:r>
            <w:r w:rsidRPr="00E2516F">
              <w:rPr>
                <w:webHidden/>
              </w:rPr>
              <w:fldChar w:fldCharType="end"/>
            </w:r>
          </w:hyperlink>
        </w:p>
        <w:p w14:paraId="4F1B13B8" w14:textId="7B69EC77" w:rsidR="00867E0A" w:rsidRPr="00E2516F" w:rsidRDefault="00867E0A" w:rsidP="00E2516F">
          <w:pPr>
            <w:pStyle w:val="TOC1"/>
            <w:rPr>
              <w:rFonts w:eastAsiaTheme="minorEastAsia"/>
              <w:sz w:val="24"/>
              <w:lang w:eastAsia="en-NZ"/>
            </w:rPr>
          </w:pPr>
          <w:hyperlink w:anchor="_Toc187318243" w:history="1">
            <w:r w:rsidRPr="00E2516F">
              <w:rPr>
                <w:rStyle w:val="Hyperlink"/>
                <w:lang w:val="en-US"/>
              </w:rPr>
              <w:t>6. Routine Monthly Nursing or Health Care Assistant Duties</w:t>
            </w:r>
            <w:r w:rsidRPr="00E2516F">
              <w:rPr>
                <w:webHidden/>
              </w:rPr>
              <w:tab/>
            </w:r>
            <w:r w:rsidRPr="00E2516F">
              <w:rPr>
                <w:webHidden/>
              </w:rPr>
              <w:fldChar w:fldCharType="begin"/>
            </w:r>
            <w:r w:rsidRPr="00E2516F">
              <w:rPr>
                <w:webHidden/>
              </w:rPr>
              <w:instrText xml:space="preserve"> PAGEREF _Toc187318243 \h </w:instrText>
            </w:r>
            <w:r w:rsidRPr="00E2516F">
              <w:rPr>
                <w:webHidden/>
              </w:rPr>
            </w:r>
            <w:r w:rsidRPr="00E2516F">
              <w:rPr>
                <w:webHidden/>
              </w:rPr>
              <w:fldChar w:fldCharType="separate"/>
            </w:r>
            <w:r w:rsidR="00C0321E">
              <w:rPr>
                <w:webHidden/>
              </w:rPr>
              <w:t>36</w:t>
            </w:r>
            <w:r w:rsidRPr="00E2516F">
              <w:rPr>
                <w:webHidden/>
              </w:rPr>
              <w:fldChar w:fldCharType="end"/>
            </w:r>
          </w:hyperlink>
        </w:p>
        <w:p w14:paraId="5CD05268" w14:textId="3352C3BB" w:rsidR="00867E0A" w:rsidRPr="00E2516F" w:rsidRDefault="00867E0A" w:rsidP="00E2516F">
          <w:pPr>
            <w:pStyle w:val="TOC1"/>
            <w:rPr>
              <w:rFonts w:eastAsiaTheme="minorEastAsia"/>
              <w:sz w:val="24"/>
              <w:lang w:eastAsia="en-NZ"/>
            </w:rPr>
          </w:pPr>
          <w:hyperlink w:anchor="_Toc187318244" w:history="1">
            <w:r w:rsidRPr="00E2516F">
              <w:rPr>
                <w:rStyle w:val="Hyperlink"/>
                <w:lang w:val="en-US"/>
              </w:rPr>
              <w:t>Appendices</w:t>
            </w:r>
            <w:r w:rsidRPr="00E2516F">
              <w:rPr>
                <w:webHidden/>
              </w:rPr>
              <w:tab/>
            </w:r>
            <w:r w:rsidRPr="00E2516F">
              <w:rPr>
                <w:webHidden/>
              </w:rPr>
              <w:fldChar w:fldCharType="begin"/>
            </w:r>
            <w:r w:rsidRPr="00E2516F">
              <w:rPr>
                <w:webHidden/>
              </w:rPr>
              <w:instrText xml:space="preserve"> PAGEREF _Toc187318244 \h </w:instrText>
            </w:r>
            <w:r w:rsidRPr="00E2516F">
              <w:rPr>
                <w:webHidden/>
              </w:rPr>
            </w:r>
            <w:r w:rsidRPr="00E2516F">
              <w:rPr>
                <w:webHidden/>
              </w:rPr>
              <w:fldChar w:fldCharType="separate"/>
            </w:r>
            <w:r w:rsidR="00C0321E">
              <w:rPr>
                <w:webHidden/>
              </w:rPr>
              <w:t>37</w:t>
            </w:r>
            <w:r w:rsidRPr="00E2516F">
              <w:rPr>
                <w:webHidden/>
              </w:rPr>
              <w:fldChar w:fldCharType="end"/>
            </w:r>
          </w:hyperlink>
        </w:p>
        <w:p w14:paraId="3EF65472" w14:textId="6CD33E51" w:rsidR="00867E0A" w:rsidRPr="00E2516F" w:rsidRDefault="00867E0A">
          <w:pPr>
            <w:pStyle w:val="TOC2"/>
            <w:tabs>
              <w:tab w:val="right" w:leader="dot" w:pos="10456"/>
            </w:tabs>
            <w:rPr>
              <w:rFonts w:eastAsiaTheme="minorEastAsia"/>
              <w:noProof/>
              <w:sz w:val="24"/>
              <w:lang w:eastAsia="en-NZ"/>
            </w:rPr>
          </w:pPr>
          <w:hyperlink w:anchor="_Toc187318245" w:history="1">
            <w:r w:rsidRPr="00E2516F">
              <w:rPr>
                <w:rStyle w:val="Hyperlink"/>
                <w:noProof/>
                <w:lang w:val="en-US"/>
              </w:rPr>
              <w:t>Appendix One: Common abbreviations in Primary Care</w:t>
            </w:r>
            <w:r w:rsidRPr="00E2516F">
              <w:rPr>
                <w:noProof/>
                <w:webHidden/>
              </w:rPr>
              <w:tab/>
            </w:r>
            <w:r w:rsidRPr="00E2516F">
              <w:rPr>
                <w:noProof/>
                <w:webHidden/>
              </w:rPr>
              <w:fldChar w:fldCharType="begin"/>
            </w:r>
            <w:r w:rsidRPr="00E2516F">
              <w:rPr>
                <w:noProof/>
                <w:webHidden/>
              </w:rPr>
              <w:instrText xml:space="preserve"> PAGEREF _Toc187318245 \h </w:instrText>
            </w:r>
            <w:r w:rsidRPr="00E2516F">
              <w:rPr>
                <w:noProof/>
                <w:webHidden/>
              </w:rPr>
            </w:r>
            <w:r w:rsidRPr="00E2516F">
              <w:rPr>
                <w:noProof/>
                <w:webHidden/>
              </w:rPr>
              <w:fldChar w:fldCharType="separate"/>
            </w:r>
            <w:r w:rsidR="00C0321E">
              <w:rPr>
                <w:noProof/>
                <w:webHidden/>
              </w:rPr>
              <w:t>37</w:t>
            </w:r>
            <w:r w:rsidRPr="00E2516F">
              <w:rPr>
                <w:noProof/>
                <w:webHidden/>
              </w:rPr>
              <w:fldChar w:fldCharType="end"/>
            </w:r>
          </w:hyperlink>
        </w:p>
        <w:p w14:paraId="0B126C23" w14:textId="52C1E935" w:rsidR="00867E0A" w:rsidRPr="00E2516F" w:rsidRDefault="00867E0A">
          <w:pPr>
            <w:pStyle w:val="TOC2"/>
            <w:tabs>
              <w:tab w:val="right" w:leader="dot" w:pos="10456"/>
            </w:tabs>
            <w:rPr>
              <w:rFonts w:eastAsiaTheme="minorEastAsia"/>
              <w:noProof/>
              <w:sz w:val="24"/>
              <w:lang w:eastAsia="en-NZ"/>
            </w:rPr>
          </w:pPr>
          <w:hyperlink w:anchor="_Toc187318246" w:history="1">
            <w:r w:rsidRPr="00E2516F">
              <w:rPr>
                <w:rStyle w:val="Hyperlink"/>
                <w:noProof/>
                <w:lang w:val="en-US"/>
              </w:rPr>
              <w:t xml:space="preserve">Appendix Two: </w:t>
            </w:r>
            <w:r w:rsidRPr="00E2516F">
              <w:rPr>
                <w:rStyle w:val="Hyperlink"/>
                <w:noProof/>
              </w:rPr>
              <w:t>Practice Essential Equipment &amp; Medications Audit</w:t>
            </w:r>
            <w:r w:rsidRPr="00E2516F">
              <w:rPr>
                <w:noProof/>
                <w:webHidden/>
              </w:rPr>
              <w:tab/>
            </w:r>
            <w:r w:rsidRPr="00E2516F">
              <w:rPr>
                <w:noProof/>
                <w:webHidden/>
              </w:rPr>
              <w:fldChar w:fldCharType="begin"/>
            </w:r>
            <w:r w:rsidRPr="00E2516F">
              <w:rPr>
                <w:noProof/>
                <w:webHidden/>
              </w:rPr>
              <w:instrText xml:space="preserve"> PAGEREF _Toc187318246 \h </w:instrText>
            </w:r>
            <w:r w:rsidRPr="00E2516F">
              <w:rPr>
                <w:noProof/>
                <w:webHidden/>
              </w:rPr>
            </w:r>
            <w:r w:rsidRPr="00E2516F">
              <w:rPr>
                <w:noProof/>
                <w:webHidden/>
              </w:rPr>
              <w:fldChar w:fldCharType="separate"/>
            </w:r>
            <w:r w:rsidR="00C0321E">
              <w:rPr>
                <w:noProof/>
                <w:webHidden/>
              </w:rPr>
              <w:t>38</w:t>
            </w:r>
            <w:r w:rsidRPr="00E2516F">
              <w:rPr>
                <w:noProof/>
                <w:webHidden/>
              </w:rPr>
              <w:fldChar w:fldCharType="end"/>
            </w:r>
          </w:hyperlink>
        </w:p>
        <w:p w14:paraId="5CCB4292" w14:textId="0540F526" w:rsidR="00867E0A" w:rsidRPr="00E2516F" w:rsidRDefault="00867E0A">
          <w:pPr>
            <w:pStyle w:val="TOC2"/>
            <w:tabs>
              <w:tab w:val="right" w:leader="dot" w:pos="10456"/>
            </w:tabs>
            <w:rPr>
              <w:rFonts w:eastAsiaTheme="minorEastAsia"/>
              <w:noProof/>
              <w:sz w:val="24"/>
              <w:lang w:eastAsia="en-NZ"/>
            </w:rPr>
          </w:pPr>
          <w:hyperlink w:anchor="_Toc187318247" w:history="1">
            <w:r w:rsidRPr="00E2516F">
              <w:rPr>
                <w:rStyle w:val="Hyperlink"/>
                <w:noProof/>
              </w:rPr>
              <w:t>Appendix 3: Key contacts</w:t>
            </w:r>
            <w:r w:rsidRPr="00E2516F">
              <w:rPr>
                <w:noProof/>
                <w:webHidden/>
              </w:rPr>
              <w:tab/>
            </w:r>
            <w:r w:rsidRPr="00E2516F">
              <w:rPr>
                <w:noProof/>
                <w:webHidden/>
              </w:rPr>
              <w:fldChar w:fldCharType="begin"/>
            </w:r>
            <w:r w:rsidRPr="00E2516F">
              <w:rPr>
                <w:noProof/>
                <w:webHidden/>
              </w:rPr>
              <w:instrText xml:space="preserve"> PAGEREF _Toc187318247 \h </w:instrText>
            </w:r>
            <w:r w:rsidRPr="00E2516F">
              <w:rPr>
                <w:noProof/>
                <w:webHidden/>
              </w:rPr>
            </w:r>
            <w:r w:rsidRPr="00E2516F">
              <w:rPr>
                <w:noProof/>
                <w:webHidden/>
              </w:rPr>
              <w:fldChar w:fldCharType="separate"/>
            </w:r>
            <w:r w:rsidR="00C0321E">
              <w:rPr>
                <w:noProof/>
                <w:webHidden/>
              </w:rPr>
              <w:t>40</w:t>
            </w:r>
            <w:r w:rsidRPr="00E2516F">
              <w:rPr>
                <w:noProof/>
                <w:webHidden/>
              </w:rPr>
              <w:fldChar w:fldCharType="end"/>
            </w:r>
          </w:hyperlink>
        </w:p>
        <w:p w14:paraId="614B8647" w14:textId="7CC5BC4B" w:rsidR="00DF64BA" w:rsidRDefault="00DF64BA">
          <w:r w:rsidRPr="00E2516F">
            <w:rPr>
              <w:b/>
              <w:bCs/>
              <w:lang w:val="en-GB"/>
            </w:rPr>
            <w:fldChar w:fldCharType="end"/>
          </w:r>
        </w:p>
      </w:sdtContent>
    </w:sdt>
    <w:p w14:paraId="4313DFE8" w14:textId="77777777" w:rsidR="0022745A" w:rsidRPr="00403610" w:rsidRDefault="0022745A" w:rsidP="00403610">
      <w:pPr>
        <w:rPr>
          <w:rFonts w:asciiTheme="majorHAnsi" w:eastAsiaTheme="majorEastAsia" w:hAnsiTheme="majorHAnsi" w:cstheme="majorBidi"/>
          <w:color w:val="000000" w:themeColor="text1"/>
          <w:sz w:val="32"/>
          <w:szCs w:val="32"/>
          <w:lang w:val="en-US"/>
        </w:rPr>
      </w:pPr>
    </w:p>
    <w:p w14:paraId="3FE1780D" w14:textId="7D21E9BE" w:rsidR="00982D8B" w:rsidRPr="00D05D9D" w:rsidRDefault="00DF64BA" w:rsidP="00DF64BA">
      <w:pPr>
        <w:pStyle w:val="Heading1"/>
        <w:numPr>
          <w:ilvl w:val="0"/>
          <w:numId w:val="42"/>
        </w:numPr>
        <w:ind w:left="426"/>
        <w:rPr>
          <w:rFonts w:ascii="Aptos" w:hAnsi="Aptos"/>
          <w:color w:val="002060"/>
          <w:sz w:val="32"/>
          <w:szCs w:val="32"/>
        </w:rPr>
      </w:pPr>
      <w:bookmarkStart w:id="2" w:name="_Toc187318202"/>
      <w:r w:rsidRPr="00D05D9D">
        <w:rPr>
          <w:rFonts w:ascii="Aptos" w:hAnsi="Aptos"/>
          <w:color w:val="002060"/>
          <w:sz w:val="32"/>
          <w:szCs w:val="32"/>
        </w:rPr>
        <w:t>Onboarding and Orientation</w:t>
      </w:r>
      <w:bookmarkEnd w:id="2"/>
    </w:p>
    <w:tbl>
      <w:tblPr>
        <w:tblStyle w:val="GridTable4-Accent1"/>
        <w:tblpPr w:leftFromText="180" w:rightFromText="180" w:horzAnchor="margin" w:tblpXSpec="center" w:tblpY="1020"/>
        <w:tblW w:w="0" w:type="auto"/>
        <w:tblLook w:val="0420" w:firstRow="1" w:lastRow="0" w:firstColumn="0" w:lastColumn="0" w:noHBand="0" w:noVBand="1"/>
      </w:tblPr>
      <w:tblGrid>
        <w:gridCol w:w="2701"/>
        <w:gridCol w:w="3127"/>
        <w:gridCol w:w="3031"/>
        <w:gridCol w:w="1597"/>
      </w:tblGrid>
      <w:tr w:rsidR="00DF64BA" w:rsidRPr="00403610" w14:paraId="2DD1A63F" w14:textId="77777777" w:rsidTr="000B6DBB">
        <w:trPr>
          <w:cnfStyle w:val="100000000000" w:firstRow="1" w:lastRow="0" w:firstColumn="0" w:lastColumn="0" w:oddVBand="0" w:evenVBand="0" w:oddHBand="0" w:evenHBand="0" w:firstRowFirstColumn="0" w:firstRowLastColumn="0" w:lastRowFirstColumn="0" w:lastRowLastColumn="0"/>
          <w:trHeight w:val="274"/>
          <w:tblHeader/>
        </w:trPr>
        <w:tc>
          <w:tcPr>
            <w:tcW w:w="10456"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33F489F" w14:textId="77777777" w:rsidR="00DF64BA" w:rsidRPr="008809B5" w:rsidRDefault="00DF64BA" w:rsidP="00DF64BA">
            <w:pPr>
              <w:pStyle w:val="Heading2"/>
              <w:rPr>
                <w:rFonts w:ascii="Aptos" w:hAnsi="Aptos"/>
                <w:b/>
                <w:bCs w:val="0"/>
              </w:rPr>
            </w:pPr>
            <w:bookmarkStart w:id="3" w:name="_Toc187318203"/>
            <w:r w:rsidRPr="008809B5">
              <w:rPr>
                <w:rFonts w:ascii="Aptos" w:hAnsi="Aptos"/>
                <w:b/>
                <w:bCs w:val="0"/>
              </w:rPr>
              <w:t>My Practice Team Colleagues</w:t>
            </w:r>
            <w:bookmarkEnd w:id="3"/>
            <w:r w:rsidRPr="008809B5">
              <w:rPr>
                <w:rFonts w:ascii="Aptos" w:hAnsi="Aptos"/>
                <w:b/>
                <w:bCs w:val="0"/>
              </w:rPr>
              <w:t xml:space="preserve"> </w:t>
            </w:r>
          </w:p>
        </w:tc>
      </w:tr>
      <w:tr w:rsidR="00DF64BA" w:rsidRPr="00403610" w14:paraId="6236CDF4" w14:textId="77777777" w:rsidTr="000B6DBB">
        <w:trPr>
          <w:cnfStyle w:val="100000000000" w:firstRow="1" w:lastRow="0" w:firstColumn="0" w:lastColumn="0" w:oddVBand="0" w:evenVBand="0" w:oddHBand="0" w:evenHBand="0" w:firstRowFirstColumn="0" w:firstRowLastColumn="0" w:lastRowFirstColumn="0" w:lastRowLastColumn="0"/>
          <w:trHeight w:val="626"/>
          <w:tblHeader/>
        </w:trPr>
        <w:tc>
          <w:tcPr>
            <w:tcW w:w="2701" w:type="dxa"/>
            <w:tcBorders>
              <w:top w:val="single" w:sz="4" w:space="0" w:color="auto"/>
              <w:left w:val="single" w:sz="4" w:space="0" w:color="auto"/>
              <w:bottom w:val="single" w:sz="4" w:space="0" w:color="auto"/>
            </w:tcBorders>
            <w:shd w:val="clear" w:color="auto" w:fill="C1E4F5" w:themeFill="accent1" w:themeFillTint="33"/>
            <w:vAlign w:val="bottom"/>
          </w:tcPr>
          <w:p w14:paraId="5EE3985A" w14:textId="77777777" w:rsidR="00DF64BA" w:rsidRPr="00403610" w:rsidRDefault="00DF64BA" w:rsidP="00DF64BA">
            <w:pPr>
              <w:rPr>
                <w:color w:val="000000" w:themeColor="text1"/>
              </w:rPr>
            </w:pPr>
            <w:r w:rsidRPr="00403610">
              <w:rPr>
                <w:color w:val="000000" w:themeColor="text1"/>
              </w:rPr>
              <w:t xml:space="preserve">Role </w:t>
            </w:r>
          </w:p>
        </w:tc>
        <w:tc>
          <w:tcPr>
            <w:tcW w:w="3127" w:type="dxa"/>
            <w:tcBorders>
              <w:top w:val="single" w:sz="4" w:space="0" w:color="auto"/>
              <w:bottom w:val="single" w:sz="4" w:space="0" w:color="auto"/>
            </w:tcBorders>
            <w:shd w:val="clear" w:color="auto" w:fill="C1E4F5" w:themeFill="accent1" w:themeFillTint="33"/>
            <w:vAlign w:val="bottom"/>
          </w:tcPr>
          <w:p w14:paraId="5C58A0E4" w14:textId="77777777" w:rsidR="00DF64BA" w:rsidRPr="00403610" w:rsidRDefault="00DF64BA" w:rsidP="00DF64BA">
            <w:pPr>
              <w:rPr>
                <w:color w:val="000000" w:themeColor="text1"/>
              </w:rPr>
            </w:pPr>
            <w:r w:rsidRPr="00403610">
              <w:rPr>
                <w:color w:val="000000" w:themeColor="text1"/>
              </w:rPr>
              <w:t>Name (PMS ID)</w:t>
            </w:r>
          </w:p>
        </w:tc>
        <w:tc>
          <w:tcPr>
            <w:tcW w:w="3031" w:type="dxa"/>
            <w:tcBorders>
              <w:top w:val="single" w:sz="4" w:space="0" w:color="auto"/>
              <w:bottom w:val="single" w:sz="4" w:space="0" w:color="auto"/>
            </w:tcBorders>
            <w:shd w:val="clear" w:color="auto" w:fill="C1E4F5" w:themeFill="accent1" w:themeFillTint="33"/>
            <w:vAlign w:val="bottom"/>
          </w:tcPr>
          <w:p w14:paraId="4F212FC2" w14:textId="77777777" w:rsidR="00DF64BA" w:rsidRPr="00403610" w:rsidRDefault="00DF64BA" w:rsidP="00DF64BA">
            <w:pPr>
              <w:rPr>
                <w:color w:val="000000" w:themeColor="text1"/>
              </w:rPr>
            </w:pPr>
            <w:r w:rsidRPr="00403610">
              <w:rPr>
                <w:color w:val="000000" w:themeColor="text1"/>
              </w:rPr>
              <w:t>Areas of special interest / key responsibilities</w:t>
            </w:r>
          </w:p>
        </w:tc>
        <w:tc>
          <w:tcPr>
            <w:tcW w:w="1597" w:type="dxa"/>
            <w:tcBorders>
              <w:top w:val="single" w:sz="4" w:space="0" w:color="auto"/>
              <w:bottom w:val="single" w:sz="4" w:space="0" w:color="auto"/>
              <w:right w:val="single" w:sz="4" w:space="0" w:color="auto"/>
            </w:tcBorders>
            <w:shd w:val="clear" w:color="auto" w:fill="C1E4F5" w:themeFill="accent1" w:themeFillTint="33"/>
            <w:vAlign w:val="bottom"/>
          </w:tcPr>
          <w:p w14:paraId="4731F2A7" w14:textId="77777777" w:rsidR="00DF64BA" w:rsidRPr="00403610" w:rsidRDefault="00DF64BA" w:rsidP="00DF64BA">
            <w:pPr>
              <w:rPr>
                <w:color w:val="000000" w:themeColor="text1"/>
              </w:rPr>
            </w:pPr>
            <w:r w:rsidRPr="00403610">
              <w:rPr>
                <w:color w:val="000000" w:themeColor="text1"/>
              </w:rPr>
              <w:t>Days/hours of work</w:t>
            </w:r>
          </w:p>
        </w:tc>
      </w:tr>
      <w:tr w:rsidR="00DF64BA" w:rsidRPr="00403610" w14:paraId="3856A088" w14:textId="77777777" w:rsidTr="00DF64BA">
        <w:trPr>
          <w:cnfStyle w:val="000000100000" w:firstRow="0" w:lastRow="0" w:firstColumn="0" w:lastColumn="0" w:oddVBand="0" w:evenVBand="0" w:oddHBand="1" w:evenHBand="0" w:firstRowFirstColumn="0" w:firstRowLastColumn="0" w:lastRowFirstColumn="0" w:lastRowLastColumn="0"/>
          <w:trHeight w:val="626"/>
        </w:trPr>
        <w:tc>
          <w:tcPr>
            <w:tcW w:w="2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ED1E6" w14:textId="7B3FEF9F" w:rsidR="00DF64BA" w:rsidRPr="00403610" w:rsidRDefault="00DF64BA" w:rsidP="00DF64BA">
            <w:pPr>
              <w:rPr>
                <w:color w:val="000000" w:themeColor="text1"/>
              </w:rPr>
            </w:pPr>
            <w:r w:rsidRPr="00403610">
              <w:rPr>
                <w:color w:val="000000" w:themeColor="text1"/>
              </w:rPr>
              <w:t>General Practitioners</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75DCA"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5E42E"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6B5D" w14:textId="77777777" w:rsidR="00DF64BA" w:rsidRPr="00403610" w:rsidRDefault="00DF64BA" w:rsidP="00DF64BA">
            <w:pPr>
              <w:rPr>
                <w:color w:val="000000" w:themeColor="text1"/>
              </w:rPr>
            </w:pPr>
          </w:p>
        </w:tc>
      </w:tr>
      <w:tr w:rsidR="00DF64BA" w:rsidRPr="00403610" w14:paraId="4950A0FF" w14:textId="77777777" w:rsidTr="00DF64BA">
        <w:trPr>
          <w:trHeight w:val="527"/>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961C3"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vAlign w:val="center"/>
          </w:tcPr>
          <w:p w14:paraId="7608664E"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vAlign w:val="center"/>
          </w:tcPr>
          <w:p w14:paraId="3B49B0E7"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vAlign w:val="center"/>
          </w:tcPr>
          <w:p w14:paraId="15145D6B" w14:textId="77777777" w:rsidR="00DF64BA" w:rsidRPr="00403610" w:rsidRDefault="00DF64BA" w:rsidP="00DF64BA">
            <w:pPr>
              <w:rPr>
                <w:color w:val="000000" w:themeColor="text1"/>
              </w:rPr>
            </w:pPr>
          </w:p>
        </w:tc>
      </w:tr>
      <w:tr w:rsidR="00DF64BA" w:rsidRPr="00403610" w14:paraId="75B934E0" w14:textId="77777777" w:rsidTr="00DF64BA">
        <w:trPr>
          <w:cnfStyle w:val="000000100000" w:firstRow="0" w:lastRow="0" w:firstColumn="0" w:lastColumn="0" w:oddVBand="0" w:evenVBand="0" w:oddHBand="1" w:evenHBand="0" w:firstRowFirstColumn="0" w:firstRowLastColumn="0" w:lastRowFirstColumn="0" w:lastRowLastColumn="0"/>
          <w:trHeight w:val="533"/>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D2949"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59669"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7F92A"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E6A85" w14:textId="77777777" w:rsidR="00DF64BA" w:rsidRPr="00403610" w:rsidRDefault="00DF64BA" w:rsidP="00DF64BA">
            <w:pPr>
              <w:rPr>
                <w:color w:val="000000" w:themeColor="text1"/>
              </w:rPr>
            </w:pPr>
          </w:p>
        </w:tc>
      </w:tr>
      <w:tr w:rsidR="00DF64BA" w:rsidRPr="00403610" w14:paraId="2047592B" w14:textId="77777777" w:rsidTr="00DF64BA">
        <w:trPr>
          <w:trHeight w:val="520"/>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E6DEF"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C4DB4"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DD119"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B9CB2" w14:textId="77777777" w:rsidR="00DF64BA" w:rsidRPr="00403610" w:rsidRDefault="00DF64BA" w:rsidP="00DF64BA">
            <w:pPr>
              <w:rPr>
                <w:color w:val="000000" w:themeColor="text1"/>
              </w:rPr>
            </w:pPr>
          </w:p>
        </w:tc>
      </w:tr>
      <w:tr w:rsidR="00DF64BA" w:rsidRPr="00403610" w14:paraId="6E56F94D" w14:textId="77777777" w:rsidTr="00DF64BA">
        <w:trPr>
          <w:cnfStyle w:val="000000100000" w:firstRow="0" w:lastRow="0" w:firstColumn="0" w:lastColumn="0" w:oddVBand="0" w:evenVBand="0" w:oddHBand="1" w:evenHBand="0" w:firstRowFirstColumn="0" w:firstRowLastColumn="0" w:lastRowFirstColumn="0" w:lastRowLastColumn="0"/>
          <w:trHeight w:val="541"/>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48DE0"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3C09D"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12C9"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A9B5D" w14:textId="77777777" w:rsidR="00DF64BA" w:rsidRPr="00403610" w:rsidRDefault="00DF64BA" w:rsidP="00DF64BA">
            <w:pPr>
              <w:rPr>
                <w:color w:val="000000" w:themeColor="text1"/>
              </w:rPr>
            </w:pPr>
          </w:p>
        </w:tc>
      </w:tr>
      <w:tr w:rsidR="00DF64BA" w:rsidRPr="00403610" w14:paraId="09978F2F" w14:textId="77777777" w:rsidTr="00DF64BA">
        <w:trPr>
          <w:trHeight w:val="545"/>
        </w:trPr>
        <w:tc>
          <w:tcPr>
            <w:tcW w:w="2701" w:type="dxa"/>
            <w:vMerge w:val="restart"/>
            <w:tcBorders>
              <w:top w:val="single" w:sz="4" w:space="0" w:color="auto"/>
              <w:left w:val="single" w:sz="4" w:space="0" w:color="auto"/>
              <w:bottom w:val="single" w:sz="4" w:space="0" w:color="auto"/>
              <w:right w:val="single" w:sz="4" w:space="0" w:color="auto"/>
            </w:tcBorders>
            <w:vAlign w:val="center"/>
          </w:tcPr>
          <w:p w14:paraId="19A6F9DC" w14:textId="77777777" w:rsidR="00DF64BA" w:rsidRPr="00403610" w:rsidRDefault="00DF64BA" w:rsidP="00DF64BA">
            <w:pPr>
              <w:rPr>
                <w:color w:val="000000" w:themeColor="text1"/>
              </w:rPr>
            </w:pPr>
            <w:r w:rsidRPr="00403610">
              <w:rPr>
                <w:color w:val="000000" w:themeColor="text1"/>
              </w:rPr>
              <w:t xml:space="preserve">Nurse </w:t>
            </w:r>
          </w:p>
          <w:p w14:paraId="35CC1C34" w14:textId="77777777" w:rsidR="00DF64BA" w:rsidRPr="00403610" w:rsidRDefault="00DF64BA" w:rsidP="00DF64BA">
            <w:pPr>
              <w:rPr>
                <w:color w:val="000000" w:themeColor="text1"/>
              </w:rPr>
            </w:pPr>
            <w:r w:rsidRPr="00403610">
              <w:rPr>
                <w:color w:val="000000" w:themeColor="text1"/>
              </w:rPr>
              <w:t>Practitioners</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2C1F7"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2115"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A0251" w14:textId="77777777" w:rsidR="00DF64BA" w:rsidRPr="00403610" w:rsidRDefault="00DF64BA" w:rsidP="00DF64BA">
            <w:pPr>
              <w:rPr>
                <w:color w:val="000000" w:themeColor="text1"/>
              </w:rPr>
            </w:pPr>
          </w:p>
        </w:tc>
      </w:tr>
      <w:tr w:rsidR="00DF64BA" w:rsidRPr="00403610" w14:paraId="2FEB9BE2" w14:textId="77777777" w:rsidTr="00DF64BA">
        <w:trPr>
          <w:cnfStyle w:val="000000100000" w:firstRow="0" w:lastRow="0" w:firstColumn="0" w:lastColumn="0" w:oddVBand="0" w:evenVBand="0" w:oddHBand="1" w:evenHBand="0" w:firstRowFirstColumn="0" w:firstRowLastColumn="0" w:lastRowFirstColumn="0" w:lastRowLastColumn="0"/>
          <w:trHeight w:val="551"/>
        </w:trPr>
        <w:tc>
          <w:tcPr>
            <w:tcW w:w="2701" w:type="dxa"/>
            <w:vMerge/>
            <w:tcBorders>
              <w:top w:val="single" w:sz="4" w:space="0" w:color="auto"/>
              <w:left w:val="single" w:sz="4" w:space="0" w:color="auto"/>
              <w:bottom w:val="single" w:sz="4" w:space="0" w:color="auto"/>
              <w:right w:val="single" w:sz="4" w:space="0" w:color="auto"/>
            </w:tcBorders>
            <w:vAlign w:val="center"/>
          </w:tcPr>
          <w:p w14:paraId="165CA291"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559C2"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15372"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B32E1" w14:textId="77777777" w:rsidR="00DF64BA" w:rsidRPr="00403610" w:rsidRDefault="00DF64BA" w:rsidP="00DF64BA">
            <w:pPr>
              <w:rPr>
                <w:color w:val="000000" w:themeColor="text1"/>
              </w:rPr>
            </w:pPr>
          </w:p>
        </w:tc>
      </w:tr>
      <w:tr w:rsidR="00DF64BA" w:rsidRPr="00403610" w14:paraId="6D73B8C4" w14:textId="77777777" w:rsidTr="00DF64BA">
        <w:trPr>
          <w:trHeight w:val="563"/>
        </w:trPr>
        <w:tc>
          <w:tcPr>
            <w:tcW w:w="2701" w:type="dxa"/>
            <w:vMerge w:val="restart"/>
            <w:tcBorders>
              <w:top w:val="single" w:sz="4" w:space="0" w:color="auto"/>
              <w:left w:val="single" w:sz="4" w:space="0" w:color="auto"/>
              <w:bottom w:val="single" w:sz="4" w:space="0" w:color="auto"/>
              <w:right w:val="single" w:sz="4" w:space="0" w:color="auto"/>
            </w:tcBorders>
            <w:vAlign w:val="center"/>
          </w:tcPr>
          <w:p w14:paraId="7CC80524" w14:textId="77777777" w:rsidR="00DF64BA" w:rsidRPr="00403610" w:rsidRDefault="00DF64BA" w:rsidP="00DF64BA">
            <w:pPr>
              <w:rPr>
                <w:color w:val="000000" w:themeColor="text1"/>
              </w:rPr>
            </w:pPr>
            <w:r w:rsidRPr="00403610">
              <w:rPr>
                <w:color w:val="000000" w:themeColor="text1"/>
              </w:rPr>
              <w:t>Practice</w:t>
            </w:r>
          </w:p>
          <w:p w14:paraId="207A2054" w14:textId="77777777" w:rsidR="00DF64BA" w:rsidRPr="00403610" w:rsidRDefault="00DF64BA" w:rsidP="00DF64BA">
            <w:pPr>
              <w:rPr>
                <w:color w:val="000000" w:themeColor="text1"/>
              </w:rPr>
            </w:pPr>
            <w:r w:rsidRPr="00403610">
              <w:rPr>
                <w:color w:val="000000" w:themeColor="text1"/>
              </w:rPr>
              <w:t>Nurses</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6FFE0"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2E12F"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59361" w14:textId="77777777" w:rsidR="00DF64BA" w:rsidRPr="00403610" w:rsidRDefault="00DF64BA" w:rsidP="00DF64BA">
            <w:pPr>
              <w:rPr>
                <w:color w:val="000000" w:themeColor="text1"/>
              </w:rPr>
            </w:pPr>
          </w:p>
        </w:tc>
      </w:tr>
      <w:tr w:rsidR="00DF64BA" w:rsidRPr="00403610" w14:paraId="5692AA69" w14:textId="77777777" w:rsidTr="00DF64BA">
        <w:trPr>
          <w:cnfStyle w:val="000000100000" w:firstRow="0" w:lastRow="0" w:firstColumn="0" w:lastColumn="0" w:oddVBand="0" w:evenVBand="0" w:oddHBand="1" w:evenHBand="0" w:firstRowFirstColumn="0" w:firstRowLastColumn="0" w:lastRowFirstColumn="0" w:lastRowLastColumn="0"/>
          <w:trHeight w:val="569"/>
        </w:trPr>
        <w:tc>
          <w:tcPr>
            <w:tcW w:w="2701" w:type="dxa"/>
            <w:vMerge/>
            <w:tcBorders>
              <w:top w:val="single" w:sz="4" w:space="0" w:color="auto"/>
              <w:left w:val="single" w:sz="4" w:space="0" w:color="auto"/>
              <w:bottom w:val="single" w:sz="4" w:space="0" w:color="auto"/>
              <w:right w:val="single" w:sz="4" w:space="0" w:color="auto"/>
            </w:tcBorders>
            <w:vAlign w:val="center"/>
          </w:tcPr>
          <w:p w14:paraId="0B8430D1"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6DE8"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24F05"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E68AE" w14:textId="77777777" w:rsidR="00DF64BA" w:rsidRPr="00403610" w:rsidRDefault="00DF64BA" w:rsidP="00DF64BA">
            <w:pPr>
              <w:rPr>
                <w:color w:val="000000" w:themeColor="text1"/>
              </w:rPr>
            </w:pPr>
          </w:p>
        </w:tc>
      </w:tr>
      <w:tr w:rsidR="00DF64BA" w:rsidRPr="00403610" w14:paraId="73400153" w14:textId="77777777" w:rsidTr="00DF64BA">
        <w:trPr>
          <w:trHeight w:val="569"/>
        </w:trPr>
        <w:tc>
          <w:tcPr>
            <w:tcW w:w="2701" w:type="dxa"/>
            <w:vMerge/>
            <w:tcBorders>
              <w:top w:val="single" w:sz="4" w:space="0" w:color="auto"/>
              <w:left w:val="single" w:sz="4" w:space="0" w:color="auto"/>
              <w:bottom w:val="single" w:sz="4" w:space="0" w:color="auto"/>
              <w:right w:val="single" w:sz="4" w:space="0" w:color="auto"/>
            </w:tcBorders>
            <w:vAlign w:val="center"/>
          </w:tcPr>
          <w:p w14:paraId="53A057C2"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3909B"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F7010"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AE2EB" w14:textId="77777777" w:rsidR="00DF64BA" w:rsidRPr="00403610" w:rsidRDefault="00DF64BA" w:rsidP="00DF64BA">
            <w:pPr>
              <w:rPr>
                <w:color w:val="000000" w:themeColor="text1"/>
              </w:rPr>
            </w:pPr>
          </w:p>
        </w:tc>
      </w:tr>
      <w:tr w:rsidR="00DF64BA" w:rsidRPr="00403610" w14:paraId="1E7A3F64" w14:textId="77777777" w:rsidTr="00DF64BA">
        <w:trPr>
          <w:cnfStyle w:val="000000100000" w:firstRow="0" w:lastRow="0" w:firstColumn="0" w:lastColumn="0" w:oddVBand="0" w:evenVBand="0" w:oddHBand="1" w:evenHBand="0" w:firstRowFirstColumn="0" w:firstRowLastColumn="0" w:lastRowFirstColumn="0" w:lastRowLastColumn="0"/>
          <w:trHeight w:val="569"/>
        </w:trPr>
        <w:tc>
          <w:tcPr>
            <w:tcW w:w="2701" w:type="dxa"/>
            <w:vMerge/>
            <w:tcBorders>
              <w:top w:val="single" w:sz="4" w:space="0" w:color="auto"/>
              <w:left w:val="single" w:sz="4" w:space="0" w:color="auto"/>
              <w:bottom w:val="single" w:sz="4" w:space="0" w:color="auto"/>
              <w:right w:val="single" w:sz="4" w:space="0" w:color="auto"/>
            </w:tcBorders>
            <w:vAlign w:val="center"/>
          </w:tcPr>
          <w:p w14:paraId="797FB094"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61F78"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20241"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5248" w14:textId="77777777" w:rsidR="00DF64BA" w:rsidRPr="00403610" w:rsidRDefault="00DF64BA" w:rsidP="00DF64BA">
            <w:pPr>
              <w:rPr>
                <w:color w:val="000000" w:themeColor="text1"/>
              </w:rPr>
            </w:pPr>
          </w:p>
        </w:tc>
      </w:tr>
      <w:tr w:rsidR="00DF64BA" w:rsidRPr="00403610" w14:paraId="6C371613" w14:textId="77777777" w:rsidTr="00DF64BA">
        <w:trPr>
          <w:trHeight w:val="573"/>
        </w:trPr>
        <w:tc>
          <w:tcPr>
            <w:tcW w:w="2701" w:type="dxa"/>
            <w:vMerge w:val="restart"/>
            <w:tcBorders>
              <w:top w:val="single" w:sz="4" w:space="0" w:color="auto"/>
              <w:left w:val="single" w:sz="4" w:space="0" w:color="auto"/>
              <w:bottom w:val="single" w:sz="4" w:space="0" w:color="auto"/>
              <w:right w:val="single" w:sz="4" w:space="0" w:color="auto"/>
            </w:tcBorders>
            <w:vAlign w:val="center"/>
          </w:tcPr>
          <w:p w14:paraId="52DEB1C0" w14:textId="77777777" w:rsidR="00DF64BA" w:rsidRPr="00403610" w:rsidRDefault="00DF64BA" w:rsidP="00DF64BA">
            <w:pPr>
              <w:rPr>
                <w:color w:val="000000" w:themeColor="text1"/>
              </w:rPr>
            </w:pPr>
            <w:r w:rsidRPr="00403610">
              <w:rPr>
                <w:color w:val="000000" w:themeColor="text1"/>
              </w:rPr>
              <w:t>Healthcare</w:t>
            </w:r>
          </w:p>
          <w:p w14:paraId="4455E519" w14:textId="77777777" w:rsidR="00DF64BA" w:rsidRPr="00403610" w:rsidRDefault="00DF64BA" w:rsidP="00DF64BA">
            <w:pPr>
              <w:rPr>
                <w:color w:val="000000" w:themeColor="text1"/>
              </w:rPr>
            </w:pPr>
            <w:r w:rsidRPr="00403610">
              <w:rPr>
                <w:color w:val="000000" w:themeColor="text1"/>
              </w:rPr>
              <w:t>Assistants (HCAs)</w:t>
            </w:r>
          </w:p>
        </w:tc>
        <w:tc>
          <w:tcPr>
            <w:tcW w:w="3127" w:type="dxa"/>
            <w:tcBorders>
              <w:top w:val="single" w:sz="4" w:space="0" w:color="auto"/>
              <w:left w:val="single" w:sz="4" w:space="0" w:color="auto"/>
              <w:bottom w:val="single" w:sz="4" w:space="0" w:color="auto"/>
              <w:right w:val="single" w:sz="4" w:space="0" w:color="auto"/>
            </w:tcBorders>
            <w:vAlign w:val="center"/>
          </w:tcPr>
          <w:p w14:paraId="2E42BB76"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vAlign w:val="center"/>
          </w:tcPr>
          <w:p w14:paraId="511E6D5E"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vAlign w:val="center"/>
          </w:tcPr>
          <w:p w14:paraId="17567E47" w14:textId="77777777" w:rsidR="00DF64BA" w:rsidRPr="00403610" w:rsidRDefault="00DF64BA" w:rsidP="00DF64BA">
            <w:pPr>
              <w:rPr>
                <w:color w:val="000000" w:themeColor="text1"/>
              </w:rPr>
            </w:pPr>
          </w:p>
        </w:tc>
      </w:tr>
      <w:tr w:rsidR="00DF64BA" w:rsidRPr="00403610" w14:paraId="50064345" w14:textId="77777777" w:rsidTr="00DF64BA">
        <w:trPr>
          <w:cnfStyle w:val="000000100000" w:firstRow="0" w:lastRow="0" w:firstColumn="0" w:lastColumn="0" w:oddVBand="0" w:evenVBand="0" w:oddHBand="1" w:evenHBand="0" w:firstRowFirstColumn="0" w:firstRowLastColumn="0" w:lastRowFirstColumn="0" w:lastRowLastColumn="0"/>
          <w:trHeight w:val="647"/>
        </w:trPr>
        <w:tc>
          <w:tcPr>
            <w:tcW w:w="2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56BE28"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9C3B2"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623A"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60763" w14:textId="77777777" w:rsidR="00DF64BA" w:rsidRPr="00403610" w:rsidRDefault="00DF64BA" w:rsidP="00DF64BA">
            <w:pPr>
              <w:rPr>
                <w:color w:val="000000" w:themeColor="text1"/>
              </w:rPr>
            </w:pPr>
          </w:p>
        </w:tc>
      </w:tr>
      <w:tr w:rsidR="00DF64BA" w:rsidRPr="00403610" w14:paraId="41773625" w14:textId="77777777" w:rsidTr="00DF64BA">
        <w:trPr>
          <w:trHeight w:val="588"/>
        </w:trPr>
        <w:tc>
          <w:tcPr>
            <w:tcW w:w="2701" w:type="dxa"/>
            <w:tcBorders>
              <w:top w:val="single" w:sz="4" w:space="0" w:color="auto"/>
              <w:left w:val="single" w:sz="4" w:space="0" w:color="auto"/>
              <w:bottom w:val="single" w:sz="4" w:space="0" w:color="auto"/>
              <w:right w:val="single" w:sz="4" w:space="0" w:color="auto"/>
            </w:tcBorders>
            <w:vAlign w:val="center"/>
          </w:tcPr>
          <w:p w14:paraId="1B4F93E6" w14:textId="77777777" w:rsidR="00DF64BA" w:rsidRPr="00403610" w:rsidRDefault="00DF64BA" w:rsidP="00DF64BA">
            <w:pPr>
              <w:rPr>
                <w:color w:val="000000" w:themeColor="text1"/>
              </w:rPr>
            </w:pPr>
            <w:r w:rsidRPr="00403610">
              <w:rPr>
                <w:color w:val="000000" w:themeColor="text1"/>
              </w:rPr>
              <w:t>Practice Manager</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8C43"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6B889"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4392" w14:textId="77777777" w:rsidR="00DF64BA" w:rsidRPr="00403610" w:rsidRDefault="00DF64BA" w:rsidP="00DF64BA">
            <w:pPr>
              <w:rPr>
                <w:color w:val="000000" w:themeColor="text1"/>
              </w:rPr>
            </w:pPr>
          </w:p>
        </w:tc>
      </w:tr>
      <w:tr w:rsidR="00DF64BA" w:rsidRPr="00403610" w14:paraId="608124E1" w14:textId="77777777" w:rsidTr="00DF64BA">
        <w:trPr>
          <w:cnfStyle w:val="000000100000" w:firstRow="0" w:lastRow="0" w:firstColumn="0" w:lastColumn="0" w:oddVBand="0" w:evenVBand="0" w:oddHBand="1" w:evenHBand="0" w:firstRowFirstColumn="0" w:firstRowLastColumn="0" w:lastRowFirstColumn="0" w:lastRowLastColumn="0"/>
          <w:trHeight w:val="614"/>
        </w:trPr>
        <w:tc>
          <w:tcPr>
            <w:tcW w:w="2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4F7E5" w14:textId="77777777" w:rsidR="00DF64BA" w:rsidRPr="00403610" w:rsidRDefault="00DF64BA" w:rsidP="00DF64BA">
            <w:pPr>
              <w:rPr>
                <w:color w:val="000000" w:themeColor="text1"/>
              </w:rPr>
            </w:pPr>
            <w:r w:rsidRPr="00403610">
              <w:rPr>
                <w:color w:val="000000" w:themeColor="text1"/>
              </w:rPr>
              <w:t>Receptionists/</w:t>
            </w:r>
          </w:p>
          <w:p w14:paraId="5D86C67C" w14:textId="77777777" w:rsidR="00DF64BA" w:rsidRPr="00403610" w:rsidRDefault="00DF64BA" w:rsidP="00DF64BA">
            <w:pPr>
              <w:rPr>
                <w:color w:val="000000" w:themeColor="text1"/>
              </w:rPr>
            </w:pPr>
            <w:r w:rsidRPr="00403610">
              <w:rPr>
                <w:color w:val="000000" w:themeColor="text1"/>
              </w:rPr>
              <w:t>Administrators</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96907"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EED30"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1465" w14:textId="77777777" w:rsidR="00DF64BA" w:rsidRPr="00403610" w:rsidRDefault="00DF64BA" w:rsidP="00DF64BA">
            <w:pPr>
              <w:rPr>
                <w:color w:val="000000" w:themeColor="text1"/>
              </w:rPr>
            </w:pPr>
          </w:p>
        </w:tc>
      </w:tr>
      <w:tr w:rsidR="00DF64BA" w:rsidRPr="00403610" w14:paraId="29722270" w14:textId="77777777" w:rsidTr="00DF64BA">
        <w:trPr>
          <w:trHeight w:val="614"/>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0C2CC"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DFE00"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62371"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A4691" w14:textId="77777777" w:rsidR="00DF64BA" w:rsidRPr="00403610" w:rsidRDefault="00DF64BA" w:rsidP="00DF64BA">
            <w:pPr>
              <w:rPr>
                <w:color w:val="000000" w:themeColor="text1"/>
              </w:rPr>
            </w:pPr>
          </w:p>
        </w:tc>
      </w:tr>
      <w:tr w:rsidR="00DF64BA" w:rsidRPr="00403610" w14:paraId="1C86D5A3" w14:textId="77777777" w:rsidTr="00DF64BA">
        <w:trPr>
          <w:cnfStyle w:val="000000100000" w:firstRow="0" w:lastRow="0" w:firstColumn="0" w:lastColumn="0" w:oddVBand="0" w:evenVBand="0" w:oddHBand="1" w:evenHBand="0" w:firstRowFirstColumn="0" w:firstRowLastColumn="0" w:lastRowFirstColumn="0" w:lastRowLastColumn="0"/>
          <w:trHeight w:val="614"/>
        </w:trPr>
        <w:tc>
          <w:tcPr>
            <w:tcW w:w="2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F38A"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A83D"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8DAFE"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609E8" w14:textId="77777777" w:rsidR="00DF64BA" w:rsidRPr="00403610" w:rsidRDefault="00DF64BA" w:rsidP="00DF64BA">
            <w:pPr>
              <w:rPr>
                <w:color w:val="000000" w:themeColor="text1"/>
              </w:rPr>
            </w:pPr>
          </w:p>
        </w:tc>
      </w:tr>
      <w:tr w:rsidR="00DF64BA" w:rsidRPr="00403610" w14:paraId="39589AAD" w14:textId="77777777" w:rsidTr="00DF64BA">
        <w:trPr>
          <w:trHeight w:val="614"/>
        </w:trPr>
        <w:tc>
          <w:tcPr>
            <w:tcW w:w="2701" w:type="dxa"/>
            <w:tcBorders>
              <w:top w:val="single" w:sz="4" w:space="0" w:color="auto"/>
              <w:left w:val="single" w:sz="4" w:space="0" w:color="auto"/>
              <w:bottom w:val="single" w:sz="4" w:space="0" w:color="auto"/>
              <w:right w:val="single" w:sz="4" w:space="0" w:color="auto"/>
            </w:tcBorders>
            <w:vAlign w:val="center"/>
          </w:tcPr>
          <w:p w14:paraId="7BBE8535" w14:textId="77777777" w:rsidR="00DF64BA" w:rsidRPr="00403610" w:rsidRDefault="00DF64BA" w:rsidP="00DF64BA">
            <w:pPr>
              <w:rPr>
                <w:color w:val="000000" w:themeColor="text1"/>
              </w:rPr>
            </w:pPr>
            <w:r w:rsidRPr="00403610">
              <w:rPr>
                <w:color w:val="000000" w:themeColor="text1"/>
              </w:rPr>
              <w:t>Health Improvement</w:t>
            </w:r>
          </w:p>
          <w:p w14:paraId="57094EE5" w14:textId="77777777" w:rsidR="00DF64BA" w:rsidRPr="00403610" w:rsidDel="00411638" w:rsidRDefault="00DF64BA" w:rsidP="00DF64BA">
            <w:pPr>
              <w:rPr>
                <w:color w:val="000000" w:themeColor="text1"/>
              </w:rPr>
            </w:pPr>
            <w:r w:rsidRPr="00403610">
              <w:rPr>
                <w:color w:val="000000" w:themeColor="text1"/>
              </w:rPr>
              <w:t>Practitioner (HIP)</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47EC9"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0A575"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85B70" w14:textId="77777777" w:rsidR="00DF64BA" w:rsidRPr="00403610" w:rsidRDefault="00DF64BA" w:rsidP="00DF64BA">
            <w:pPr>
              <w:rPr>
                <w:color w:val="000000" w:themeColor="text1"/>
              </w:rPr>
            </w:pPr>
          </w:p>
        </w:tc>
      </w:tr>
      <w:tr w:rsidR="00DF64BA" w:rsidRPr="00403610" w14:paraId="45C3BCAC" w14:textId="77777777" w:rsidTr="00DF64BA">
        <w:trPr>
          <w:cnfStyle w:val="000000100000" w:firstRow="0" w:lastRow="0" w:firstColumn="0" w:lastColumn="0" w:oddVBand="0" w:evenVBand="0" w:oddHBand="1" w:evenHBand="0" w:firstRowFirstColumn="0" w:firstRowLastColumn="0" w:lastRowFirstColumn="0" w:lastRowLastColumn="0"/>
          <w:trHeight w:val="614"/>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tcPr>
          <w:p w14:paraId="1732A129" w14:textId="77777777" w:rsidR="00DF64BA" w:rsidRPr="00403610" w:rsidDel="00411638" w:rsidRDefault="00DF64BA" w:rsidP="00DF64BA">
            <w:pPr>
              <w:rPr>
                <w:color w:val="000000" w:themeColor="text1"/>
              </w:rPr>
            </w:pPr>
            <w:r w:rsidRPr="00403610">
              <w:rPr>
                <w:color w:val="000000" w:themeColor="text1"/>
              </w:rPr>
              <w:t>Health Coach (HC)</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D7239"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39D64"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F75E" w14:textId="77777777" w:rsidR="00DF64BA" w:rsidRPr="00403610" w:rsidRDefault="00DF64BA" w:rsidP="00DF64BA">
            <w:pPr>
              <w:rPr>
                <w:color w:val="000000" w:themeColor="text1"/>
              </w:rPr>
            </w:pPr>
          </w:p>
        </w:tc>
      </w:tr>
      <w:tr w:rsidR="00DF64BA" w:rsidRPr="00403610" w14:paraId="2350AB80" w14:textId="77777777" w:rsidTr="00DF64BA">
        <w:trPr>
          <w:trHeight w:val="617"/>
        </w:trPr>
        <w:tc>
          <w:tcPr>
            <w:tcW w:w="2701" w:type="dxa"/>
            <w:tcBorders>
              <w:top w:val="single" w:sz="4" w:space="0" w:color="auto"/>
              <w:left w:val="single" w:sz="4" w:space="0" w:color="auto"/>
              <w:bottom w:val="single" w:sz="4" w:space="0" w:color="auto"/>
              <w:right w:val="single" w:sz="4" w:space="0" w:color="auto"/>
            </w:tcBorders>
            <w:vAlign w:val="center"/>
          </w:tcPr>
          <w:p w14:paraId="0129DF11" w14:textId="77777777" w:rsidR="00DF64BA" w:rsidRPr="00403610" w:rsidRDefault="00DF64BA" w:rsidP="00DF64BA">
            <w:pPr>
              <w:rPr>
                <w:color w:val="000000" w:themeColor="text1"/>
              </w:rPr>
            </w:pPr>
            <w:r w:rsidRPr="00403610">
              <w:rPr>
                <w:color w:val="000000" w:themeColor="text1"/>
              </w:rPr>
              <w:t>Other staff</w:t>
            </w:r>
            <w:r w:rsidRPr="00403610" w:rsidDel="005820CF">
              <w:rPr>
                <w:color w:val="000000" w:themeColor="text1"/>
              </w:rPr>
              <w:t xml:space="preserve"> </w:t>
            </w:r>
          </w:p>
          <w:p w14:paraId="3E5F34B7" w14:textId="77777777" w:rsidR="00DF64BA" w:rsidRPr="00403610" w:rsidRDefault="00DF64BA" w:rsidP="00DF64BA">
            <w:pPr>
              <w:rPr>
                <w:color w:val="000000" w:themeColor="text1"/>
              </w:rPr>
            </w:pPr>
          </w:p>
          <w:p w14:paraId="65762A65" w14:textId="77777777" w:rsidR="00DF64BA" w:rsidRPr="00403610" w:rsidRDefault="00DF64BA" w:rsidP="00DF64BA">
            <w:pPr>
              <w:rPr>
                <w:color w:val="000000" w:themeColor="text1"/>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548CD" w14:textId="77777777" w:rsidR="00DF64BA" w:rsidRPr="00403610" w:rsidRDefault="00DF64BA" w:rsidP="00DF64BA">
            <w:pPr>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875C" w14:textId="77777777" w:rsidR="00DF64BA" w:rsidRPr="00403610" w:rsidRDefault="00DF64BA" w:rsidP="00DF64BA">
            <w:pPr>
              <w:rPr>
                <w:color w:val="000000" w:themeColor="text1"/>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3B8AD" w14:textId="77777777" w:rsidR="00DF64BA" w:rsidRPr="00403610" w:rsidRDefault="00DF64BA" w:rsidP="00DF64BA">
            <w:pPr>
              <w:rPr>
                <w:color w:val="000000" w:themeColor="text1"/>
              </w:rPr>
            </w:pPr>
          </w:p>
        </w:tc>
      </w:tr>
    </w:tbl>
    <w:tbl>
      <w:tblPr>
        <w:tblStyle w:val="GridTable4-Accent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066"/>
      </w:tblGrid>
      <w:tr w:rsidR="00403610" w:rsidRPr="00403610" w14:paraId="705C013B" w14:textId="77777777" w:rsidTr="00DF64B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5407E5B5" w14:textId="4F0CFA0C" w:rsidR="0082050F" w:rsidRPr="008809B5" w:rsidRDefault="0082050F" w:rsidP="00DF64BA">
            <w:pPr>
              <w:pStyle w:val="Heading2"/>
              <w:rPr>
                <w:rFonts w:ascii="Aptos" w:hAnsi="Aptos"/>
                <w:b/>
                <w:bCs w:val="0"/>
              </w:rPr>
            </w:pPr>
            <w:bookmarkStart w:id="4" w:name="_Toc187318204"/>
            <w:r w:rsidRPr="008809B5">
              <w:rPr>
                <w:rFonts w:ascii="Aptos" w:hAnsi="Aptos"/>
                <w:b/>
                <w:bCs w:val="0"/>
              </w:rPr>
              <w:t>Practice Key Designated Roles</w:t>
            </w:r>
            <w:bookmarkEnd w:id="4"/>
          </w:p>
        </w:tc>
        <w:tc>
          <w:tcPr>
            <w:tcW w:w="6066" w:type="dxa"/>
            <w:tcBorders>
              <w:top w:val="single" w:sz="4" w:space="0" w:color="auto"/>
              <w:left w:val="none" w:sz="0" w:space="0" w:color="auto"/>
              <w:bottom w:val="none" w:sz="0" w:space="0" w:color="auto"/>
              <w:right w:val="none" w:sz="0" w:space="0" w:color="auto"/>
            </w:tcBorders>
            <w:shd w:val="clear" w:color="auto" w:fill="F2F2F2" w:themeFill="background1" w:themeFillShade="F2"/>
            <w:vAlign w:val="bottom"/>
          </w:tcPr>
          <w:p w14:paraId="4E043C93" w14:textId="77777777" w:rsidR="0082050F" w:rsidRPr="00403610" w:rsidRDefault="0082050F"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Name</w:t>
            </w:r>
          </w:p>
        </w:tc>
      </w:tr>
      <w:tr w:rsidR="00403610" w:rsidRPr="00403610" w14:paraId="13D58DB4" w14:textId="77777777" w:rsidTr="00DF64BA">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14A8255A" w14:textId="77777777" w:rsidR="0082050F" w:rsidRPr="00403610" w:rsidRDefault="0082050F" w:rsidP="00DF64BA">
            <w:pPr>
              <w:rPr>
                <w:color w:val="000000" w:themeColor="text1"/>
              </w:rPr>
            </w:pPr>
            <w:r w:rsidRPr="00403610">
              <w:rPr>
                <w:color w:val="000000" w:themeColor="text1"/>
              </w:rPr>
              <w:t>Health &amp; Safety Officer</w:t>
            </w:r>
          </w:p>
        </w:tc>
        <w:tc>
          <w:tcPr>
            <w:tcW w:w="6066" w:type="dxa"/>
            <w:shd w:val="clear" w:color="auto" w:fill="FFFFFF" w:themeFill="background1"/>
            <w:vAlign w:val="center"/>
          </w:tcPr>
          <w:p w14:paraId="11ADBD59"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46A3D61" w14:textId="77777777" w:rsidTr="00DF64BA">
        <w:trPr>
          <w:trHeight w:val="46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02A9EA5E" w14:textId="77777777" w:rsidR="0082050F" w:rsidRPr="00403610" w:rsidRDefault="0082050F" w:rsidP="00DF64BA">
            <w:pPr>
              <w:rPr>
                <w:color w:val="000000" w:themeColor="text1"/>
              </w:rPr>
            </w:pPr>
            <w:r w:rsidRPr="00403610">
              <w:rPr>
                <w:color w:val="000000" w:themeColor="text1"/>
              </w:rPr>
              <w:t>Health &amp; Safety Rep</w:t>
            </w:r>
          </w:p>
        </w:tc>
        <w:tc>
          <w:tcPr>
            <w:tcW w:w="6066" w:type="dxa"/>
            <w:shd w:val="clear" w:color="auto" w:fill="FFFFFF" w:themeFill="background1"/>
            <w:vAlign w:val="center"/>
          </w:tcPr>
          <w:p w14:paraId="4B90BF8F" w14:textId="77777777" w:rsidR="0082050F" w:rsidRPr="00403610" w:rsidRDefault="0082050F"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1FFBE05" w14:textId="77777777" w:rsidTr="00DF64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6AC17659" w14:textId="77777777" w:rsidR="0082050F" w:rsidRPr="00403610" w:rsidRDefault="0082050F" w:rsidP="00DF64BA">
            <w:pPr>
              <w:rPr>
                <w:color w:val="000000" w:themeColor="text1"/>
              </w:rPr>
            </w:pPr>
            <w:r w:rsidRPr="00403610">
              <w:rPr>
                <w:color w:val="000000" w:themeColor="text1"/>
              </w:rPr>
              <w:t>Clinical Director</w:t>
            </w:r>
          </w:p>
        </w:tc>
        <w:tc>
          <w:tcPr>
            <w:tcW w:w="6066" w:type="dxa"/>
            <w:shd w:val="clear" w:color="auto" w:fill="FFFFFF" w:themeFill="background1"/>
            <w:vAlign w:val="center"/>
          </w:tcPr>
          <w:p w14:paraId="1AE61272"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2A9F893" w14:textId="77777777" w:rsidTr="00DF64BA">
        <w:trPr>
          <w:trHeight w:val="46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1B2988A8" w14:textId="77777777" w:rsidR="0082050F" w:rsidRPr="00403610" w:rsidRDefault="0082050F" w:rsidP="00DF64BA">
            <w:pPr>
              <w:rPr>
                <w:color w:val="000000" w:themeColor="text1"/>
              </w:rPr>
            </w:pPr>
            <w:r w:rsidRPr="00403610">
              <w:rPr>
                <w:color w:val="000000" w:themeColor="text1"/>
              </w:rPr>
              <w:t>Complaints Officer</w:t>
            </w:r>
          </w:p>
        </w:tc>
        <w:tc>
          <w:tcPr>
            <w:tcW w:w="6066" w:type="dxa"/>
            <w:shd w:val="clear" w:color="auto" w:fill="FFFFFF" w:themeFill="background1"/>
            <w:vAlign w:val="center"/>
          </w:tcPr>
          <w:p w14:paraId="236C4968" w14:textId="77777777" w:rsidR="0082050F" w:rsidRPr="00403610" w:rsidRDefault="0082050F"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66BA78B" w14:textId="77777777" w:rsidTr="00DF64B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6DB1E742" w14:textId="77777777" w:rsidR="0082050F" w:rsidRPr="00403610" w:rsidRDefault="0082050F" w:rsidP="00DF64BA">
            <w:pPr>
              <w:rPr>
                <w:color w:val="000000" w:themeColor="text1"/>
              </w:rPr>
            </w:pPr>
            <w:r w:rsidRPr="00403610">
              <w:rPr>
                <w:color w:val="000000" w:themeColor="text1"/>
              </w:rPr>
              <w:t>Privacy Officer</w:t>
            </w:r>
          </w:p>
        </w:tc>
        <w:tc>
          <w:tcPr>
            <w:tcW w:w="6066" w:type="dxa"/>
            <w:shd w:val="clear" w:color="auto" w:fill="FFFFFF" w:themeFill="background1"/>
            <w:vAlign w:val="center"/>
          </w:tcPr>
          <w:p w14:paraId="5D01B03B"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281E996" w14:textId="77777777" w:rsidTr="00DF64BA">
        <w:trPr>
          <w:trHeight w:val="467"/>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6B072243" w14:textId="77777777" w:rsidR="0082050F" w:rsidRPr="00403610" w:rsidRDefault="0082050F" w:rsidP="00DF64BA">
            <w:pPr>
              <w:rPr>
                <w:color w:val="000000" w:themeColor="text1"/>
              </w:rPr>
            </w:pPr>
            <w:r w:rsidRPr="00403610">
              <w:rPr>
                <w:color w:val="000000" w:themeColor="text1"/>
              </w:rPr>
              <w:t>Equity Champion</w:t>
            </w:r>
          </w:p>
        </w:tc>
        <w:tc>
          <w:tcPr>
            <w:tcW w:w="6066" w:type="dxa"/>
            <w:shd w:val="clear" w:color="auto" w:fill="FFFFFF" w:themeFill="background1"/>
            <w:vAlign w:val="center"/>
          </w:tcPr>
          <w:p w14:paraId="0BBA48F9" w14:textId="77777777" w:rsidR="0082050F" w:rsidRPr="00403610" w:rsidRDefault="0082050F"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1F19F2B" w14:textId="77777777" w:rsidTr="00DF64B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0CEB0998" w14:textId="77777777" w:rsidR="0082050F" w:rsidRPr="00403610" w:rsidRDefault="0082050F" w:rsidP="00DF64BA">
            <w:pPr>
              <w:rPr>
                <w:color w:val="000000" w:themeColor="text1"/>
              </w:rPr>
            </w:pPr>
            <w:r w:rsidRPr="00403610">
              <w:rPr>
                <w:color w:val="000000" w:themeColor="text1"/>
              </w:rPr>
              <w:t>Cold Chain Champion</w:t>
            </w:r>
          </w:p>
        </w:tc>
        <w:tc>
          <w:tcPr>
            <w:tcW w:w="6066" w:type="dxa"/>
            <w:shd w:val="clear" w:color="auto" w:fill="FFFFFF" w:themeFill="background1"/>
            <w:vAlign w:val="center"/>
          </w:tcPr>
          <w:p w14:paraId="2FDBC77D"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99EBE38" w14:textId="77777777" w:rsidTr="00DF64BA">
        <w:trPr>
          <w:trHeight w:val="47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4D73EB65" w14:textId="77777777" w:rsidR="0082050F" w:rsidRPr="00403610" w:rsidRDefault="0082050F" w:rsidP="00DF64BA">
            <w:pPr>
              <w:rPr>
                <w:color w:val="000000" w:themeColor="text1"/>
              </w:rPr>
            </w:pPr>
            <w:r w:rsidRPr="00403610">
              <w:rPr>
                <w:color w:val="000000" w:themeColor="text1"/>
              </w:rPr>
              <w:t>Infection Control Champion</w:t>
            </w:r>
          </w:p>
        </w:tc>
        <w:tc>
          <w:tcPr>
            <w:tcW w:w="6066" w:type="dxa"/>
            <w:shd w:val="clear" w:color="auto" w:fill="FFFFFF" w:themeFill="background1"/>
            <w:vAlign w:val="center"/>
          </w:tcPr>
          <w:p w14:paraId="731A5310" w14:textId="77777777" w:rsidR="0082050F" w:rsidRPr="00403610" w:rsidRDefault="0082050F"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33465F5" w14:textId="77777777" w:rsidTr="00DF64B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29F419ED" w14:textId="77777777" w:rsidR="0082050F" w:rsidRPr="00403610" w:rsidRDefault="0082050F" w:rsidP="00DF64BA">
            <w:pPr>
              <w:rPr>
                <w:color w:val="000000" w:themeColor="text1"/>
              </w:rPr>
            </w:pPr>
            <w:r w:rsidRPr="00403610">
              <w:rPr>
                <w:color w:val="000000" w:themeColor="text1"/>
              </w:rPr>
              <w:t>Immunisation Champion</w:t>
            </w:r>
          </w:p>
        </w:tc>
        <w:tc>
          <w:tcPr>
            <w:tcW w:w="6066" w:type="dxa"/>
            <w:shd w:val="clear" w:color="auto" w:fill="FFFFFF" w:themeFill="background1"/>
            <w:vAlign w:val="center"/>
          </w:tcPr>
          <w:p w14:paraId="149359B0"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AE60B92" w14:textId="77777777" w:rsidTr="00DF64BA">
        <w:trPr>
          <w:trHeight w:val="478"/>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5C383148" w14:textId="77777777" w:rsidR="0082050F" w:rsidRPr="00403610" w:rsidRDefault="0082050F" w:rsidP="00DF64BA">
            <w:pPr>
              <w:rPr>
                <w:color w:val="000000" w:themeColor="text1"/>
              </w:rPr>
            </w:pPr>
            <w:r w:rsidRPr="00403610">
              <w:rPr>
                <w:color w:val="000000" w:themeColor="text1"/>
              </w:rPr>
              <w:t>Fire Warden</w:t>
            </w:r>
          </w:p>
        </w:tc>
        <w:tc>
          <w:tcPr>
            <w:tcW w:w="6066" w:type="dxa"/>
            <w:shd w:val="clear" w:color="auto" w:fill="FFFFFF" w:themeFill="background1"/>
            <w:vAlign w:val="center"/>
          </w:tcPr>
          <w:p w14:paraId="72C789B8" w14:textId="77777777" w:rsidR="0082050F" w:rsidRPr="00403610" w:rsidRDefault="0082050F"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E9D78FD" w14:textId="77777777" w:rsidTr="00DF64B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2656A786" w14:textId="5BE5808F" w:rsidR="0082050F" w:rsidRPr="00403610" w:rsidRDefault="007F690D" w:rsidP="00DF64BA">
            <w:pPr>
              <w:rPr>
                <w:color w:val="000000" w:themeColor="text1"/>
              </w:rPr>
            </w:pPr>
            <w:r w:rsidRPr="00403610">
              <w:rPr>
                <w:color w:val="000000" w:themeColor="text1"/>
              </w:rPr>
              <w:t xml:space="preserve">Other </w:t>
            </w:r>
          </w:p>
        </w:tc>
        <w:tc>
          <w:tcPr>
            <w:tcW w:w="6066" w:type="dxa"/>
            <w:shd w:val="clear" w:color="auto" w:fill="FFFFFF" w:themeFill="background1"/>
            <w:vAlign w:val="center"/>
          </w:tcPr>
          <w:p w14:paraId="65657E18" w14:textId="77777777" w:rsidR="0082050F" w:rsidRPr="00403610" w:rsidRDefault="0082050F"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76DCE42" w14:textId="77777777" w:rsidTr="00DF64BA">
        <w:trPr>
          <w:trHeight w:val="478"/>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38A7F2CD" w14:textId="77777777" w:rsidR="007F690D" w:rsidRPr="00403610" w:rsidRDefault="007F690D" w:rsidP="00DF64BA">
            <w:pPr>
              <w:rPr>
                <w:color w:val="000000" w:themeColor="text1"/>
              </w:rPr>
            </w:pPr>
          </w:p>
        </w:tc>
        <w:tc>
          <w:tcPr>
            <w:tcW w:w="6066" w:type="dxa"/>
            <w:shd w:val="clear" w:color="auto" w:fill="FFFFFF" w:themeFill="background1"/>
            <w:vAlign w:val="center"/>
          </w:tcPr>
          <w:p w14:paraId="1E1A7100" w14:textId="77777777" w:rsidR="007F690D" w:rsidRPr="00403610" w:rsidRDefault="007F690D"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4419C023" w14:textId="77777777" w:rsidR="00982D8B" w:rsidRPr="00403610" w:rsidRDefault="00982D8B" w:rsidP="00403610">
      <w:pPr>
        <w:rPr>
          <w:color w:val="000000" w:themeColor="text1"/>
        </w:rPr>
      </w:pPr>
      <w:r w:rsidRPr="00403610">
        <w:rPr>
          <w:b/>
          <w:bCs/>
          <w:color w:val="000000" w:themeColor="text1"/>
        </w:rPr>
        <w:br w:type="page"/>
      </w:r>
    </w:p>
    <w:tbl>
      <w:tblPr>
        <w:tblStyle w:val="GridTable4-Accent1"/>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670"/>
        <w:gridCol w:w="1993"/>
        <w:gridCol w:w="1422"/>
        <w:gridCol w:w="1821"/>
      </w:tblGrid>
      <w:tr w:rsidR="00403610" w:rsidRPr="00403610" w14:paraId="205F2922" w14:textId="77777777" w:rsidTr="000B6DBB">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590"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6E1CD838" w14:textId="47C74E75" w:rsidR="007F50E1" w:rsidRPr="008711EB" w:rsidRDefault="007F50E1" w:rsidP="00DF64BA">
            <w:pPr>
              <w:pStyle w:val="Heading2"/>
              <w:rPr>
                <w:rFonts w:ascii="Aptos" w:hAnsi="Aptos"/>
                <w:b/>
                <w:bCs w:val="0"/>
              </w:rPr>
            </w:pPr>
            <w:bookmarkStart w:id="5" w:name="_Toc187318205"/>
            <w:r w:rsidRPr="008711EB">
              <w:rPr>
                <w:rFonts w:ascii="Aptos" w:hAnsi="Aptos"/>
                <w:b/>
                <w:bCs w:val="0"/>
              </w:rPr>
              <w:t>HR</w:t>
            </w:r>
            <w:bookmarkEnd w:id="5"/>
            <w:r w:rsidRPr="008711EB">
              <w:rPr>
                <w:rFonts w:ascii="Aptos" w:hAnsi="Aptos"/>
                <w:b/>
                <w:bCs w:val="0"/>
              </w:rPr>
              <w:t xml:space="preserve">  </w:t>
            </w:r>
          </w:p>
          <w:p w14:paraId="7615C575" w14:textId="1FF50B23" w:rsidR="00BA0661" w:rsidRPr="00403610" w:rsidRDefault="00BA0661" w:rsidP="00403610">
            <w:pPr>
              <w:rPr>
                <w:i/>
                <w:iCs/>
                <w:color w:val="000000" w:themeColor="text1"/>
              </w:rPr>
            </w:pPr>
            <w:r w:rsidRPr="00403610">
              <w:rPr>
                <w:i/>
                <w:iCs/>
                <w:color w:val="000000" w:themeColor="text1"/>
              </w:rPr>
              <w:t>*</w:t>
            </w:r>
            <w:r w:rsidRPr="00403610">
              <w:rPr>
                <w:color w:val="000000" w:themeColor="text1"/>
                <w:sz w:val="18"/>
                <w:szCs w:val="18"/>
              </w:rPr>
              <w:t>Ideally complete in week 1</w:t>
            </w:r>
          </w:p>
        </w:tc>
        <w:tc>
          <w:tcPr>
            <w:tcW w:w="1670" w:type="dxa"/>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3C4510DD"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 1</w:t>
            </w:r>
          </w:p>
        </w:tc>
        <w:tc>
          <w:tcPr>
            <w:tcW w:w="1993" w:type="dxa"/>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40A4D5C3"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Weeks 2-6</w:t>
            </w:r>
          </w:p>
        </w:tc>
        <w:tc>
          <w:tcPr>
            <w:tcW w:w="1422" w:type="dxa"/>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0EA96DC3"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Date</w:t>
            </w:r>
          </w:p>
        </w:tc>
        <w:tc>
          <w:tcPr>
            <w:tcW w:w="1821" w:type="dxa"/>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14E4961A"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Signature</w:t>
            </w:r>
          </w:p>
        </w:tc>
      </w:tr>
      <w:tr w:rsidR="00403610" w:rsidRPr="00403610" w14:paraId="650A6AD3" w14:textId="77777777" w:rsidTr="00DF64BA">
        <w:trPr>
          <w:cnfStyle w:val="000000100000" w:firstRow="0" w:lastRow="0" w:firstColumn="0" w:lastColumn="0" w:oddVBand="0" w:evenVBand="0" w:oddHBand="1" w:evenHBand="0" w:firstRowFirstColumn="0" w:firstRowLastColumn="0" w:lastRowFirstColumn="0" w:lastRowLastColumn="0"/>
          <w:trHeight w:val="1442"/>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7DB9ADFA" w14:textId="6C036679" w:rsidR="007F50E1" w:rsidRPr="00403610" w:rsidRDefault="007F50E1" w:rsidP="00DF64BA">
            <w:pPr>
              <w:rPr>
                <w:color w:val="000000" w:themeColor="text1"/>
              </w:rPr>
            </w:pPr>
            <w:r w:rsidRPr="00403610">
              <w:rPr>
                <w:color w:val="000000" w:themeColor="text1"/>
              </w:rPr>
              <w:t>Employment agreement/Contract signed</w:t>
            </w:r>
            <w:r w:rsidR="00225396" w:rsidRPr="00403610">
              <w:rPr>
                <w:color w:val="000000" w:themeColor="text1"/>
              </w:rPr>
              <w:t xml:space="preserve"> </w:t>
            </w:r>
            <w:r w:rsidR="00225396" w:rsidRPr="00403610">
              <w:rPr>
                <w:i/>
                <w:iCs/>
                <w:color w:val="000000" w:themeColor="text1"/>
                <w:sz w:val="18"/>
                <w:szCs w:val="18"/>
              </w:rPr>
              <w:t>(signed before employment starts)</w:t>
            </w:r>
          </w:p>
        </w:tc>
        <w:tc>
          <w:tcPr>
            <w:tcW w:w="1670" w:type="dxa"/>
            <w:shd w:val="clear" w:color="auto" w:fill="FFFFFF" w:themeFill="background1"/>
            <w:vAlign w:val="center"/>
          </w:tcPr>
          <w:p w14:paraId="57544B9A"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57E52F7B"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0E5B680A"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63B2FFC1"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72EE984" w14:textId="77777777" w:rsidTr="00DF64BA">
        <w:trPr>
          <w:trHeight w:val="600"/>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501E78F5" w14:textId="104AF661" w:rsidR="00225396" w:rsidRPr="00403610" w:rsidRDefault="00225396" w:rsidP="00DF64BA">
            <w:pPr>
              <w:rPr>
                <w:color w:val="000000" w:themeColor="text1"/>
              </w:rPr>
            </w:pPr>
            <w:r w:rsidRPr="00403610">
              <w:rPr>
                <w:color w:val="000000" w:themeColor="text1"/>
              </w:rPr>
              <w:t>Signed confidentiality agreement</w:t>
            </w:r>
            <w:r w:rsidR="00556FF3" w:rsidRPr="00403610">
              <w:rPr>
                <w:color w:val="000000" w:themeColor="text1"/>
              </w:rPr>
              <w:t>*</w:t>
            </w:r>
          </w:p>
        </w:tc>
        <w:tc>
          <w:tcPr>
            <w:tcW w:w="1670" w:type="dxa"/>
            <w:shd w:val="clear" w:color="auto" w:fill="FFFFFF" w:themeFill="background1"/>
            <w:vAlign w:val="center"/>
          </w:tcPr>
          <w:p w14:paraId="3C133D73" w14:textId="77777777" w:rsidR="00225396" w:rsidRPr="00403610" w:rsidRDefault="00225396"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49293493" w14:textId="77777777" w:rsidR="00225396" w:rsidRPr="00403610" w:rsidRDefault="00225396"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4CD2D666" w14:textId="77777777" w:rsidR="00225396" w:rsidRPr="00403610" w:rsidRDefault="00225396"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4F77EF94" w14:textId="77777777" w:rsidR="00225396" w:rsidRPr="00403610" w:rsidRDefault="00225396"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AE84C02" w14:textId="77777777" w:rsidTr="00DF64B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5BB10714" w14:textId="5EC669B6" w:rsidR="007F50E1" w:rsidRPr="00403610" w:rsidRDefault="007F50E1" w:rsidP="00DF64BA">
            <w:pPr>
              <w:rPr>
                <w:color w:val="000000" w:themeColor="text1"/>
              </w:rPr>
            </w:pPr>
            <w:r w:rsidRPr="00403610">
              <w:rPr>
                <w:color w:val="000000" w:themeColor="text1"/>
              </w:rPr>
              <w:t>Job description reviewed</w:t>
            </w:r>
            <w:r w:rsidR="00556FF3" w:rsidRPr="00403610">
              <w:rPr>
                <w:color w:val="000000" w:themeColor="text1"/>
              </w:rPr>
              <w:t>*</w:t>
            </w:r>
          </w:p>
        </w:tc>
        <w:tc>
          <w:tcPr>
            <w:tcW w:w="1670" w:type="dxa"/>
            <w:shd w:val="clear" w:color="auto" w:fill="FFFFFF" w:themeFill="background1"/>
            <w:vAlign w:val="center"/>
          </w:tcPr>
          <w:p w14:paraId="31696FB8"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34EFBD70"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6C433220"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68E6D78E"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C584DC2" w14:textId="77777777" w:rsidTr="00DF64BA">
        <w:trPr>
          <w:trHeight w:val="592"/>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3CB8D85F" w14:textId="77777777" w:rsidR="007F50E1" w:rsidRPr="00403610" w:rsidRDefault="007F50E1" w:rsidP="00DF64BA">
            <w:pPr>
              <w:rPr>
                <w:color w:val="000000" w:themeColor="text1"/>
              </w:rPr>
            </w:pPr>
            <w:r w:rsidRPr="00403610">
              <w:rPr>
                <w:color w:val="000000" w:themeColor="text1"/>
              </w:rPr>
              <w:t>Payroll, timesheets and rosters</w:t>
            </w:r>
          </w:p>
        </w:tc>
        <w:tc>
          <w:tcPr>
            <w:tcW w:w="1670" w:type="dxa"/>
            <w:shd w:val="clear" w:color="auto" w:fill="FFFFFF" w:themeFill="background1"/>
            <w:vAlign w:val="center"/>
          </w:tcPr>
          <w:p w14:paraId="1A5180DE"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43C97BA5"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23994F38"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4B80EEDC"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D3514CB" w14:textId="77777777" w:rsidTr="00DF64BA">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76035D6F" w14:textId="77777777" w:rsidR="00225396" w:rsidRPr="00403610" w:rsidRDefault="00225396" w:rsidP="00DF64BA">
            <w:pPr>
              <w:rPr>
                <w:color w:val="000000" w:themeColor="text1"/>
              </w:rPr>
            </w:pPr>
            <w:r w:rsidRPr="00403610">
              <w:rPr>
                <w:color w:val="000000" w:themeColor="text1"/>
              </w:rPr>
              <w:t>IRD and KiwiSaver information</w:t>
            </w:r>
          </w:p>
          <w:p w14:paraId="08989228" w14:textId="14D6057D" w:rsidR="00225396" w:rsidRPr="00403610" w:rsidRDefault="00225396" w:rsidP="00DF64BA">
            <w:pPr>
              <w:rPr>
                <w:color w:val="000000" w:themeColor="text1"/>
              </w:rPr>
            </w:pPr>
            <w:r w:rsidRPr="00403610">
              <w:rPr>
                <w:i/>
                <w:iCs/>
                <w:color w:val="000000" w:themeColor="text1"/>
                <w:sz w:val="18"/>
                <w:szCs w:val="18"/>
              </w:rPr>
              <w:t>(before employment starts)</w:t>
            </w:r>
          </w:p>
        </w:tc>
        <w:tc>
          <w:tcPr>
            <w:tcW w:w="1670" w:type="dxa"/>
            <w:shd w:val="clear" w:color="auto" w:fill="FFFFFF" w:themeFill="background1"/>
            <w:vAlign w:val="center"/>
          </w:tcPr>
          <w:p w14:paraId="602BC539" w14:textId="77777777" w:rsidR="00225396" w:rsidRPr="00403610" w:rsidRDefault="00225396"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0A39FA7F" w14:textId="77777777" w:rsidR="00225396" w:rsidRPr="00403610" w:rsidRDefault="00225396"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6D4B84FE" w14:textId="77777777" w:rsidR="00225396" w:rsidRPr="00403610" w:rsidRDefault="00225396"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053A0095" w14:textId="77777777" w:rsidR="00225396" w:rsidRPr="00403610" w:rsidRDefault="00225396"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D9BE625" w14:textId="77777777" w:rsidTr="00DF64BA">
        <w:trPr>
          <w:trHeight w:val="619"/>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3AFFB124" w14:textId="2374E42E" w:rsidR="007F50E1" w:rsidRPr="00403610" w:rsidRDefault="007F50E1" w:rsidP="00DF64BA">
            <w:pPr>
              <w:rPr>
                <w:color w:val="000000" w:themeColor="text1"/>
              </w:rPr>
            </w:pPr>
            <w:r w:rsidRPr="00403610">
              <w:rPr>
                <w:color w:val="000000" w:themeColor="text1"/>
              </w:rPr>
              <w:t>Police check completed</w:t>
            </w:r>
            <w:r w:rsidR="002C0388" w:rsidRPr="00403610">
              <w:rPr>
                <w:color w:val="000000" w:themeColor="text1"/>
              </w:rPr>
              <w:t>*</w:t>
            </w:r>
          </w:p>
        </w:tc>
        <w:tc>
          <w:tcPr>
            <w:tcW w:w="1670" w:type="dxa"/>
            <w:shd w:val="clear" w:color="auto" w:fill="FFFFFF" w:themeFill="background1"/>
            <w:vAlign w:val="center"/>
          </w:tcPr>
          <w:p w14:paraId="7E3B8E16"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4DC6E44B"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6230E64A"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08FF84F2"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5E7CA25" w14:textId="77777777" w:rsidTr="00DF64BA">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70D8F60D" w14:textId="77777777" w:rsidR="007F50E1" w:rsidRPr="00403610" w:rsidRDefault="007F50E1" w:rsidP="00DF64BA">
            <w:pPr>
              <w:rPr>
                <w:color w:val="000000" w:themeColor="text1"/>
              </w:rPr>
            </w:pPr>
            <w:r w:rsidRPr="00403610">
              <w:rPr>
                <w:color w:val="000000" w:themeColor="text1"/>
              </w:rPr>
              <w:t>Leave-how to apply, process for sick leave</w:t>
            </w:r>
          </w:p>
        </w:tc>
        <w:tc>
          <w:tcPr>
            <w:tcW w:w="1670" w:type="dxa"/>
            <w:shd w:val="clear" w:color="auto" w:fill="FFFFFF" w:themeFill="background1"/>
            <w:vAlign w:val="center"/>
          </w:tcPr>
          <w:p w14:paraId="4E643E0B"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76AD066E"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66DCB361"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3BDA6F2C"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7C0FBD1" w14:textId="77777777" w:rsidTr="00DF64BA">
        <w:trPr>
          <w:trHeight w:val="630"/>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6842BB24" w14:textId="77777777" w:rsidR="007F50E1" w:rsidRPr="00403610" w:rsidRDefault="007F50E1" w:rsidP="00DF64BA">
            <w:pPr>
              <w:rPr>
                <w:color w:val="000000" w:themeColor="text1"/>
              </w:rPr>
            </w:pPr>
            <w:r w:rsidRPr="00403610">
              <w:rPr>
                <w:color w:val="000000" w:themeColor="text1"/>
              </w:rPr>
              <w:t>Practice code of conduct and disciplinary measures</w:t>
            </w:r>
          </w:p>
        </w:tc>
        <w:tc>
          <w:tcPr>
            <w:tcW w:w="1670" w:type="dxa"/>
            <w:shd w:val="clear" w:color="auto" w:fill="FFFFFF" w:themeFill="background1"/>
            <w:vAlign w:val="center"/>
          </w:tcPr>
          <w:p w14:paraId="63123BC7"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4D8C2A1E"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15389F29"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383EAEB4"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551835C" w14:textId="77777777" w:rsidTr="00DF64BA">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21896542" w14:textId="45E7D751" w:rsidR="007F50E1" w:rsidRPr="00403610" w:rsidRDefault="007F50E1" w:rsidP="00DF64BA">
            <w:pPr>
              <w:rPr>
                <w:color w:val="000000" w:themeColor="text1"/>
              </w:rPr>
            </w:pPr>
            <w:r w:rsidRPr="00403610">
              <w:rPr>
                <w:color w:val="000000" w:themeColor="text1"/>
              </w:rPr>
              <w:t>Workplace expectations-dress code, timekeeping, communication</w:t>
            </w:r>
            <w:r w:rsidR="00BA0661" w:rsidRPr="00403610">
              <w:rPr>
                <w:color w:val="000000" w:themeColor="text1"/>
              </w:rPr>
              <w:t>*</w:t>
            </w:r>
          </w:p>
        </w:tc>
        <w:tc>
          <w:tcPr>
            <w:tcW w:w="1670" w:type="dxa"/>
            <w:shd w:val="clear" w:color="auto" w:fill="FFFFFF" w:themeFill="background1"/>
            <w:vAlign w:val="center"/>
          </w:tcPr>
          <w:p w14:paraId="2EFE50C5"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6D6D6D74"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1A0CFDD1"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7F720C5F" w14:textId="77777777" w:rsidR="007F50E1" w:rsidRPr="00403610" w:rsidRDefault="007F50E1" w:rsidP="00DF64B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4688C0D" w14:textId="77777777" w:rsidTr="00DF64BA">
        <w:trPr>
          <w:trHeight w:val="647"/>
        </w:trPr>
        <w:tc>
          <w:tcPr>
            <w:cnfStyle w:val="001000000000" w:firstRow="0" w:lastRow="0" w:firstColumn="1" w:lastColumn="0" w:oddVBand="0" w:evenVBand="0" w:oddHBand="0" w:evenHBand="0" w:firstRowFirstColumn="0" w:firstRowLastColumn="0" w:lastRowFirstColumn="0" w:lastRowLastColumn="0"/>
            <w:tcW w:w="3590" w:type="dxa"/>
            <w:shd w:val="clear" w:color="auto" w:fill="FFFFFF" w:themeFill="background1"/>
            <w:vAlign w:val="center"/>
          </w:tcPr>
          <w:p w14:paraId="17F82ACB" w14:textId="6A3C26A6" w:rsidR="007F50E1" w:rsidRPr="00403610" w:rsidRDefault="007F50E1" w:rsidP="00DF64BA">
            <w:pPr>
              <w:rPr>
                <w:color w:val="000000" w:themeColor="text1"/>
              </w:rPr>
            </w:pPr>
            <w:r w:rsidRPr="00403610">
              <w:rPr>
                <w:color w:val="000000" w:themeColor="text1"/>
              </w:rPr>
              <w:t>Complaints process procedure and policy</w:t>
            </w:r>
            <w:r w:rsidR="00BA0661" w:rsidRPr="00403610">
              <w:rPr>
                <w:color w:val="000000" w:themeColor="text1"/>
              </w:rPr>
              <w:t>*</w:t>
            </w:r>
          </w:p>
        </w:tc>
        <w:tc>
          <w:tcPr>
            <w:tcW w:w="1670" w:type="dxa"/>
            <w:shd w:val="clear" w:color="auto" w:fill="FFFFFF" w:themeFill="background1"/>
            <w:vAlign w:val="center"/>
          </w:tcPr>
          <w:p w14:paraId="268E7CBA"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3" w:type="dxa"/>
            <w:shd w:val="clear" w:color="auto" w:fill="FFFFFF" w:themeFill="background1"/>
            <w:vAlign w:val="center"/>
          </w:tcPr>
          <w:p w14:paraId="4353A0EB"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22" w:type="dxa"/>
            <w:shd w:val="clear" w:color="auto" w:fill="FFFFFF" w:themeFill="background1"/>
            <w:vAlign w:val="center"/>
          </w:tcPr>
          <w:p w14:paraId="7A513DCB"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1" w:type="dxa"/>
            <w:shd w:val="clear" w:color="auto" w:fill="FFFFFF" w:themeFill="background1"/>
            <w:vAlign w:val="center"/>
          </w:tcPr>
          <w:p w14:paraId="19BCA091" w14:textId="77777777" w:rsidR="007F50E1" w:rsidRPr="00403610" w:rsidRDefault="007F50E1" w:rsidP="00DF64BA">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9624698" w14:textId="77777777" w:rsidR="00982D8B" w:rsidRPr="00403610" w:rsidRDefault="00982D8B" w:rsidP="00403610">
      <w:pPr>
        <w:rPr>
          <w:color w:val="000000" w:themeColor="text1"/>
        </w:rPr>
      </w:pPr>
      <w:r w:rsidRPr="00403610">
        <w:rPr>
          <w:b/>
          <w:bCs/>
          <w:color w:val="000000" w:themeColor="text1"/>
        </w:rPr>
        <w:br w:type="page"/>
      </w:r>
    </w:p>
    <w:tbl>
      <w:tblPr>
        <w:tblStyle w:val="GridTable4-Accent1"/>
        <w:tblW w:w="10456" w:type="dxa"/>
        <w:tblLook w:val="04A0" w:firstRow="1" w:lastRow="0" w:firstColumn="1" w:lastColumn="0" w:noHBand="0" w:noVBand="1"/>
      </w:tblPr>
      <w:tblGrid>
        <w:gridCol w:w="3576"/>
        <w:gridCol w:w="1664"/>
        <w:gridCol w:w="1985"/>
        <w:gridCol w:w="1417"/>
        <w:gridCol w:w="1814"/>
      </w:tblGrid>
      <w:tr w:rsidR="00DF64BA" w:rsidRPr="00403610" w14:paraId="02CB2458" w14:textId="77777777" w:rsidTr="000B6DBB">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0456" w:type="dxa"/>
            <w:gridSpan w:val="5"/>
            <w:tcBorders>
              <w:bottom w:val="single" w:sz="4" w:space="0" w:color="auto"/>
            </w:tcBorders>
            <w:shd w:val="clear" w:color="auto" w:fill="C1E4F5" w:themeFill="accent1" w:themeFillTint="33"/>
          </w:tcPr>
          <w:p w14:paraId="0B778237" w14:textId="30D62FC8" w:rsidR="00DF64BA" w:rsidRPr="008711EB" w:rsidRDefault="00DF64BA" w:rsidP="00DF64BA">
            <w:pPr>
              <w:pStyle w:val="Heading2"/>
              <w:rPr>
                <w:rFonts w:asciiTheme="minorHAnsi" w:hAnsiTheme="minorHAnsi"/>
              </w:rPr>
            </w:pPr>
            <w:bookmarkStart w:id="6" w:name="_Toc187318206"/>
            <w:r w:rsidRPr="008711EB">
              <w:rPr>
                <w:rFonts w:asciiTheme="minorHAnsi" w:hAnsiTheme="minorHAnsi"/>
                <w:b/>
              </w:rPr>
              <w:t>Professional development plan</w:t>
            </w:r>
            <w:bookmarkEnd w:id="6"/>
          </w:p>
        </w:tc>
      </w:tr>
      <w:tr w:rsidR="00403610" w:rsidRPr="00403610" w14:paraId="5694F397" w14:textId="77777777" w:rsidTr="000B6DB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vAlign w:val="bottom"/>
          </w:tcPr>
          <w:p w14:paraId="4F98C120" w14:textId="77777777" w:rsidR="007F50E1" w:rsidRPr="008711EB" w:rsidRDefault="007F50E1" w:rsidP="00DF64BA">
            <w:pPr>
              <w:rPr>
                <w:color w:val="000000" w:themeColor="text1"/>
                <w:szCs w:val="22"/>
              </w:rPr>
            </w:pPr>
            <w:r w:rsidRPr="008711EB">
              <w:rPr>
                <w:color w:val="000000" w:themeColor="text1"/>
                <w:szCs w:val="22"/>
              </w:rPr>
              <w:t>Clinical Qualifications</w:t>
            </w:r>
          </w:p>
        </w:tc>
        <w:tc>
          <w:tcPr>
            <w:tcW w:w="1664" w:type="dxa"/>
            <w:tcBorders>
              <w:top w:val="single" w:sz="4" w:space="0" w:color="auto"/>
              <w:left w:val="single" w:sz="4" w:space="0" w:color="auto"/>
              <w:bottom w:val="single" w:sz="4" w:space="0" w:color="auto"/>
              <w:right w:val="single" w:sz="4" w:space="0" w:color="auto"/>
            </w:tcBorders>
            <w:vAlign w:val="bottom"/>
          </w:tcPr>
          <w:p w14:paraId="3235D0A0" w14:textId="77777777" w:rsidR="007F50E1" w:rsidRPr="008711EB" w:rsidRDefault="007F50E1" w:rsidP="00DF64BA">
            <w:pPr>
              <w:cnfStyle w:val="000000100000" w:firstRow="0" w:lastRow="0" w:firstColumn="0" w:lastColumn="0" w:oddVBand="0" w:evenVBand="0" w:oddHBand="1" w:evenHBand="0" w:firstRowFirstColumn="0" w:firstRowLastColumn="0" w:lastRowFirstColumn="0" w:lastRowLastColumn="0"/>
              <w:rPr>
                <w:b/>
                <w:bCs/>
                <w:color w:val="000000" w:themeColor="text1"/>
                <w:szCs w:val="22"/>
              </w:rPr>
            </w:pPr>
            <w:r w:rsidRPr="008711EB">
              <w:rPr>
                <w:b/>
                <w:bCs/>
                <w:color w:val="000000" w:themeColor="text1"/>
                <w:szCs w:val="22"/>
              </w:rPr>
              <w:t>Expiry Date</w:t>
            </w:r>
          </w:p>
        </w:tc>
        <w:tc>
          <w:tcPr>
            <w:tcW w:w="1985" w:type="dxa"/>
            <w:tcBorders>
              <w:top w:val="single" w:sz="4" w:space="0" w:color="auto"/>
              <w:left w:val="single" w:sz="4" w:space="0" w:color="auto"/>
              <w:bottom w:val="single" w:sz="4" w:space="0" w:color="auto"/>
              <w:right w:val="single" w:sz="4" w:space="0" w:color="auto"/>
            </w:tcBorders>
            <w:vAlign w:val="bottom"/>
          </w:tcPr>
          <w:p w14:paraId="55916875" w14:textId="77777777" w:rsidR="007F50E1" w:rsidRPr="008711EB" w:rsidRDefault="007F50E1" w:rsidP="00DF64BA">
            <w:pPr>
              <w:cnfStyle w:val="000000100000" w:firstRow="0" w:lastRow="0" w:firstColumn="0" w:lastColumn="0" w:oddVBand="0" w:evenVBand="0" w:oddHBand="1" w:evenHBand="0" w:firstRowFirstColumn="0" w:firstRowLastColumn="0" w:lastRowFirstColumn="0" w:lastRowLastColumn="0"/>
              <w:rPr>
                <w:b/>
                <w:bCs/>
                <w:color w:val="000000" w:themeColor="text1"/>
                <w:szCs w:val="22"/>
              </w:rPr>
            </w:pPr>
            <w:r w:rsidRPr="008711EB">
              <w:rPr>
                <w:b/>
                <w:bCs/>
                <w:color w:val="000000" w:themeColor="text1"/>
                <w:szCs w:val="22"/>
              </w:rPr>
              <w:t>Sighted</w:t>
            </w:r>
          </w:p>
        </w:tc>
        <w:tc>
          <w:tcPr>
            <w:tcW w:w="1417" w:type="dxa"/>
            <w:tcBorders>
              <w:top w:val="single" w:sz="4" w:space="0" w:color="auto"/>
              <w:left w:val="single" w:sz="4" w:space="0" w:color="auto"/>
              <w:bottom w:val="single" w:sz="4" w:space="0" w:color="auto"/>
              <w:right w:val="single" w:sz="4" w:space="0" w:color="auto"/>
            </w:tcBorders>
            <w:vAlign w:val="bottom"/>
          </w:tcPr>
          <w:p w14:paraId="466144A5" w14:textId="77777777" w:rsidR="007F50E1" w:rsidRPr="008711EB" w:rsidRDefault="007F50E1" w:rsidP="00DF64BA">
            <w:pPr>
              <w:cnfStyle w:val="000000100000" w:firstRow="0" w:lastRow="0" w:firstColumn="0" w:lastColumn="0" w:oddVBand="0" w:evenVBand="0" w:oddHBand="1" w:evenHBand="0" w:firstRowFirstColumn="0" w:firstRowLastColumn="0" w:lastRowFirstColumn="0" w:lastRowLastColumn="0"/>
              <w:rPr>
                <w:b/>
                <w:bCs/>
                <w:color w:val="000000" w:themeColor="text1"/>
                <w:szCs w:val="22"/>
              </w:rPr>
            </w:pPr>
            <w:r w:rsidRPr="008711EB">
              <w:rPr>
                <w:b/>
                <w:bCs/>
                <w:color w:val="000000" w:themeColor="text1"/>
                <w:szCs w:val="22"/>
              </w:rPr>
              <w:t>Date</w:t>
            </w:r>
          </w:p>
        </w:tc>
        <w:tc>
          <w:tcPr>
            <w:tcW w:w="1814" w:type="dxa"/>
            <w:tcBorders>
              <w:top w:val="single" w:sz="4" w:space="0" w:color="auto"/>
              <w:left w:val="single" w:sz="4" w:space="0" w:color="auto"/>
              <w:bottom w:val="single" w:sz="4" w:space="0" w:color="auto"/>
              <w:right w:val="single" w:sz="4" w:space="0" w:color="auto"/>
            </w:tcBorders>
            <w:vAlign w:val="bottom"/>
          </w:tcPr>
          <w:p w14:paraId="1C933640" w14:textId="77777777" w:rsidR="007F50E1" w:rsidRPr="008711EB" w:rsidRDefault="007F50E1" w:rsidP="00DF64BA">
            <w:pPr>
              <w:cnfStyle w:val="000000100000" w:firstRow="0" w:lastRow="0" w:firstColumn="0" w:lastColumn="0" w:oddVBand="0" w:evenVBand="0" w:oddHBand="1" w:evenHBand="0" w:firstRowFirstColumn="0" w:firstRowLastColumn="0" w:lastRowFirstColumn="0" w:lastRowLastColumn="0"/>
              <w:rPr>
                <w:b/>
                <w:bCs/>
                <w:color w:val="000000" w:themeColor="text1"/>
                <w:szCs w:val="22"/>
              </w:rPr>
            </w:pPr>
            <w:r w:rsidRPr="008711EB">
              <w:rPr>
                <w:b/>
                <w:bCs/>
                <w:color w:val="000000" w:themeColor="text1"/>
                <w:szCs w:val="22"/>
              </w:rPr>
              <w:t>Signature</w:t>
            </w:r>
          </w:p>
        </w:tc>
      </w:tr>
      <w:tr w:rsidR="00403610" w:rsidRPr="00403610" w14:paraId="631E22B2" w14:textId="77777777" w:rsidTr="00DF64BA">
        <w:trPr>
          <w:trHeight w:val="455"/>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51C67E" w14:textId="77777777" w:rsidR="007F50E1" w:rsidRPr="008711EB" w:rsidRDefault="007F50E1" w:rsidP="00403610">
            <w:pPr>
              <w:rPr>
                <w:b w:val="0"/>
                <w:bCs w:val="0"/>
                <w:color w:val="000000" w:themeColor="text1"/>
              </w:rPr>
            </w:pPr>
            <w:r w:rsidRPr="008711EB">
              <w:rPr>
                <w:b w:val="0"/>
                <w:bCs w:val="0"/>
                <w:color w:val="000000" w:themeColor="text1"/>
              </w:rPr>
              <w:t>APC</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B38930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E84A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3212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A7AC68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119020E" w14:textId="77777777" w:rsidTr="00DF64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25ECB8" w14:textId="77777777" w:rsidR="007F50E1" w:rsidRPr="008711EB" w:rsidRDefault="007F50E1" w:rsidP="00403610">
            <w:pPr>
              <w:rPr>
                <w:b w:val="0"/>
                <w:bCs w:val="0"/>
                <w:color w:val="000000" w:themeColor="text1"/>
              </w:rPr>
            </w:pPr>
            <w:r w:rsidRPr="008711EB">
              <w:rPr>
                <w:b w:val="0"/>
                <w:bCs w:val="0"/>
                <w:color w:val="000000" w:themeColor="text1"/>
              </w:rPr>
              <w:t>Indemnity Insurance</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7F7117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C657B5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772D"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39DA03D"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06AFCA3" w14:textId="77777777" w:rsidTr="00DF64BA">
        <w:trPr>
          <w:trHeight w:val="449"/>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87E9" w14:textId="77777777" w:rsidR="007F50E1" w:rsidRPr="008711EB" w:rsidRDefault="007F50E1" w:rsidP="00403610">
            <w:pPr>
              <w:rPr>
                <w:b w:val="0"/>
                <w:bCs w:val="0"/>
                <w:color w:val="000000" w:themeColor="text1"/>
              </w:rPr>
            </w:pPr>
            <w:r w:rsidRPr="008711EB">
              <w:rPr>
                <w:b w:val="0"/>
                <w:bCs w:val="0"/>
                <w:color w:val="000000" w:themeColor="text1"/>
              </w:rPr>
              <w:t>CPR</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1AD1A9"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E9F5F9"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8E001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A53EE7"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29ECE5A" w14:textId="77777777" w:rsidTr="00DF64B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6AAF16" w14:textId="77777777" w:rsidR="007F50E1" w:rsidRPr="008711EB" w:rsidRDefault="007F50E1" w:rsidP="00403610">
            <w:pPr>
              <w:rPr>
                <w:b w:val="0"/>
                <w:bCs w:val="0"/>
                <w:color w:val="000000" w:themeColor="text1"/>
              </w:rPr>
            </w:pPr>
            <w:r w:rsidRPr="008711EB">
              <w:rPr>
                <w:b w:val="0"/>
                <w:bCs w:val="0"/>
                <w:color w:val="000000" w:themeColor="text1"/>
              </w:rPr>
              <w:t>Authorised Vaccinator</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5ECBCFD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F10D7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9FA94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D2E41C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4865956" w14:textId="77777777" w:rsidTr="00DF64BA">
        <w:trPr>
          <w:trHeight w:val="470"/>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5F4928" w14:textId="77777777" w:rsidR="007F50E1" w:rsidRPr="008711EB" w:rsidRDefault="007F50E1" w:rsidP="00403610">
            <w:pPr>
              <w:rPr>
                <w:b w:val="0"/>
                <w:bCs w:val="0"/>
                <w:color w:val="000000" w:themeColor="text1"/>
              </w:rPr>
            </w:pPr>
            <w:r w:rsidRPr="008711EB">
              <w:rPr>
                <w:b w:val="0"/>
                <w:bCs w:val="0"/>
                <w:color w:val="000000" w:themeColor="text1"/>
              </w:rPr>
              <w:t>Cervical Screening</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6641D"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B8B8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E539A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EE078C7"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2B24118" w14:textId="77777777" w:rsidTr="00DF64B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1E1994" w14:textId="77777777" w:rsidR="007F50E1" w:rsidRPr="008711EB" w:rsidRDefault="007F50E1" w:rsidP="00403610">
            <w:pPr>
              <w:rPr>
                <w:b w:val="0"/>
                <w:bCs w:val="0"/>
                <w:color w:val="000000" w:themeColor="text1"/>
              </w:rPr>
            </w:pPr>
            <w:r w:rsidRPr="008711EB">
              <w:rPr>
                <w:b w:val="0"/>
                <w:bCs w:val="0"/>
                <w:color w:val="000000" w:themeColor="text1"/>
              </w:rPr>
              <w:t>HPV</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AC7F45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69D6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2524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1BA5B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C155483" w14:textId="77777777" w:rsidTr="00DF64BA">
        <w:trPr>
          <w:trHeight w:val="478"/>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77EBBF" w14:textId="77777777" w:rsidR="007F50E1" w:rsidRPr="008711EB" w:rsidRDefault="007F50E1" w:rsidP="00403610">
            <w:pPr>
              <w:rPr>
                <w:b w:val="0"/>
                <w:bCs w:val="0"/>
                <w:color w:val="000000" w:themeColor="text1"/>
              </w:rPr>
            </w:pPr>
            <w:r w:rsidRPr="008711EB">
              <w:rPr>
                <w:b w:val="0"/>
                <w:bCs w:val="0"/>
                <w:color w:val="000000" w:themeColor="text1"/>
              </w:rPr>
              <w:t>Tiriti o Waitangi Training</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9BB07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9CCB66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7E9CC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51F44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A6A99F2" w14:textId="77777777" w:rsidTr="00DF64B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57DDB6" w14:textId="77777777" w:rsidR="007F50E1" w:rsidRPr="008711EB" w:rsidRDefault="007F50E1" w:rsidP="00403610">
            <w:pPr>
              <w:rPr>
                <w:b w:val="0"/>
                <w:bCs w:val="0"/>
                <w:color w:val="000000" w:themeColor="text1"/>
              </w:rPr>
            </w:pPr>
            <w:r w:rsidRPr="008711EB">
              <w:rPr>
                <w:b w:val="0"/>
                <w:bCs w:val="0"/>
                <w:color w:val="000000" w:themeColor="text1"/>
              </w:rPr>
              <w:t xml:space="preserve">Cultural Competency Training </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16AD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CC2D7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82D81"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6F6857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233977B" w14:textId="77777777" w:rsidTr="00DF64BA">
        <w:trPr>
          <w:trHeight w:val="478"/>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A0947C" w14:textId="77777777" w:rsidR="007F50E1" w:rsidRPr="008711EB" w:rsidRDefault="007F50E1" w:rsidP="00403610">
            <w:pPr>
              <w:rPr>
                <w:b w:val="0"/>
                <w:bCs w:val="0"/>
                <w:color w:val="000000" w:themeColor="text1"/>
              </w:rPr>
            </w:pPr>
            <w:r w:rsidRPr="008711EB">
              <w:rPr>
                <w:b w:val="0"/>
                <w:bCs w:val="0"/>
                <w:color w:val="000000" w:themeColor="text1"/>
              </w:rPr>
              <w:t>Privacy Training</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D1C0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9D94794"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9BEF74"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C3E043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E2AC2D2" w14:textId="77777777" w:rsidTr="00DF64B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470EB2" w14:textId="77777777" w:rsidR="007F50E1" w:rsidRPr="008711EB" w:rsidRDefault="007F50E1" w:rsidP="00403610">
            <w:pPr>
              <w:rPr>
                <w:b w:val="0"/>
                <w:bCs w:val="0"/>
                <w:color w:val="000000" w:themeColor="text1"/>
              </w:rPr>
            </w:pPr>
            <w:r w:rsidRPr="008711EB">
              <w:rPr>
                <w:b w:val="0"/>
                <w:bCs w:val="0"/>
                <w:color w:val="000000" w:themeColor="text1"/>
              </w:rPr>
              <w:t>Mental Health Credentialling</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10B814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6C617B"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E4933C"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CF13FD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9896C9E" w14:textId="77777777" w:rsidTr="00DF64BA">
        <w:trPr>
          <w:trHeight w:val="478"/>
        </w:trPr>
        <w:tc>
          <w:tcPr>
            <w:cnfStyle w:val="001000000000" w:firstRow="0" w:lastRow="0" w:firstColumn="1" w:lastColumn="0" w:oddVBand="0" w:evenVBand="0" w:oddHBand="0" w:evenHBand="0" w:firstRowFirstColumn="0" w:firstRowLastColumn="0" w:lastRowFirstColumn="0" w:lastRowLastColumn="0"/>
            <w:tcW w:w="35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B01A" w14:textId="5E6DE65D" w:rsidR="007F50E1" w:rsidRPr="008711EB" w:rsidRDefault="00B73738" w:rsidP="00403610">
            <w:pPr>
              <w:rPr>
                <w:b w:val="0"/>
                <w:bCs w:val="0"/>
                <w:color w:val="000000" w:themeColor="text1"/>
              </w:rPr>
            </w:pPr>
            <w:r w:rsidRPr="008711EB">
              <w:rPr>
                <w:b w:val="0"/>
                <w:bCs w:val="0"/>
                <w:color w:val="000000" w:themeColor="text1"/>
              </w:rPr>
              <w:t xml:space="preserve">Community Nurse </w:t>
            </w:r>
            <w:r w:rsidR="00C74C55" w:rsidRPr="008711EB">
              <w:rPr>
                <w:b w:val="0"/>
                <w:bCs w:val="0"/>
                <w:color w:val="000000" w:themeColor="text1"/>
              </w:rPr>
              <w:t xml:space="preserve">Prescriber </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0D00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697CA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0D46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198A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645CC078" w14:textId="77777777" w:rsidR="007F50E1" w:rsidRPr="00403610" w:rsidRDefault="007F50E1" w:rsidP="00403610">
      <w:pPr>
        <w:rPr>
          <w:color w:val="000000" w:themeColor="text1"/>
          <w:sz w:val="20"/>
          <w:szCs w:val="20"/>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65"/>
        <w:gridCol w:w="1985"/>
        <w:gridCol w:w="1418"/>
        <w:gridCol w:w="1813"/>
      </w:tblGrid>
      <w:tr w:rsidR="00403610" w:rsidRPr="00403610" w14:paraId="44997898" w14:textId="77777777" w:rsidTr="008711EB">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10" w:type="pct"/>
            <w:tcBorders>
              <w:top w:val="none" w:sz="0" w:space="0" w:color="auto"/>
              <w:left w:val="none" w:sz="0" w:space="0" w:color="auto"/>
              <w:bottom w:val="none" w:sz="0" w:space="0" w:color="auto"/>
              <w:right w:val="none" w:sz="0" w:space="0" w:color="auto"/>
            </w:tcBorders>
            <w:shd w:val="clear" w:color="auto" w:fill="C1E4F5" w:themeFill="accent1" w:themeFillTint="33"/>
          </w:tcPr>
          <w:p w14:paraId="1871F58B" w14:textId="77777777" w:rsidR="007F50E1" w:rsidRPr="008711EB" w:rsidRDefault="007F50E1" w:rsidP="00DF64BA">
            <w:pPr>
              <w:pStyle w:val="Heading2"/>
              <w:rPr>
                <w:rFonts w:asciiTheme="minorHAnsi" w:hAnsiTheme="minorHAnsi"/>
                <w:b/>
                <w:bCs w:val="0"/>
              </w:rPr>
            </w:pPr>
            <w:bookmarkStart w:id="7" w:name="_Toc187318207"/>
            <w:r w:rsidRPr="008711EB">
              <w:rPr>
                <w:rFonts w:asciiTheme="minorHAnsi" w:hAnsiTheme="minorHAnsi"/>
                <w:b/>
                <w:bCs w:val="0"/>
              </w:rPr>
              <w:t>Registration for Systems Access</w:t>
            </w:r>
            <w:bookmarkEnd w:id="7"/>
          </w:p>
          <w:p w14:paraId="5550A9F6" w14:textId="3DF31F0D" w:rsidR="007918AD" w:rsidRPr="00403610" w:rsidRDefault="00D842FA" w:rsidP="00403610">
            <w:pPr>
              <w:rPr>
                <w:color w:val="000000" w:themeColor="text1"/>
                <w:sz w:val="18"/>
                <w:szCs w:val="18"/>
              </w:rPr>
            </w:pPr>
            <w:r w:rsidRPr="008711EB">
              <w:rPr>
                <w:color w:val="000000" w:themeColor="text1"/>
                <w:sz w:val="18"/>
                <w:szCs w:val="18"/>
              </w:rPr>
              <w:t>*First day</w:t>
            </w:r>
          </w:p>
        </w:tc>
        <w:tc>
          <w:tcPr>
            <w:tcW w:w="796"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12953190"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 1</w:t>
            </w:r>
          </w:p>
        </w:tc>
        <w:tc>
          <w:tcPr>
            <w:tcW w:w="949"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009B2A12"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Weeks 2-6</w:t>
            </w:r>
          </w:p>
        </w:tc>
        <w:tc>
          <w:tcPr>
            <w:tcW w:w="678"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5BA9B653"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Date</w:t>
            </w:r>
          </w:p>
        </w:tc>
        <w:tc>
          <w:tcPr>
            <w:tcW w:w="867"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18C47A6D"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Signature</w:t>
            </w:r>
          </w:p>
        </w:tc>
      </w:tr>
      <w:tr w:rsidR="00403610" w:rsidRPr="00403610" w14:paraId="3827EDBD" w14:textId="77777777" w:rsidTr="008711EB">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4EB4469F" w14:textId="1293E5DE" w:rsidR="007F50E1" w:rsidRPr="00403610" w:rsidRDefault="007F50E1" w:rsidP="00403610">
            <w:pPr>
              <w:rPr>
                <w:color w:val="000000" w:themeColor="text1"/>
              </w:rPr>
            </w:pPr>
            <w:r w:rsidRPr="00403610">
              <w:rPr>
                <w:color w:val="000000" w:themeColor="text1"/>
              </w:rPr>
              <w:t>Building Access</w:t>
            </w:r>
            <w:r w:rsidR="00F3230B" w:rsidRPr="00403610">
              <w:rPr>
                <w:color w:val="000000" w:themeColor="text1"/>
              </w:rPr>
              <w:t>*</w:t>
            </w:r>
          </w:p>
        </w:tc>
        <w:tc>
          <w:tcPr>
            <w:tcW w:w="796" w:type="pct"/>
            <w:shd w:val="clear" w:color="auto" w:fill="FFFFFF" w:themeFill="background1"/>
          </w:tcPr>
          <w:p w14:paraId="75060EB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046F4ADD"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3C97C5B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2589F27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D976380" w14:textId="77777777" w:rsidTr="008711EB">
        <w:trPr>
          <w:trHeight w:val="460"/>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6ED84712" w14:textId="4EE61FB8" w:rsidR="007F50E1" w:rsidRPr="00403610" w:rsidRDefault="007F50E1" w:rsidP="00403610">
            <w:pPr>
              <w:rPr>
                <w:color w:val="000000" w:themeColor="text1"/>
              </w:rPr>
            </w:pPr>
            <w:r w:rsidRPr="00403610">
              <w:rPr>
                <w:color w:val="000000" w:themeColor="text1"/>
              </w:rPr>
              <w:t>PMS &amp; Computer Network Access</w:t>
            </w:r>
            <w:r w:rsidR="00F3230B" w:rsidRPr="00403610">
              <w:rPr>
                <w:color w:val="000000" w:themeColor="text1"/>
              </w:rPr>
              <w:t>*</w:t>
            </w:r>
          </w:p>
        </w:tc>
        <w:tc>
          <w:tcPr>
            <w:tcW w:w="796" w:type="pct"/>
            <w:shd w:val="clear" w:color="auto" w:fill="FFFFFF" w:themeFill="background1"/>
          </w:tcPr>
          <w:p w14:paraId="7A2B6E74"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6F394E26"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4780B4F"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0C5680C9"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CA38115" w14:textId="77777777" w:rsidTr="008711E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63D12673" w14:textId="77777777" w:rsidR="007F50E1" w:rsidRPr="00403610" w:rsidRDefault="007F50E1" w:rsidP="00403610">
            <w:pPr>
              <w:rPr>
                <w:color w:val="000000" w:themeColor="text1"/>
              </w:rPr>
            </w:pPr>
            <w:r w:rsidRPr="00403610">
              <w:rPr>
                <w:color w:val="000000" w:themeColor="text1"/>
              </w:rPr>
              <w:t>ACC Provider Registration</w:t>
            </w:r>
          </w:p>
        </w:tc>
        <w:tc>
          <w:tcPr>
            <w:tcW w:w="796" w:type="pct"/>
            <w:shd w:val="clear" w:color="auto" w:fill="FFFFFF" w:themeFill="background1"/>
          </w:tcPr>
          <w:p w14:paraId="69BCFAD8"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11F00DFB"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155240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7A543C8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F8FAB73" w14:textId="77777777" w:rsidTr="008711EB">
        <w:trPr>
          <w:trHeight w:val="467"/>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779BBB59" w14:textId="44BAB3FA" w:rsidR="007F50E1" w:rsidRPr="00403610" w:rsidRDefault="00F3230B" w:rsidP="00403610">
            <w:pPr>
              <w:rPr>
                <w:color w:val="000000" w:themeColor="text1"/>
              </w:rPr>
            </w:pPr>
            <w:r w:rsidRPr="00403610">
              <w:rPr>
                <w:color w:val="000000" w:themeColor="text1"/>
              </w:rPr>
              <w:t>Awanui lab number</w:t>
            </w:r>
          </w:p>
        </w:tc>
        <w:tc>
          <w:tcPr>
            <w:tcW w:w="796" w:type="pct"/>
            <w:shd w:val="clear" w:color="auto" w:fill="FFFFFF" w:themeFill="background1"/>
          </w:tcPr>
          <w:p w14:paraId="2C6F326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40EE6B6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159BD05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1593BB9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17A3276" w14:textId="77777777" w:rsidTr="008711E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25B14BB2" w14:textId="5761C3FD" w:rsidR="007F50E1" w:rsidRPr="00403610" w:rsidRDefault="007F50E1" w:rsidP="00403610">
            <w:pPr>
              <w:rPr>
                <w:color w:val="000000" w:themeColor="text1"/>
              </w:rPr>
            </w:pPr>
            <w:r w:rsidRPr="00403610">
              <w:rPr>
                <w:color w:val="000000" w:themeColor="text1"/>
              </w:rPr>
              <w:t>Test Safe</w:t>
            </w:r>
          </w:p>
        </w:tc>
        <w:tc>
          <w:tcPr>
            <w:tcW w:w="796" w:type="pct"/>
            <w:shd w:val="clear" w:color="auto" w:fill="FFFFFF" w:themeFill="background1"/>
          </w:tcPr>
          <w:p w14:paraId="1DB1BB3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4668E941"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1C93123"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5E6EF35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A241DE8" w14:textId="77777777" w:rsidTr="008711EB">
        <w:trPr>
          <w:trHeight w:val="475"/>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27EEBB40" w14:textId="499754F6" w:rsidR="007F50E1" w:rsidRPr="00403610" w:rsidRDefault="007F50E1" w:rsidP="00403610">
            <w:pPr>
              <w:rPr>
                <w:color w:val="000000" w:themeColor="text1"/>
              </w:rPr>
            </w:pPr>
            <w:r w:rsidRPr="00403610">
              <w:rPr>
                <w:color w:val="000000" w:themeColor="text1"/>
              </w:rPr>
              <w:t>Medinz</w:t>
            </w:r>
            <w:r w:rsidR="0088320E" w:rsidRPr="00403610">
              <w:rPr>
                <w:color w:val="000000" w:themeColor="text1"/>
              </w:rPr>
              <w:t>*</w:t>
            </w:r>
          </w:p>
        </w:tc>
        <w:tc>
          <w:tcPr>
            <w:tcW w:w="796" w:type="pct"/>
            <w:shd w:val="clear" w:color="auto" w:fill="FFFFFF" w:themeFill="background1"/>
          </w:tcPr>
          <w:p w14:paraId="0C924CB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6394A585"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589ED84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60DAEF8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B977CAE" w14:textId="77777777" w:rsidTr="008711E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669C1D87" w14:textId="77777777" w:rsidR="007F50E1" w:rsidRPr="00403610" w:rsidRDefault="007F50E1" w:rsidP="00403610">
            <w:pPr>
              <w:rPr>
                <w:color w:val="000000" w:themeColor="text1"/>
              </w:rPr>
            </w:pPr>
            <w:r w:rsidRPr="00403610">
              <w:rPr>
                <w:color w:val="000000" w:themeColor="text1"/>
              </w:rPr>
              <w:t>Ko Awatea LEARN Platform</w:t>
            </w:r>
          </w:p>
        </w:tc>
        <w:tc>
          <w:tcPr>
            <w:tcW w:w="796" w:type="pct"/>
            <w:shd w:val="clear" w:color="auto" w:fill="FFFFFF" w:themeFill="background1"/>
          </w:tcPr>
          <w:p w14:paraId="0E25B27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573D353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22F1D4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448208C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58D9943" w14:textId="77777777" w:rsidTr="008711EB">
        <w:trPr>
          <w:trHeight w:val="497"/>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0D96F681" w14:textId="69C18832" w:rsidR="007F50E1" w:rsidRPr="00403610" w:rsidRDefault="007F50E1" w:rsidP="00403610">
            <w:pPr>
              <w:rPr>
                <w:color w:val="000000" w:themeColor="text1"/>
              </w:rPr>
            </w:pPr>
            <w:r w:rsidRPr="00403610">
              <w:rPr>
                <w:color w:val="000000" w:themeColor="text1"/>
              </w:rPr>
              <w:t>Mohio Express, Mohio Reports &amp; Mohio Forms Access</w:t>
            </w:r>
            <w:r w:rsidR="00D842FA" w:rsidRPr="00403610">
              <w:rPr>
                <w:color w:val="000000" w:themeColor="text1"/>
              </w:rPr>
              <w:t>*</w:t>
            </w:r>
          </w:p>
        </w:tc>
        <w:tc>
          <w:tcPr>
            <w:tcW w:w="796" w:type="pct"/>
            <w:shd w:val="clear" w:color="auto" w:fill="FFFFFF" w:themeFill="background1"/>
          </w:tcPr>
          <w:p w14:paraId="737B7DCA"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6395A0C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E469A0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759022A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5C15575" w14:textId="77777777" w:rsidTr="008711EB">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143D7549" w14:textId="3EF8FD71" w:rsidR="007F50E1" w:rsidRPr="00403610" w:rsidRDefault="007F50E1" w:rsidP="00403610">
            <w:pPr>
              <w:rPr>
                <w:color w:val="000000" w:themeColor="text1"/>
              </w:rPr>
            </w:pPr>
            <w:r w:rsidRPr="00403610">
              <w:rPr>
                <w:color w:val="000000" w:themeColor="text1"/>
              </w:rPr>
              <w:t>Regional Health Pathways</w:t>
            </w:r>
            <w:r w:rsidR="0088320E" w:rsidRPr="00403610">
              <w:rPr>
                <w:color w:val="000000" w:themeColor="text1"/>
              </w:rPr>
              <w:t xml:space="preserve"> log in through Mōhio </w:t>
            </w:r>
          </w:p>
        </w:tc>
        <w:tc>
          <w:tcPr>
            <w:tcW w:w="796" w:type="pct"/>
            <w:shd w:val="clear" w:color="auto" w:fill="FFFFFF" w:themeFill="background1"/>
          </w:tcPr>
          <w:p w14:paraId="14C9321C"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059425A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1F763EF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165A0011"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DC35C80" w14:textId="77777777" w:rsidTr="008711EB">
        <w:trPr>
          <w:trHeight w:val="491"/>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34F835B5" w14:textId="52F90482" w:rsidR="007F50E1" w:rsidRPr="00403610" w:rsidRDefault="00983835" w:rsidP="00403610">
            <w:pPr>
              <w:rPr>
                <w:color w:val="000000" w:themeColor="text1"/>
              </w:rPr>
            </w:pPr>
            <w:r w:rsidRPr="00403610">
              <w:rPr>
                <w:color w:val="000000" w:themeColor="text1"/>
              </w:rPr>
              <w:t xml:space="preserve">Notify </w:t>
            </w:r>
            <w:r w:rsidR="00D576EB" w:rsidRPr="00403610">
              <w:rPr>
                <w:color w:val="000000" w:themeColor="text1"/>
              </w:rPr>
              <w:t xml:space="preserve">Auckland </w:t>
            </w:r>
            <w:r w:rsidR="007F50E1" w:rsidRPr="00403610">
              <w:rPr>
                <w:color w:val="000000" w:themeColor="text1"/>
              </w:rPr>
              <w:t>PHO new staff member</w:t>
            </w:r>
            <w:r w:rsidRPr="00403610">
              <w:rPr>
                <w:color w:val="000000" w:themeColor="text1"/>
              </w:rPr>
              <w:t xml:space="preserve"> (Practice Manager)</w:t>
            </w:r>
          </w:p>
        </w:tc>
        <w:tc>
          <w:tcPr>
            <w:tcW w:w="796" w:type="pct"/>
            <w:shd w:val="clear" w:color="auto" w:fill="FFFFFF" w:themeFill="background1"/>
          </w:tcPr>
          <w:p w14:paraId="3131302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47121CD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1CEA476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62C2946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DD14766" w14:textId="77777777" w:rsidTr="008711E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2E483CC5" w14:textId="77777777" w:rsidR="007F50E1" w:rsidRPr="00403610" w:rsidRDefault="004C0A5D" w:rsidP="00403610">
            <w:pPr>
              <w:rPr>
                <w:color w:val="000000" w:themeColor="text1"/>
              </w:rPr>
            </w:pPr>
            <w:r w:rsidRPr="00403610">
              <w:rPr>
                <w:color w:val="000000" w:themeColor="text1"/>
              </w:rPr>
              <w:t>A</w:t>
            </w:r>
            <w:r w:rsidR="00983835" w:rsidRPr="00403610">
              <w:rPr>
                <w:color w:val="000000" w:themeColor="text1"/>
              </w:rPr>
              <w:t>otearoa Immunisation Register</w:t>
            </w:r>
          </w:p>
          <w:p w14:paraId="2AC07FBB" w14:textId="29349E17" w:rsidR="00983835" w:rsidRPr="00403610" w:rsidRDefault="00983835" w:rsidP="00403610">
            <w:pPr>
              <w:rPr>
                <w:color w:val="000000" w:themeColor="text1"/>
              </w:rPr>
            </w:pPr>
            <w:r w:rsidRPr="00403610">
              <w:rPr>
                <w:color w:val="000000" w:themeColor="text1"/>
              </w:rPr>
              <w:t>(AIR)</w:t>
            </w:r>
          </w:p>
        </w:tc>
        <w:tc>
          <w:tcPr>
            <w:tcW w:w="796" w:type="pct"/>
            <w:shd w:val="clear" w:color="auto" w:fill="FFFFFF" w:themeFill="background1"/>
          </w:tcPr>
          <w:p w14:paraId="35F0EB9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49" w:type="pct"/>
            <w:shd w:val="clear" w:color="auto" w:fill="FFFFFF" w:themeFill="background1"/>
          </w:tcPr>
          <w:p w14:paraId="768BFF8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73D8181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44222AD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90B600B" w14:textId="77777777" w:rsidTr="008711EB">
        <w:trPr>
          <w:trHeight w:val="494"/>
        </w:trPr>
        <w:tc>
          <w:tcPr>
            <w:cnfStyle w:val="001000000000" w:firstRow="0" w:lastRow="0" w:firstColumn="1" w:lastColumn="0" w:oddVBand="0" w:evenVBand="0" w:oddHBand="0" w:evenHBand="0" w:firstRowFirstColumn="0" w:firstRowLastColumn="0" w:lastRowFirstColumn="0" w:lastRowLastColumn="0"/>
            <w:tcW w:w="1710" w:type="pct"/>
            <w:shd w:val="clear" w:color="auto" w:fill="FFFFFF" w:themeFill="background1"/>
          </w:tcPr>
          <w:p w14:paraId="10AD0C18" w14:textId="1A220CDE" w:rsidR="007F50E1" w:rsidRPr="00403610" w:rsidRDefault="007F50E1" w:rsidP="00403610">
            <w:pPr>
              <w:rPr>
                <w:color w:val="000000" w:themeColor="text1"/>
              </w:rPr>
            </w:pPr>
          </w:p>
        </w:tc>
        <w:tc>
          <w:tcPr>
            <w:tcW w:w="796" w:type="pct"/>
            <w:shd w:val="clear" w:color="auto" w:fill="FFFFFF" w:themeFill="background1"/>
          </w:tcPr>
          <w:p w14:paraId="59B5A7E5"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49" w:type="pct"/>
            <w:shd w:val="clear" w:color="auto" w:fill="FFFFFF" w:themeFill="background1"/>
          </w:tcPr>
          <w:p w14:paraId="28F6D85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20D6DE9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6E2553C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4E2F461" w14:textId="77777777" w:rsidR="007F50E1" w:rsidRPr="008711EB" w:rsidRDefault="007F50E1" w:rsidP="00403610">
      <w:pPr>
        <w:rPr>
          <w:b/>
          <w:bCs/>
          <w:color w:val="000000" w:themeColor="text1"/>
          <w:sz w:val="24"/>
          <w:szCs w:val="28"/>
          <w:lang w:val="en-US"/>
        </w:rPr>
      </w:pPr>
      <w:r w:rsidRPr="008711EB">
        <w:rPr>
          <w:b/>
          <w:bCs/>
          <w:color w:val="000000" w:themeColor="text1"/>
          <w:sz w:val="24"/>
          <w:szCs w:val="28"/>
        </w:rPr>
        <w:t>Orientation Checklist</w:t>
      </w:r>
      <w:r w:rsidRPr="008711EB">
        <w:rPr>
          <w:b/>
          <w:bCs/>
          <w:color w:val="000000" w:themeColor="text1"/>
          <w:sz w:val="32"/>
          <w:szCs w:val="32"/>
          <w:lang w:val="en-US"/>
        </w:rPr>
        <w:t xml:space="preserve"> </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276"/>
        <w:gridCol w:w="1560"/>
        <w:gridCol w:w="1418"/>
        <w:gridCol w:w="1813"/>
      </w:tblGrid>
      <w:tr w:rsidR="00403610" w:rsidRPr="00403610" w14:paraId="5B1E2044" w14:textId="77777777" w:rsidTr="008711EB">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099" w:type="pct"/>
            <w:tcBorders>
              <w:top w:val="none" w:sz="0" w:space="0" w:color="auto"/>
              <w:left w:val="none" w:sz="0" w:space="0" w:color="auto"/>
              <w:bottom w:val="none" w:sz="0" w:space="0" w:color="auto"/>
              <w:right w:val="none" w:sz="0" w:space="0" w:color="auto"/>
            </w:tcBorders>
            <w:shd w:val="clear" w:color="auto" w:fill="C1E4F5" w:themeFill="accent1" w:themeFillTint="33"/>
          </w:tcPr>
          <w:p w14:paraId="4D02A5BE" w14:textId="7E445356" w:rsidR="007F50E1" w:rsidRPr="00DF64BA" w:rsidRDefault="007F50E1" w:rsidP="00DF64BA">
            <w:pPr>
              <w:pStyle w:val="Heading2"/>
              <w:rPr>
                <w:b/>
                <w:bCs w:val="0"/>
              </w:rPr>
            </w:pPr>
            <w:bookmarkStart w:id="8" w:name="_Toc187318208"/>
            <w:r w:rsidRPr="00DF64BA">
              <w:rPr>
                <w:b/>
                <w:bCs w:val="0"/>
              </w:rPr>
              <w:t xml:space="preserve">General </w:t>
            </w:r>
            <w:r w:rsidR="00DF64BA" w:rsidRPr="00DF64BA">
              <w:rPr>
                <w:b/>
                <w:bCs w:val="0"/>
              </w:rPr>
              <w:t>Orientation</w:t>
            </w:r>
            <w:bookmarkEnd w:id="8"/>
          </w:p>
          <w:p w14:paraId="21C61DB5" w14:textId="799D5877" w:rsidR="005130B4" w:rsidRPr="00403610" w:rsidRDefault="005130B4" w:rsidP="00403610">
            <w:pPr>
              <w:rPr>
                <w:color w:val="000000" w:themeColor="text1"/>
              </w:rPr>
            </w:pPr>
            <w:r w:rsidRPr="00403610">
              <w:rPr>
                <w:color w:val="000000" w:themeColor="text1"/>
                <w:sz w:val="18"/>
                <w:szCs w:val="18"/>
              </w:rPr>
              <w:t>*First day</w:t>
            </w:r>
          </w:p>
        </w:tc>
        <w:tc>
          <w:tcPr>
            <w:tcW w:w="610"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486E74E2"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 1</w:t>
            </w:r>
          </w:p>
        </w:tc>
        <w:tc>
          <w:tcPr>
            <w:tcW w:w="746"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5086CA8E" w14:textId="168A33B6"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Weeks 2-</w:t>
            </w:r>
            <w:r w:rsidR="007575AF" w:rsidRPr="00403610">
              <w:rPr>
                <w:color w:val="000000" w:themeColor="text1"/>
              </w:rPr>
              <w:t>6</w:t>
            </w:r>
          </w:p>
        </w:tc>
        <w:tc>
          <w:tcPr>
            <w:tcW w:w="678"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5E159C3A"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Date</w:t>
            </w:r>
          </w:p>
        </w:tc>
        <w:tc>
          <w:tcPr>
            <w:tcW w:w="867"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7E173376"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Signature</w:t>
            </w:r>
          </w:p>
        </w:tc>
      </w:tr>
      <w:tr w:rsidR="00403610" w:rsidRPr="00403610" w14:paraId="2478830F" w14:textId="77777777" w:rsidTr="008711EB">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2DC8A7D9" w14:textId="3829354B" w:rsidR="007F50E1" w:rsidRPr="00403610" w:rsidRDefault="007918AD" w:rsidP="00403610">
            <w:pPr>
              <w:rPr>
                <w:color w:val="000000" w:themeColor="text1"/>
              </w:rPr>
            </w:pPr>
            <w:r w:rsidRPr="00403610">
              <w:rPr>
                <w:color w:val="000000" w:themeColor="text1"/>
              </w:rPr>
              <w:t xml:space="preserve">Meet </w:t>
            </w:r>
            <w:r w:rsidR="007F50E1" w:rsidRPr="00403610">
              <w:rPr>
                <w:color w:val="000000" w:themeColor="text1"/>
              </w:rPr>
              <w:t>colleagues</w:t>
            </w:r>
            <w:r w:rsidR="00A37F84" w:rsidRPr="00403610">
              <w:rPr>
                <w:color w:val="000000" w:themeColor="text1"/>
              </w:rPr>
              <w:t>*</w:t>
            </w:r>
          </w:p>
        </w:tc>
        <w:tc>
          <w:tcPr>
            <w:tcW w:w="610" w:type="pct"/>
            <w:shd w:val="clear" w:color="auto" w:fill="FFFFFF" w:themeFill="background1"/>
          </w:tcPr>
          <w:p w14:paraId="05DBECD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61192EF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1E2AE105"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6E072DE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337A920" w14:textId="77777777" w:rsidTr="008711EB">
        <w:trPr>
          <w:trHeight w:val="460"/>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3E489A69" w14:textId="1FEE5949" w:rsidR="007F50E1" w:rsidRPr="00403610" w:rsidRDefault="007F50E1" w:rsidP="00403610">
            <w:pPr>
              <w:rPr>
                <w:color w:val="000000" w:themeColor="text1"/>
              </w:rPr>
            </w:pPr>
            <w:r w:rsidRPr="00403610">
              <w:rPr>
                <w:color w:val="000000" w:themeColor="text1"/>
              </w:rPr>
              <w:t>Tour of the building</w:t>
            </w:r>
            <w:r w:rsidR="00A37F84" w:rsidRPr="00403610">
              <w:rPr>
                <w:color w:val="000000" w:themeColor="text1"/>
              </w:rPr>
              <w:t>*</w:t>
            </w:r>
          </w:p>
        </w:tc>
        <w:tc>
          <w:tcPr>
            <w:tcW w:w="610" w:type="pct"/>
            <w:shd w:val="clear" w:color="auto" w:fill="FFFFFF" w:themeFill="background1"/>
          </w:tcPr>
          <w:p w14:paraId="02587E5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7F2D0E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594501D7"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4764705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093CACD" w14:textId="77777777" w:rsidTr="008711E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39602ECE" w14:textId="15E41399" w:rsidR="007F50E1" w:rsidRPr="00403610" w:rsidRDefault="007F50E1" w:rsidP="00403610">
            <w:pPr>
              <w:rPr>
                <w:color w:val="000000" w:themeColor="text1"/>
              </w:rPr>
            </w:pPr>
            <w:r w:rsidRPr="00403610">
              <w:rPr>
                <w:color w:val="000000" w:themeColor="text1"/>
              </w:rPr>
              <w:t>Overview of the practice – history, philosophy, patient base, services offered</w:t>
            </w:r>
            <w:r w:rsidR="00A37F84" w:rsidRPr="00403610">
              <w:rPr>
                <w:color w:val="000000" w:themeColor="text1"/>
              </w:rPr>
              <w:t>*</w:t>
            </w:r>
          </w:p>
        </w:tc>
        <w:tc>
          <w:tcPr>
            <w:tcW w:w="610" w:type="pct"/>
            <w:shd w:val="clear" w:color="auto" w:fill="FFFFFF" w:themeFill="background1"/>
          </w:tcPr>
          <w:p w14:paraId="39F06A2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57263C4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70E35A43"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5D0AC0D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399F987" w14:textId="77777777" w:rsidTr="008711EB">
        <w:trPr>
          <w:trHeight w:val="467"/>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40D7C8C7" w14:textId="2AFBD398" w:rsidR="007F50E1" w:rsidRPr="00403610" w:rsidRDefault="00A37F84" w:rsidP="00403610">
            <w:pPr>
              <w:rPr>
                <w:color w:val="000000" w:themeColor="text1"/>
              </w:rPr>
            </w:pPr>
            <w:r w:rsidRPr="00403610">
              <w:rPr>
                <w:color w:val="000000" w:themeColor="text1"/>
              </w:rPr>
              <w:t>Practice</w:t>
            </w:r>
            <w:r w:rsidR="007F50E1" w:rsidRPr="00403610">
              <w:rPr>
                <w:color w:val="000000" w:themeColor="text1"/>
              </w:rPr>
              <w:t xml:space="preserve"> meetings</w:t>
            </w:r>
            <w:r w:rsidRPr="00403610">
              <w:rPr>
                <w:color w:val="000000" w:themeColor="text1"/>
              </w:rPr>
              <w:t xml:space="preserve"> schedule </w:t>
            </w:r>
          </w:p>
        </w:tc>
        <w:tc>
          <w:tcPr>
            <w:tcW w:w="610" w:type="pct"/>
            <w:shd w:val="clear" w:color="auto" w:fill="FFFFFF" w:themeFill="background1"/>
          </w:tcPr>
          <w:p w14:paraId="313E5DE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40A428AD"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4B9479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02FB73E6"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D96C7C1" w14:textId="77777777" w:rsidTr="008711E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450661A6" w14:textId="77777777" w:rsidR="007F50E1" w:rsidRPr="00403610" w:rsidRDefault="007F50E1" w:rsidP="00403610">
            <w:pPr>
              <w:rPr>
                <w:color w:val="000000" w:themeColor="text1"/>
              </w:rPr>
            </w:pPr>
            <w:r w:rsidRPr="00403610">
              <w:rPr>
                <w:color w:val="000000" w:themeColor="text1"/>
              </w:rPr>
              <w:t>Practice communication processes</w:t>
            </w:r>
          </w:p>
        </w:tc>
        <w:tc>
          <w:tcPr>
            <w:tcW w:w="610" w:type="pct"/>
            <w:shd w:val="clear" w:color="auto" w:fill="FFFFFF" w:themeFill="background1"/>
          </w:tcPr>
          <w:p w14:paraId="20DCF138"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571EA651"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DDF5B6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0CC14593"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2445018" w14:textId="77777777" w:rsidTr="008711EB">
        <w:trPr>
          <w:trHeight w:val="475"/>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4C7A2F86" w14:textId="7C2E15BA" w:rsidR="007F50E1" w:rsidRPr="00403610" w:rsidRDefault="007F50E1" w:rsidP="00403610">
            <w:pPr>
              <w:rPr>
                <w:color w:val="000000" w:themeColor="text1"/>
              </w:rPr>
            </w:pPr>
            <w:r w:rsidRPr="00403610">
              <w:rPr>
                <w:color w:val="000000" w:themeColor="text1"/>
              </w:rPr>
              <w:t>Emergency medical response – actions, location of equipment, priorities, instructions of use</w:t>
            </w:r>
            <w:r w:rsidR="00146138" w:rsidRPr="00403610">
              <w:rPr>
                <w:color w:val="000000" w:themeColor="text1"/>
              </w:rPr>
              <w:t>*</w:t>
            </w:r>
          </w:p>
        </w:tc>
        <w:tc>
          <w:tcPr>
            <w:tcW w:w="610" w:type="pct"/>
            <w:shd w:val="clear" w:color="auto" w:fill="FFFFFF" w:themeFill="background1"/>
          </w:tcPr>
          <w:p w14:paraId="067DFDA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2A77A3B7"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4AD06CF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38F1E0A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D7E0805" w14:textId="77777777" w:rsidTr="008711EB">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0C4B52AF" w14:textId="3A8684A0" w:rsidR="00146138" w:rsidRPr="00403610" w:rsidRDefault="00146138" w:rsidP="00403610">
            <w:pPr>
              <w:rPr>
                <w:color w:val="000000" w:themeColor="text1"/>
              </w:rPr>
            </w:pPr>
            <w:r w:rsidRPr="00403610">
              <w:rPr>
                <w:color w:val="000000" w:themeColor="text1"/>
              </w:rPr>
              <w:t xml:space="preserve">Auckland PHO </w:t>
            </w:r>
            <w:r w:rsidR="00FE5564" w:rsidRPr="00403610">
              <w:rPr>
                <w:color w:val="000000" w:themeColor="text1"/>
              </w:rPr>
              <w:t xml:space="preserve">programmes, services and website </w:t>
            </w:r>
          </w:p>
        </w:tc>
        <w:tc>
          <w:tcPr>
            <w:tcW w:w="610" w:type="pct"/>
            <w:shd w:val="clear" w:color="auto" w:fill="FFFFFF" w:themeFill="background1"/>
          </w:tcPr>
          <w:p w14:paraId="40AFC0F1" w14:textId="77777777" w:rsidR="00146138" w:rsidRPr="00403610" w:rsidRDefault="00146138"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3189AE53" w14:textId="77777777" w:rsidR="00146138" w:rsidRPr="00403610" w:rsidRDefault="00146138"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09F178A7" w14:textId="77777777" w:rsidR="00146138" w:rsidRPr="00403610" w:rsidRDefault="00146138"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0FAE519F" w14:textId="77777777" w:rsidR="00146138" w:rsidRPr="00403610" w:rsidRDefault="00146138"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2047B64" w14:textId="77777777" w:rsidTr="008711EB">
        <w:trPr>
          <w:trHeight w:val="47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01C17201" w14:textId="089FE26E" w:rsidR="007F50E1" w:rsidRPr="00403610" w:rsidRDefault="007F50E1" w:rsidP="00403610">
            <w:pPr>
              <w:rPr>
                <w:color w:val="000000" w:themeColor="text1"/>
              </w:rPr>
            </w:pPr>
            <w:r w:rsidRPr="00403610">
              <w:rPr>
                <w:color w:val="000000" w:themeColor="text1"/>
              </w:rPr>
              <w:t xml:space="preserve">Overview of Te Whatu Ora Health New Zealand </w:t>
            </w:r>
          </w:p>
        </w:tc>
        <w:tc>
          <w:tcPr>
            <w:tcW w:w="610" w:type="pct"/>
            <w:shd w:val="clear" w:color="auto" w:fill="FFFFFF" w:themeFill="background1"/>
          </w:tcPr>
          <w:p w14:paraId="753F363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50F385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3F05AAA"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36D2DA10"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AE665A2" w14:textId="77777777" w:rsidTr="008711E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10FE9488" w14:textId="35ADD653" w:rsidR="007F50E1" w:rsidRPr="00403610" w:rsidRDefault="007F50E1" w:rsidP="00403610">
            <w:pPr>
              <w:rPr>
                <w:color w:val="000000" w:themeColor="text1"/>
              </w:rPr>
            </w:pPr>
            <w:r w:rsidRPr="00403610">
              <w:rPr>
                <w:color w:val="000000" w:themeColor="text1"/>
              </w:rPr>
              <w:t>Links to other Health providers – primary, secondary</w:t>
            </w:r>
          </w:p>
        </w:tc>
        <w:tc>
          <w:tcPr>
            <w:tcW w:w="610" w:type="pct"/>
            <w:shd w:val="clear" w:color="auto" w:fill="FFFFFF" w:themeFill="background1"/>
          </w:tcPr>
          <w:p w14:paraId="1194D9C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1673A63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DBCA701"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795FCA7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62E0BE1" w14:textId="77777777" w:rsidTr="008711EB">
        <w:trPr>
          <w:trHeight w:val="486"/>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23D5D92F" w14:textId="690408E3" w:rsidR="007F50E1" w:rsidRPr="00403610" w:rsidRDefault="007F50E1" w:rsidP="00403610">
            <w:pPr>
              <w:rPr>
                <w:color w:val="000000" w:themeColor="text1"/>
              </w:rPr>
            </w:pPr>
            <w:r w:rsidRPr="00403610">
              <w:rPr>
                <w:color w:val="000000" w:themeColor="text1"/>
              </w:rPr>
              <w:t>Use of Telephone, transfer calls, etc</w:t>
            </w:r>
            <w:r w:rsidR="00FE5564" w:rsidRPr="00403610">
              <w:rPr>
                <w:color w:val="000000" w:themeColor="text1"/>
              </w:rPr>
              <w:t>*</w:t>
            </w:r>
          </w:p>
        </w:tc>
        <w:tc>
          <w:tcPr>
            <w:tcW w:w="610" w:type="pct"/>
            <w:shd w:val="clear" w:color="auto" w:fill="FFFFFF" w:themeFill="background1"/>
          </w:tcPr>
          <w:p w14:paraId="5DF9B81D"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50191AC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6E255A39"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2A03284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83DDF3D"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560A631B" w14:textId="431C91D1" w:rsidR="007F50E1" w:rsidRPr="00403610" w:rsidRDefault="007F50E1" w:rsidP="00403610">
            <w:pPr>
              <w:rPr>
                <w:color w:val="000000" w:themeColor="text1"/>
              </w:rPr>
            </w:pPr>
            <w:r w:rsidRPr="00403610">
              <w:rPr>
                <w:color w:val="000000" w:themeColor="text1"/>
              </w:rPr>
              <w:t>Appointments, patient portal, afterhours access</w:t>
            </w:r>
            <w:r w:rsidR="007975E7" w:rsidRPr="00403610">
              <w:rPr>
                <w:color w:val="000000" w:themeColor="text1"/>
              </w:rPr>
              <w:t>*</w:t>
            </w:r>
          </w:p>
        </w:tc>
        <w:tc>
          <w:tcPr>
            <w:tcW w:w="610" w:type="pct"/>
            <w:shd w:val="clear" w:color="auto" w:fill="FFFFFF" w:themeFill="background1"/>
          </w:tcPr>
          <w:p w14:paraId="6788E5C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09E44E3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1698CFE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7F6B739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0A60AA7"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58AA0558" w14:textId="77777777" w:rsidR="007F50E1" w:rsidRPr="00403610" w:rsidRDefault="007F50E1" w:rsidP="00403610">
            <w:pPr>
              <w:rPr>
                <w:color w:val="000000" w:themeColor="text1"/>
              </w:rPr>
            </w:pPr>
            <w:r w:rsidRPr="00403610">
              <w:rPr>
                <w:color w:val="000000" w:themeColor="text1"/>
              </w:rPr>
              <w:t xml:space="preserve">Appointment system </w:t>
            </w:r>
          </w:p>
        </w:tc>
        <w:tc>
          <w:tcPr>
            <w:tcW w:w="610" w:type="pct"/>
            <w:shd w:val="clear" w:color="auto" w:fill="FFFFFF" w:themeFill="background1"/>
          </w:tcPr>
          <w:p w14:paraId="0D9BE72D"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p>
        </w:tc>
        <w:tc>
          <w:tcPr>
            <w:tcW w:w="746" w:type="pct"/>
            <w:shd w:val="clear" w:color="auto" w:fill="FFFFFF" w:themeFill="background1"/>
          </w:tcPr>
          <w:p w14:paraId="31005389"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p>
        </w:tc>
        <w:tc>
          <w:tcPr>
            <w:tcW w:w="678" w:type="pct"/>
            <w:shd w:val="clear" w:color="auto" w:fill="FFFFFF" w:themeFill="background1"/>
          </w:tcPr>
          <w:p w14:paraId="74916C5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p>
        </w:tc>
        <w:tc>
          <w:tcPr>
            <w:tcW w:w="867" w:type="pct"/>
            <w:shd w:val="clear" w:color="auto" w:fill="FFFFFF" w:themeFill="background1"/>
          </w:tcPr>
          <w:p w14:paraId="09F6EB1A"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p>
        </w:tc>
      </w:tr>
      <w:tr w:rsidR="00403610" w:rsidRPr="00403610" w14:paraId="0557BBEA"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5CF38A13" w14:textId="44DDEC4F" w:rsidR="007F50E1" w:rsidRPr="00403610" w:rsidRDefault="007F50E1" w:rsidP="00403610">
            <w:pPr>
              <w:rPr>
                <w:color w:val="000000" w:themeColor="text1"/>
              </w:rPr>
            </w:pPr>
            <w:r w:rsidRPr="00403610">
              <w:rPr>
                <w:color w:val="000000" w:themeColor="text1"/>
              </w:rPr>
              <w:t>Health and safety policy and procedure</w:t>
            </w:r>
            <w:r w:rsidR="00B1313C" w:rsidRPr="00403610">
              <w:rPr>
                <w:color w:val="000000" w:themeColor="text1"/>
              </w:rPr>
              <w:t>*</w:t>
            </w:r>
          </w:p>
        </w:tc>
        <w:tc>
          <w:tcPr>
            <w:tcW w:w="610" w:type="pct"/>
            <w:shd w:val="clear" w:color="auto" w:fill="FFFFFF" w:themeFill="background1"/>
          </w:tcPr>
          <w:p w14:paraId="0604D9D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0325C5E8"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5B25FC9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5B59211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0E4FA9B"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11D0AED7" w14:textId="2F17C66E" w:rsidR="007F50E1" w:rsidRPr="00403610" w:rsidRDefault="007F50E1" w:rsidP="00403610">
            <w:pPr>
              <w:rPr>
                <w:color w:val="000000" w:themeColor="text1"/>
              </w:rPr>
            </w:pPr>
            <w:r w:rsidRPr="00403610">
              <w:rPr>
                <w:color w:val="000000" w:themeColor="text1"/>
              </w:rPr>
              <w:t>Evacuation plans/processes, location of fire extinguishers</w:t>
            </w:r>
            <w:r w:rsidR="00F90976" w:rsidRPr="00403610">
              <w:rPr>
                <w:color w:val="000000" w:themeColor="text1"/>
              </w:rPr>
              <w:t>*</w:t>
            </w:r>
          </w:p>
        </w:tc>
        <w:tc>
          <w:tcPr>
            <w:tcW w:w="610" w:type="pct"/>
            <w:shd w:val="clear" w:color="auto" w:fill="FFFFFF" w:themeFill="background1"/>
          </w:tcPr>
          <w:p w14:paraId="0DD035B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07AA6004"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2E323074"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5679920E"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B4E069A"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3B6EC5C7" w14:textId="77777777" w:rsidR="007F50E1" w:rsidRPr="00403610" w:rsidRDefault="007F50E1" w:rsidP="00403610">
            <w:pPr>
              <w:rPr>
                <w:color w:val="000000" w:themeColor="text1"/>
              </w:rPr>
            </w:pPr>
            <w:r w:rsidRPr="00403610">
              <w:rPr>
                <w:color w:val="000000" w:themeColor="text1"/>
              </w:rPr>
              <w:t>Hazards register</w:t>
            </w:r>
          </w:p>
        </w:tc>
        <w:tc>
          <w:tcPr>
            <w:tcW w:w="610" w:type="pct"/>
            <w:shd w:val="clear" w:color="auto" w:fill="FFFFFF" w:themeFill="background1"/>
          </w:tcPr>
          <w:p w14:paraId="23A64959"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3D589DF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0BB012C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7CCC0E50"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6CE3F7C"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3B601F62" w14:textId="77777777" w:rsidR="007F50E1" w:rsidRPr="00403610" w:rsidRDefault="007F50E1" w:rsidP="00403610">
            <w:pPr>
              <w:rPr>
                <w:color w:val="000000" w:themeColor="text1"/>
              </w:rPr>
            </w:pPr>
            <w:r w:rsidRPr="00403610">
              <w:rPr>
                <w:color w:val="000000" w:themeColor="text1"/>
              </w:rPr>
              <w:t>Accident and Incident reporting</w:t>
            </w:r>
          </w:p>
        </w:tc>
        <w:tc>
          <w:tcPr>
            <w:tcW w:w="610" w:type="pct"/>
            <w:shd w:val="clear" w:color="auto" w:fill="FFFFFF" w:themeFill="background1"/>
          </w:tcPr>
          <w:p w14:paraId="71A0B97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3DF89D7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5BCD856"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38C41E6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E5C576E"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4166667E" w14:textId="767E19F1" w:rsidR="007F50E1" w:rsidRPr="00403610" w:rsidRDefault="007F50E1" w:rsidP="00403610">
            <w:pPr>
              <w:rPr>
                <w:color w:val="000000" w:themeColor="text1"/>
              </w:rPr>
            </w:pPr>
            <w:r w:rsidRPr="00403610">
              <w:rPr>
                <w:color w:val="000000" w:themeColor="text1"/>
              </w:rPr>
              <w:t>PPE</w:t>
            </w:r>
            <w:r w:rsidR="00F90976" w:rsidRPr="00403610">
              <w:rPr>
                <w:color w:val="000000" w:themeColor="text1"/>
              </w:rPr>
              <w:t xml:space="preserve"> location </w:t>
            </w:r>
          </w:p>
        </w:tc>
        <w:tc>
          <w:tcPr>
            <w:tcW w:w="610" w:type="pct"/>
            <w:shd w:val="clear" w:color="auto" w:fill="FFFFFF" w:themeFill="background1"/>
          </w:tcPr>
          <w:p w14:paraId="1076BF93"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36A02F0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3A3954CC"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4476D87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A136C68"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5792E1E3" w14:textId="71B64DBE" w:rsidR="007F50E1" w:rsidRPr="00403610" w:rsidRDefault="007F50E1" w:rsidP="00403610">
            <w:pPr>
              <w:rPr>
                <w:color w:val="000000" w:themeColor="text1"/>
              </w:rPr>
            </w:pPr>
            <w:r w:rsidRPr="00403610">
              <w:rPr>
                <w:color w:val="000000" w:themeColor="text1"/>
              </w:rPr>
              <w:t>Keys, security access</w:t>
            </w:r>
            <w:r w:rsidR="005130B4" w:rsidRPr="00403610">
              <w:rPr>
                <w:color w:val="000000" w:themeColor="text1"/>
              </w:rPr>
              <w:t>*</w:t>
            </w:r>
          </w:p>
        </w:tc>
        <w:tc>
          <w:tcPr>
            <w:tcW w:w="610" w:type="pct"/>
            <w:shd w:val="clear" w:color="auto" w:fill="FFFFFF" w:themeFill="background1"/>
          </w:tcPr>
          <w:p w14:paraId="38F0B3E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0531A69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5CD0BF4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pct"/>
            <w:shd w:val="clear" w:color="auto" w:fill="FFFFFF" w:themeFill="background1"/>
          </w:tcPr>
          <w:p w14:paraId="4F45F6A1"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CD811D8"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9" w:type="pct"/>
            <w:shd w:val="clear" w:color="auto" w:fill="FFFFFF" w:themeFill="background1"/>
          </w:tcPr>
          <w:p w14:paraId="6632BD87" w14:textId="73D2C455" w:rsidR="007F50E1" w:rsidRPr="00403610" w:rsidRDefault="007F50E1" w:rsidP="00403610">
            <w:pPr>
              <w:rPr>
                <w:color w:val="000000" w:themeColor="text1"/>
              </w:rPr>
            </w:pPr>
            <w:r w:rsidRPr="00403610">
              <w:rPr>
                <w:color w:val="000000" w:themeColor="text1"/>
              </w:rPr>
              <w:t>Use of internet and emails</w:t>
            </w:r>
            <w:r w:rsidR="005130B4" w:rsidRPr="00403610">
              <w:rPr>
                <w:color w:val="000000" w:themeColor="text1"/>
              </w:rPr>
              <w:t>*</w:t>
            </w:r>
          </w:p>
        </w:tc>
        <w:tc>
          <w:tcPr>
            <w:tcW w:w="610" w:type="pct"/>
            <w:shd w:val="clear" w:color="auto" w:fill="FFFFFF" w:themeFill="background1"/>
          </w:tcPr>
          <w:p w14:paraId="439DC58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16AF8B9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78AAE2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pct"/>
            <w:shd w:val="clear" w:color="auto" w:fill="FFFFFF" w:themeFill="background1"/>
          </w:tcPr>
          <w:p w14:paraId="4E4875B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1EB8651B" w14:textId="77777777" w:rsidR="007F50E1" w:rsidRPr="00403610" w:rsidRDefault="007F50E1" w:rsidP="00403610">
      <w:pPr>
        <w:rPr>
          <w:color w:val="000000" w:themeColor="text1"/>
          <w:lang w:val="en-US"/>
        </w:rPr>
      </w:pPr>
    </w:p>
    <w:p w14:paraId="4241A98F" w14:textId="77777777" w:rsidR="00A21D66" w:rsidRPr="00403610" w:rsidRDefault="00A21D66" w:rsidP="00403610">
      <w:pPr>
        <w:rPr>
          <w:color w:val="000000" w:themeColor="text1"/>
          <w:lang w:val="en-US"/>
        </w:rPr>
      </w:pPr>
    </w:p>
    <w:p w14:paraId="40B159AA" w14:textId="77777777" w:rsidR="00A21D66" w:rsidRPr="00403610" w:rsidRDefault="00A21D66" w:rsidP="00403610">
      <w:pPr>
        <w:rPr>
          <w:color w:val="000000" w:themeColor="text1"/>
          <w:lang w:val="en-US"/>
        </w:rPr>
      </w:pPr>
    </w:p>
    <w:p w14:paraId="3D75E712" w14:textId="77777777" w:rsidR="00982D8B" w:rsidRPr="00403610" w:rsidRDefault="00982D8B" w:rsidP="00403610">
      <w:pPr>
        <w:rPr>
          <w:color w:val="000000" w:themeColor="text1"/>
        </w:rPr>
      </w:pPr>
      <w:r w:rsidRPr="00403610">
        <w:rPr>
          <w:b/>
          <w:bCs/>
          <w:color w:val="000000" w:themeColor="text1"/>
        </w:rPr>
        <w:br w:type="page"/>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428"/>
        <w:gridCol w:w="1560"/>
        <w:gridCol w:w="1418"/>
        <w:gridCol w:w="1955"/>
      </w:tblGrid>
      <w:tr w:rsidR="00403610" w:rsidRPr="00403610" w14:paraId="78D5D045" w14:textId="77777777" w:rsidTr="008711EB">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958" w:type="pct"/>
            <w:tcBorders>
              <w:top w:val="none" w:sz="0" w:space="0" w:color="auto"/>
              <w:left w:val="none" w:sz="0" w:space="0" w:color="auto"/>
              <w:bottom w:val="none" w:sz="0" w:space="0" w:color="auto"/>
              <w:right w:val="none" w:sz="0" w:space="0" w:color="auto"/>
            </w:tcBorders>
            <w:shd w:val="clear" w:color="auto" w:fill="C1E4F5" w:themeFill="accent1" w:themeFillTint="33"/>
          </w:tcPr>
          <w:p w14:paraId="230B6EF0" w14:textId="1BEF1143" w:rsidR="007F50E1" w:rsidRPr="00DF64BA" w:rsidRDefault="007F50E1" w:rsidP="00DF64BA">
            <w:pPr>
              <w:pStyle w:val="Heading2"/>
              <w:rPr>
                <w:b/>
                <w:bCs w:val="0"/>
              </w:rPr>
            </w:pPr>
            <w:r w:rsidRPr="00DF64BA">
              <w:rPr>
                <w:b/>
                <w:bCs w:val="0"/>
              </w:rPr>
              <w:t xml:space="preserve"> </w:t>
            </w:r>
            <w:bookmarkStart w:id="9" w:name="_Toc187318209"/>
            <w:r w:rsidRPr="00DF64BA">
              <w:rPr>
                <w:b/>
                <w:bCs w:val="0"/>
              </w:rPr>
              <w:t>Nurse Clinical Orientation</w:t>
            </w:r>
            <w:bookmarkEnd w:id="9"/>
            <w:r w:rsidRPr="00DF64BA">
              <w:rPr>
                <w:b/>
                <w:bCs w:val="0"/>
              </w:rPr>
              <w:t xml:space="preserve"> </w:t>
            </w:r>
          </w:p>
        </w:tc>
        <w:tc>
          <w:tcPr>
            <w:tcW w:w="683"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08ABB486"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 1</w:t>
            </w:r>
          </w:p>
        </w:tc>
        <w:tc>
          <w:tcPr>
            <w:tcW w:w="746"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3E392929"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Weeks 2-6</w:t>
            </w:r>
          </w:p>
        </w:tc>
        <w:tc>
          <w:tcPr>
            <w:tcW w:w="678"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31ECD161"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Date</w:t>
            </w:r>
          </w:p>
        </w:tc>
        <w:tc>
          <w:tcPr>
            <w:tcW w:w="935" w:type="pct"/>
            <w:tcBorders>
              <w:top w:val="none" w:sz="0" w:space="0" w:color="auto"/>
              <w:left w:val="none" w:sz="0" w:space="0" w:color="auto"/>
              <w:bottom w:val="none" w:sz="0" w:space="0" w:color="auto"/>
              <w:right w:val="none" w:sz="0" w:space="0" w:color="auto"/>
            </w:tcBorders>
            <w:shd w:val="clear" w:color="auto" w:fill="C1E4F5" w:themeFill="accent1" w:themeFillTint="33"/>
            <w:vAlign w:val="bottom"/>
          </w:tcPr>
          <w:p w14:paraId="652934A7" w14:textId="77777777" w:rsidR="007F50E1" w:rsidRPr="00403610" w:rsidRDefault="007F50E1" w:rsidP="00DF64BA">
            <w:pPr>
              <w:cnfStyle w:val="100000000000" w:firstRow="1"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Signature</w:t>
            </w:r>
          </w:p>
        </w:tc>
      </w:tr>
      <w:tr w:rsidR="00403610" w:rsidRPr="00403610" w14:paraId="5A41888F" w14:textId="77777777" w:rsidTr="008711EB">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3DA3CC98" w14:textId="763DC22C" w:rsidR="007F50E1" w:rsidRPr="00403610" w:rsidRDefault="007F50E1" w:rsidP="00403610">
            <w:pPr>
              <w:rPr>
                <w:color w:val="000000" w:themeColor="text1"/>
              </w:rPr>
            </w:pPr>
            <w:r w:rsidRPr="00403610">
              <w:rPr>
                <w:color w:val="000000" w:themeColor="text1"/>
              </w:rPr>
              <w:t>Daily, weekly, monthly routines</w:t>
            </w:r>
            <w:r w:rsidR="00884B83" w:rsidRPr="00403610">
              <w:rPr>
                <w:color w:val="000000" w:themeColor="text1"/>
              </w:rPr>
              <w:t>*</w:t>
            </w:r>
          </w:p>
        </w:tc>
        <w:tc>
          <w:tcPr>
            <w:tcW w:w="683" w:type="pct"/>
            <w:shd w:val="clear" w:color="auto" w:fill="FFFFFF" w:themeFill="background1"/>
          </w:tcPr>
          <w:p w14:paraId="4FECC1D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48D5B1D8"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91489A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33F1B1DF"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8BBA7E5" w14:textId="77777777" w:rsidTr="008711EB">
        <w:trPr>
          <w:trHeight w:val="460"/>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1F20B9E8" w14:textId="0F648F1B" w:rsidR="007F50E1" w:rsidRPr="00403610" w:rsidRDefault="007F50E1" w:rsidP="00403610">
            <w:pPr>
              <w:rPr>
                <w:color w:val="000000" w:themeColor="text1"/>
              </w:rPr>
            </w:pPr>
            <w:r w:rsidRPr="00403610">
              <w:rPr>
                <w:color w:val="000000" w:themeColor="text1"/>
              </w:rPr>
              <w:t>Equipment location and training</w:t>
            </w:r>
            <w:r w:rsidR="00025957" w:rsidRPr="00403610">
              <w:rPr>
                <w:color w:val="000000" w:themeColor="text1"/>
              </w:rPr>
              <w:t>*</w:t>
            </w:r>
          </w:p>
          <w:p w14:paraId="4588B898" w14:textId="77777777" w:rsidR="007F50E1" w:rsidRPr="00403610" w:rsidRDefault="007F50E1" w:rsidP="00403610">
            <w:pPr>
              <w:rPr>
                <w:color w:val="000000" w:themeColor="text1"/>
              </w:rPr>
            </w:pPr>
          </w:p>
        </w:tc>
        <w:tc>
          <w:tcPr>
            <w:tcW w:w="683" w:type="pct"/>
            <w:shd w:val="clear" w:color="auto" w:fill="FFFFFF" w:themeFill="background1"/>
          </w:tcPr>
          <w:p w14:paraId="291E8BB7"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3E2C5E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DCFAB6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22F0536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7E624DA" w14:textId="77777777" w:rsidTr="008711E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5224FF77" w14:textId="1DD9F5A3" w:rsidR="007F50E1" w:rsidRPr="00403610" w:rsidRDefault="007F50E1" w:rsidP="00403610">
            <w:pPr>
              <w:rPr>
                <w:color w:val="000000" w:themeColor="text1"/>
              </w:rPr>
            </w:pPr>
            <w:r w:rsidRPr="00403610">
              <w:rPr>
                <w:color w:val="000000" w:themeColor="text1"/>
              </w:rPr>
              <w:t xml:space="preserve">Briefing about key staff reports, </w:t>
            </w:r>
            <w:r w:rsidR="0035142D" w:rsidRPr="00403610">
              <w:rPr>
                <w:color w:val="000000" w:themeColor="text1"/>
              </w:rPr>
              <w:t>relationships. *</w:t>
            </w:r>
          </w:p>
          <w:p w14:paraId="70695B0F" w14:textId="77777777" w:rsidR="007F50E1" w:rsidRPr="00403610" w:rsidRDefault="007F50E1" w:rsidP="00403610">
            <w:pPr>
              <w:rPr>
                <w:color w:val="000000" w:themeColor="text1"/>
              </w:rPr>
            </w:pPr>
          </w:p>
        </w:tc>
        <w:tc>
          <w:tcPr>
            <w:tcW w:w="683" w:type="pct"/>
            <w:shd w:val="clear" w:color="auto" w:fill="FFFFFF" w:themeFill="background1"/>
          </w:tcPr>
          <w:p w14:paraId="14D73EB2"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208CEA0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58FB3E0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39875574"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D5A3D62" w14:textId="77777777" w:rsidTr="008711EB">
        <w:trPr>
          <w:trHeight w:val="467"/>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3206D46" w14:textId="225DCB7C" w:rsidR="007F50E1" w:rsidRPr="00403610" w:rsidRDefault="007F50E1" w:rsidP="00403610">
            <w:pPr>
              <w:rPr>
                <w:color w:val="000000" w:themeColor="text1"/>
              </w:rPr>
            </w:pPr>
            <w:r w:rsidRPr="00403610">
              <w:rPr>
                <w:color w:val="000000" w:themeColor="text1"/>
              </w:rPr>
              <w:t xml:space="preserve">Use of </w:t>
            </w:r>
            <w:r w:rsidR="00025957" w:rsidRPr="00403610">
              <w:rPr>
                <w:color w:val="000000" w:themeColor="text1"/>
              </w:rPr>
              <w:t>a</w:t>
            </w:r>
            <w:r w:rsidRPr="00403610">
              <w:rPr>
                <w:color w:val="000000" w:themeColor="text1"/>
              </w:rPr>
              <w:t xml:space="preserve">utoclave and sterilising </w:t>
            </w:r>
          </w:p>
        </w:tc>
        <w:tc>
          <w:tcPr>
            <w:tcW w:w="683" w:type="pct"/>
            <w:shd w:val="clear" w:color="auto" w:fill="FFFFFF" w:themeFill="background1"/>
          </w:tcPr>
          <w:p w14:paraId="3E0D0B78"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57DC9F2"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15B90A1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76C56255"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1822451" w14:textId="77777777" w:rsidTr="008711E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59F19EA9" w14:textId="139377D8" w:rsidR="007F50E1" w:rsidRPr="00403610" w:rsidRDefault="003E5638" w:rsidP="00403610">
            <w:pPr>
              <w:rPr>
                <w:color w:val="000000" w:themeColor="text1"/>
              </w:rPr>
            </w:pPr>
            <w:r w:rsidRPr="00403610">
              <w:rPr>
                <w:color w:val="000000" w:themeColor="text1"/>
              </w:rPr>
              <w:t>Location of</w:t>
            </w:r>
            <w:r w:rsidR="007F50E1" w:rsidRPr="00403610">
              <w:rPr>
                <w:color w:val="000000" w:themeColor="text1"/>
              </w:rPr>
              <w:t xml:space="preserve"> </w:t>
            </w:r>
            <w:r w:rsidR="004D16B5" w:rsidRPr="00403610">
              <w:rPr>
                <w:color w:val="000000" w:themeColor="text1"/>
              </w:rPr>
              <w:t xml:space="preserve">key </w:t>
            </w:r>
            <w:r w:rsidR="007F50E1" w:rsidRPr="00403610">
              <w:rPr>
                <w:color w:val="000000" w:themeColor="text1"/>
              </w:rPr>
              <w:t>documents</w:t>
            </w:r>
          </w:p>
        </w:tc>
        <w:tc>
          <w:tcPr>
            <w:tcW w:w="683" w:type="pct"/>
            <w:shd w:val="clear" w:color="auto" w:fill="FFFFFF" w:themeFill="background1"/>
          </w:tcPr>
          <w:p w14:paraId="25608CDE"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0408E177"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3BE4A46"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16345A8A" w14:textId="77777777" w:rsidR="007F50E1" w:rsidRPr="00403610" w:rsidRDefault="007F50E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2B6D209" w14:textId="77777777" w:rsidTr="008711EB">
        <w:trPr>
          <w:trHeight w:val="475"/>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3A2A5C0D" w14:textId="65CE19BD" w:rsidR="007F50E1" w:rsidRPr="00403610" w:rsidRDefault="007F50E1" w:rsidP="00403610">
            <w:pPr>
              <w:rPr>
                <w:color w:val="000000" w:themeColor="text1"/>
              </w:rPr>
            </w:pPr>
            <w:r w:rsidRPr="00403610">
              <w:rPr>
                <w:color w:val="000000" w:themeColor="text1"/>
              </w:rPr>
              <w:t xml:space="preserve">Cold chain process and orientation (Including Immunisation Register &amp; </w:t>
            </w:r>
            <w:r w:rsidR="004D16B5" w:rsidRPr="00403610">
              <w:rPr>
                <w:color w:val="000000" w:themeColor="text1"/>
              </w:rPr>
              <w:t>r</w:t>
            </w:r>
            <w:r w:rsidRPr="00403610">
              <w:rPr>
                <w:color w:val="000000" w:themeColor="text1"/>
              </w:rPr>
              <w:t xml:space="preserve">eceipting </w:t>
            </w:r>
            <w:r w:rsidR="003978D7" w:rsidRPr="00403610">
              <w:rPr>
                <w:color w:val="000000" w:themeColor="text1"/>
              </w:rPr>
              <w:t>immunisations) *</w:t>
            </w:r>
          </w:p>
        </w:tc>
        <w:tc>
          <w:tcPr>
            <w:tcW w:w="683" w:type="pct"/>
            <w:shd w:val="clear" w:color="auto" w:fill="FFFFFF" w:themeFill="background1"/>
          </w:tcPr>
          <w:p w14:paraId="061A3ABD"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374C1A3C"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D9744C3"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2F35EC4B" w14:textId="77777777" w:rsidR="007F50E1" w:rsidRPr="00403610" w:rsidRDefault="007F50E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6FB6EDA" w14:textId="77777777" w:rsidTr="008711EB">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B20D1DD" w14:textId="27AC3AFD" w:rsidR="003978D7" w:rsidRPr="00403610" w:rsidRDefault="003978D7" w:rsidP="00403610">
            <w:pPr>
              <w:rPr>
                <w:color w:val="000000" w:themeColor="text1"/>
              </w:rPr>
            </w:pPr>
            <w:r w:rsidRPr="00403610">
              <w:rPr>
                <w:color w:val="000000" w:themeColor="text1"/>
              </w:rPr>
              <w:t>Recording immunisations</w:t>
            </w:r>
          </w:p>
        </w:tc>
        <w:tc>
          <w:tcPr>
            <w:tcW w:w="683" w:type="pct"/>
            <w:shd w:val="clear" w:color="auto" w:fill="FFFFFF" w:themeFill="background1"/>
          </w:tcPr>
          <w:p w14:paraId="352011B5"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2A542180"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7895EFAE"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2B18F1A7"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1469359" w14:textId="77777777" w:rsidTr="008711EB">
        <w:trPr>
          <w:trHeight w:val="475"/>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6588A72" w14:textId="749A1271" w:rsidR="003978D7" w:rsidRPr="00403610" w:rsidRDefault="003978D7" w:rsidP="00403610">
            <w:pPr>
              <w:rPr>
                <w:color w:val="000000" w:themeColor="text1"/>
              </w:rPr>
            </w:pPr>
            <w:r w:rsidRPr="00403610">
              <w:rPr>
                <w:color w:val="000000" w:themeColor="text1"/>
              </w:rPr>
              <w:t>Vaccine management, storage and receiving new stock</w:t>
            </w:r>
          </w:p>
        </w:tc>
        <w:tc>
          <w:tcPr>
            <w:tcW w:w="683" w:type="pct"/>
            <w:shd w:val="clear" w:color="auto" w:fill="FFFFFF" w:themeFill="background1"/>
          </w:tcPr>
          <w:p w14:paraId="3DC42FC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2A68A7CD"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BFA2F27"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17EFB02E"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5C7536F" w14:textId="77777777" w:rsidTr="008711E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AA48679" w14:textId="5D547181" w:rsidR="003978D7" w:rsidRPr="00403610" w:rsidRDefault="003978D7" w:rsidP="00403610">
            <w:pPr>
              <w:rPr>
                <w:color w:val="000000" w:themeColor="text1"/>
              </w:rPr>
            </w:pPr>
            <w:r w:rsidRPr="00403610">
              <w:rPr>
                <w:color w:val="000000" w:themeColor="text1"/>
              </w:rPr>
              <w:t xml:space="preserve">Procedure for new patient enrolment </w:t>
            </w:r>
          </w:p>
        </w:tc>
        <w:tc>
          <w:tcPr>
            <w:tcW w:w="683" w:type="pct"/>
            <w:shd w:val="clear" w:color="auto" w:fill="FFFFFF" w:themeFill="background1"/>
          </w:tcPr>
          <w:p w14:paraId="14C7BCAE"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4D9E2844"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77B965D"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6B444992"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83BFD9B" w14:textId="77777777" w:rsidTr="008711EB">
        <w:trPr>
          <w:trHeight w:val="497"/>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3AD8AAA8" w14:textId="327B521F" w:rsidR="003978D7" w:rsidRPr="00403610" w:rsidRDefault="003978D7" w:rsidP="00403610">
            <w:pPr>
              <w:rPr>
                <w:color w:val="000000" w:themeColor="text1"/>
              </w:rPr>
            </w:pPr>
            <w:r w:rsidRPr="00403610">
              <w:rPr>
                <w:color w:val="000000" w:themeColor="text1"/>
              </w:rPr>
              <w:t>Escalating a medical emergency*</w:t>
            </w:r>
          </w:p>
        </w:tc>
        <w:tc>
          <w:tcPr>
            <w:tcW w:w="683" w:type="pct"/>
            <w:shd w:val="clear" w:color="auto" w:fill="FFFFFF" w:themeFill="background1"/>
          </w:tcPr>
          <w:p w14:paraId="2517C70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C3A07EB"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94E8FB2"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55EB8AE3"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B896A4D" w14:textId="77777777" w:rsidTr="008711EB">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407D06AA" w14:textId="39EBD9EB" w:rsidR="003978D7" w:rsidRPr="00403610" w:rsidRDefault="003978D7" w:rsidP="00403610">
            <w:pPr>
              <w:rPr>
                <w:color w:val="000000" w:themeColor="text1"/>
              </w:rPr>
            </w:pPr>
            <w:r w:rsidRPr="00403610">
              <w:rPr>
                <w:color w:val="000000" w:themeColor="text1"/>
              </w:rPr>
              <w:t xml:space="preserve">Triaging a </w:t>
            </w:r>
            <w:r w:rsidR="00D47416" w:rsidRPr="00403610">
              <w:rPr>
                <w:color w:val="000000" w:themeColor="text1"/>
              </w:rPr>
              <w:t>patient/recording clinical note</w:t>
            </w:r>
          </w:p>
        </w:tc>
        <w:tc>
          <w:tcPr>
            <w:tcW w:w="683" w:type="pct"/>
            <w:shd w:val="clear" w:color="auto" w:fill="FFFFFF" w:themeFill="background1"/>
          </w:tcPr>
          <w:p w14:paraId="17757C0E"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1124E5D4"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4F91A718"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21C41C96"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A868EFA" w14:textId="77777777" w:rsidTr="008711EB">
        <w:trPr>
          <w:trHeight w:val="491"/>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4FE13F4C" w14:textId="77777777" w:rsidR="003978D7" w:rsidRPr="00403610" w:rsidRDefault="003978D7" w:rsidP="00403610">
            <w:pPr>
              <w:rPr>
                <w:color w:val="000000" w:themeColor="text1"/>
              </w:rPr>
            </w:pPr>
            <w:r w:rsidRPr="00403610">
              <w:rPr>
                <w:color w:val="000000" w:themeColor="text1"/>
              </w:rPr>
              <w:t xml:space="preserve">Restocking consulting rooms </w:t>
            </w:r>
          </w:p>
        </w:tc>
        <w:tc>
          <w:tcPr>
            <w:tcW w:w="683" w:type="pct"/>
            <w:shd w:val="clear" w:color="auto" w:fill="FFFFFF" w:themeFill="background1"/>
          </w:tcPr>
          <w:p w14:paraId="0F46155D"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0EAE4098"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4DF0B659"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269057D7"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0CF2DF8" w14:textId="77777777" w:rsidTr="008711E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6727C550" w14:textId="158A356C" w:rsidR="003978D7" w:rsidRPr="00403610" w:rsidRDefault="003978D7" w:rsidP="00403610">
            <w:pPr>
              <w:rPr>
                <w:color w:val="000000" w:themeColor="text1"/>
              </w:rPr>
            </w:pPr>
            <w:r w:rsidRPr="00403610">
              <w:rPr>
                <w:color w:val="000000" w:themeColor="text1"/>
              </w:rPr>
              <w:t>Procedure for inbox and task</w:t>
            </w:r>
            <w:r w:rsidR="00285628" w:rsidRPr="00403610">
              <w:rPr>
                <w:color w:val="000000" w:themeColor="text1"/>
              </w:rPr>
              <w:t xml:space="preserve"> </w:t>
            </w:r>
            <w:r w:rsidRPr="00403610">
              <w:rPr>
                <w:color w:val="000000" w:themeColor="text1"/>
              </w:rPr>
              <w:t xml:space="preserve">clearing </w:t>
            </w:r>
          </w:p>
        </w:tc>
        <w:tc>
          <w:tcPr>
            <w:tcW w:w="683" w:type="pct"/>
            <w:shd w:val="clear" w:color="auto" w:fill="FFFFFF" w:themeFill="background1"/>
          </w:tcPr>
          <w:p w14:paraId="7BC98C9D"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7E245B37"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53CC5AAB"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61BF3E8A"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F9FDEB5"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272343E9" w14:textId="28C4E29A" w:rsidR="003978D7" w:rsidRPr="00403610" w:rsidRDefault="003978D7" w:rsidP="00403610">
            <w:pPr>
              <w:rPr>
                <w:color w:val="000000" w:themeColor="text1"/>
              </w:rPr>
            </w:pPr>
            <w:r w:rsidRPr="00403610">
              <w:rPr>
                <w:color w:val="000000" w:themeColor="text1"/>
              </w:rPr>
              <w:t xml:space="preserve">Stocktake and ordering stock </w:t>
            </w:r>
          </w:p>
        </w:tc>
        <w:tc>
          <w:tcPr>
            <w:tcW w:w="683" w:type="pct"/>
            <w:shd w:val="clear" w:color="auto" w:fill="FFFFFF" w:themeFill="background1"/>
          </w:tcPr>
          <w:p w14:paraId="0EF0F9B2"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4DA7DB8C"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3B9E5CB1"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4556D7C1"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8188F38"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232F8632" w14:textId="19BFB397" w:rsidR="003978D7" w:rsidRPr="00403610" w:rsidRDefault="003978D7" w:rsidP="00403610">
            <w:pPr>
              <w:rPr>
                <w:color w:val="000000" w:themeColor="text1"/>
              </w:rPr>
            </w:pPr>
            <w:r w:rsidRPr="00403610">
              <w:rPr>
                <w:color w:val="000000" w:themeColor="text1"/>
              </w:rPr>
              <w:t>Repeat prescribing policy</w:t>
            </w:r>
            <w:r w:rsidR="006F6C68" w:rsidRPr="00403610">
              <w:rPr>
                <w:color w:val="000000" w:themeColor="text1"/>
              </w:rPr>
              <w:t>. A</w:t>
            </w:r>
            <w:r w:rsidRPr="00403610">
              <w:rPr>
                <w:color w:val="000000" w:themeColor="text1"/>
              </w:rPr>
              <w:t>ctivat</w:t>
            </w:r>
            <w:r w:rsidR="006F6C68" w:rsidRPr="00403610">
              <w:rPr>
                <w:color w:val="000000" w:themeColor="text1"/>
              </w:rPr>
              <w:t>i</w:t>
            </w:r>
            <w:r w:rsidR="004E5D6D" w:rsidRPr="00403610">
              <w:rPr>
                <w:color w:val="000000" w:themeColor="text1"/>
              </w:rPr>
              <w:t>ng</w:t>
            </w:r>
            <w:r w:rsidR="006F6C68" w:rsidRPr="00403610">
              <w:rPr>
                <w:color w:val="000000" w:themeColor="text1"/>
              </w:rPr>
              <w:t xml:space="preserve"> </w:t>
            </w:r>
            <w:r w:rsidRPr="00403610">
              <w:rPr>
                <w:color w:val="000000" w:themeColor="text1"/>
              </w:rPr>
              <w:t>an e-script</w:t>
            </w:r>
          </w:p>
        </w:tc>
        <w:tc>
          <w:tcPr>
            <w:tcW w:w="683" w:type="pct"/>
            <w:shd w:val="clear" w:color="auto" w:fill="FFFFFF" w:themeFill="background1"/>
          </w:tcPr>
          <w:p w14:paraId="713BE7BB"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2235DA49"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0703E4FC"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3B744F72"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340E93B"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613B4A22" w14:textId="0F137AA4" w:rsidR="003978D7" w:rsidRPr="00403610" w:rsidRDefault="006E7BCA" w:rsidP="00403610">
            <w:pPr>
              <w:rPr>
                <w:color w:val="000000" w:themeColor="text1"/>
              </w:rPr>
            </w:pPr>
            <w:r w:rsidRPr="00403610">
              <w:rPr>
                <w:color w:val="000000" w:themeColor="text1"/>
              </w:rPr>
              <w:t>Sending</w:t>
            </w:r>
            <w:r w:rsidR="003978D7" w:rsidRPr="00403610">
              <w:rPr>
                <w:color w:val="000000" w:themeColor="text1"/>
              </w:rPr>
              <w:t xml:space="preserve"> an elab form </w:t>
            </w:r>
          </w:p>
        </w:tc>
        <w:tc>
          <w:tcPr>
            <w:tcW w:w="683" w:type="pct"/>
            <w:shd w:val="clear" w:color="auto" w:fill="FFFFFF" w:themeFill="background1"/>
          </w:tcPr>
          <w:p w14:paraId="3A97DEAE"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6F469B5D"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2C33D0B"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17098506"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5326BFF"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4C407A2A" w14:textId="4C47E430" w:rsidR="003978D7" w:rsidRPr="00403610" w:rsidRDefault="006E7BCA" w:rsidP="00403610">
            <w:pPr>
              <w:rPr>
                <w:color w:val="000000" w:themeColor="text1"/>
              </w:rPr>
            </w:pPr>
            <w:r w:rsidRPr="00403610">
              <w:rPr>
                <w:color w:val="000000" w:themeColor="text1"/>
              </w:rPr>
              <w:t>I</w:t>
            </w:r>
            <w:r w:rsidR="003978D7" w:rsidRPr="00403610">
              <w:rPr>
                <w:color w:val="000000" w:themeColor="text1"/>
              </w:rPr>
              <w:t xml:space="preserve">nvoicing </w:t>
            </w:r>
            <w:r w:rsidR="007C3924" w:rsidRPr="00403610">
              <w:rPr>
                <w:color w:val="000000" w:themeColor="text1"/>
              </w:rPr>
              <w:t>patients</w:t>
            </w:r>
            <w:r w:rsidR="007C3924" w:rsidRPr="00403610">
              <w:rPr>
                <w:b w:val="0"/>
                <w:bCs w:val="0"/>
                <w:color w:val="000000" w:themeColor="text1"/>
              </w:rPr>
              <w:t>’</w:t>
            </w:r>
            <w:r w:rsidR="003978D7" w:rsidRPr="00403610">
              <w:rPr>
                <w:color w:val="000000" w:themeColor="text1"/>
              </w:rPr>
              <w:t xml:space="preserve"> </w:t>
            </w:r>
            <w:r w:rsidRPr="00403610">
              <w:rPr>
                <w:color w:val="000000" w:themeColor="text1"/>
              </w:rPr>
              <w:t>procedure</w:t>
            </w:r>
          </w:p>
        </w:tc>
        <w:tc>
          <w:tcPr>
            <w:tcW w:w="683" w:type="pct"/>
            <w:shd w:val="clear" w:color="auto" w:fill="FFFFFF" w:themeFill="background1"/>
          </w:tcPr>
          <w:p w14:paraId="609B6F27"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46041976"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2651AC18"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2643E199"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9090470"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4A65DF11" w14:textId="77777777" w:rsidR="003978D7" w:rsidRPr="00403610" w:rsidRDefault="003978D7" w:rsidP="00403610">
            <w:pPr>
              <w:rPr>
                <w:color w:val="000000" w:themeColor="text1"/>
              </w:rPr>
            </w:pPr>
            <w:r w:rsidRPr="00403610">
              <w:rPr>
                <w:color w:val="000000" w:themeColor="text1"/>
              </w:rPr>
              <w:t xml:space="preserve">Screening and recalls </w:t>
            </w:r>
          </w:p>
        </w:tc>
        <w:tc>
          <w:tcPr>
            <w:tcW w:w="683" w:type="pct"/>
            <w:shd w:val="clear" w:color="auto" w:fill="FFFFFF" w:themeFill="background1"/>
          </w:tcPr>
          <w:p w14:paraId="412B6951"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39740F9C"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34879C94"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518EA97D"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F4D8DA7"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19FC2956" w14:textId="25BA30F2" w:rsidR="003978D7" w:rsidRPr="00403610" w:rsidRDefault="00AE6E1F" w:rsidP="00403610">
            <w:pPr>
              <w:rPr>
                <w:color w:val="000000" w:themeColor="text1"/>
              </w:rPr>
            </w:pPr>
            <w:r w:rsidRPr="00403610">
              <w:rPr>
                <w:color w:val="000000" w:themeColor="text1"/>
              </w:rPr>
              <w:t>Mōhio</w:t>
            </w:r>
            <w:r w:rsidR="003978D7" w:rsidRPr="00403610">
              <w:rPr>
                <w:color w:val="000000" w:themeColor="text1"/>
              </w:rPr>
              <w:t xml:space="preserve"> Express, </w:t>
            </w:r>
            <w:r w:rsidRPr="00403610">
              <w:rPr>
                <w:color w:val="000000" w:themeColor="text1"/>
              </w:rPr>
              <w:t>Mōhio</w:t>
            </w:r>
            <w:r w:rsidR="003978D7" w:rsidRPr="00403610">
              <w:rPr>
                <w:color w:val="000000" w:themeColor="text1"/>
              </w:rPr>
              <w:t xml:space="preserve"> Forms, </w:t>
            </w:r>
            <w:r w:rsidRPr="00403610">
              <w:rPr>
                <w:color w:val="000000" w:themeColor="text1"/>
              </w:rPr>
              <w:t>Mōhio</w:t>
            </w:r>
            <w:r w:rsidR="003978D7" w:rsidRPr="00403610">
              <w:rPr>
                <w:color w:val="000000" w:themeColor="text1"/>
              </w:rPr>
              <w:t xml:space="preserve"> Reports and Status Board</w:t>
            </w:r>
          </w:p>
        </w:tc>
        <w:tc>
          <w:tcPr>
            <w:tcW w:w="683" w:type="pct"/>
            <w:shd w:val="clear" w:color="auto" w:fill="FFFFFF" w:themeFill="background1"/>
          </w:tcPr>
          <w:p w14:paraId="79CA8A40"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6A26BA6D"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ACAC721"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00462D89"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87C5BC0"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D4011F0" w14:textId="77777777" w:rsidR="003978D7" w:rsidRPr="00403610" w:rsidRDefault="003978D7" w:rsidP="00403610">
            <w:pPr>
              <w:rPr>
                <w:color w:val="000000" w:themeColor="text1"/>
              </w:rPr>
            </w:pPr>
            <w:r w:rsidRPr="00403610">
              <w:rPr>
                <w:color w:val="000000" w:themeColor="text1"/>
              </w:rPr>
              <w:t>Procedure for ACC</w:t>
            </w:r>
          </w:p>
          <w:p w14:paraId="1DFD1D59" w14:textId="77777777" w:rsidR="003978D7" w:rsidRPr="00403610" w:rsidRDefault="003978D7" w:rsidP="00403610">
            <w:pPr>
              <w:rPr>
                <w:color w:val="000000" w:themeColor="text1"/>
              </w:rPr>
            </w:pPr>
          </w:p>
        </w:tc>
        <w:tc>
          <w:tcPr>
            <w:tcW w:w="683" w:type="pct"/>
            <w:shd w:val="clear" w:color="auto" w:fill="FFFFFF" w:themeFill="background1"/>
          </w:tcPr>
          <w:p w14:paraId="125BAE3C"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6237F189"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173A0863"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28607BDB"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3304EEF"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5D88A65" w14:textId="77777777" w:rsidR="003978D7" w:rsidRPr="00403610" w:rsidRDefault="003978D7" w:rsidP="00403610">
            <w:pPr>
              <w:rPr>
                <w:color w:val="000000" w:themeColor="text1"/>
              </w:rPr>
            </w:pPr>
            <w:r w:rsidRPr="00403610">
              <w:rPr>
                <w:color w:val="000000" w:themeColor="text1"/>
              </w:rPr>
              <w:t xml:space="preserve">Procedure for POAC claiming </w:t>
            </w:r>
          </w:p>
        </w:tc>
        <w:tc>
          <w:tcPr>
            <w:tcW w:w="683" w:type="pct"/>
            <w:shd w:val="clear" w:color="auto" w:fill="FFFFFF" w:themeFill="background1"/>
          </w:tcPr>
          <w:p w14:paraId="0F4246FF"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7CAA5350"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2D4B2A7C"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37A9ABCB"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C9E0C74"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1D4F062A" w14:textId="77777777" w:rsidR="003978D7" w:rsidRPr="00403610" w:rsidRDefault="003978D7" w:rsidP="00403610">
            <w:pPr>
              <w:rPr>
                <w:color w:val="000000" w:themeColor="text1"/>
              </w:rPr>
            </w:pPr>
            <w:r w:rsidRPr="00403610">
              <w:rPr>
                <w:color w:val="000000" w:themeColor="text1"/>
              </w:rPr>
              <w:t xml:space="preserve">Access to Auckland PHO website </w:t>
            </w:r>
          </w:p>
          <w:p w14:paraId="6F50E589" w14:textId="69CDF579" w:rsidR="003978D7" w:rsidRPr="00403610" w:rsidRDefault="003978D7" w:rsidP="00403610">
            <w:pPr>
              <w:rPr>
                <w:color w:val="000000" w:themeColor="text1"/>
                <w:u w:val="single"/>
              </w:rPr>
            </w:pPr>
            <w:r w:rsidRPr="00403610">
              <w:rPr>
                <w:color w:val="000000" w:themeColor="text1"/>
                <w:u w:val="single"/>
              </w:rPr>
              <w:t>PW: aucklandpho</w:t>
            </w:r>
          </w:p>
        </w:tc>
        <w:tc>
          <w:tcPr>
            <w:tcW w:w="683" w:type="pct"/>
            <w:shd w:val="clear" w:color="auto" w:fill="FFFFFF" w:themeFill="background1"/>
          </w:tcPr>
          <w:p w14:paraId="0D82BA4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6B2FEF02"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28F0FDB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40411A63"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4A7C958"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7650725D" w14:textId="1A72D6BB" w:rsidR="003978D7" w:rsidRPr="00403610" w:rsidRDefault="003978D7" w:rsidP="00403610">
            <w:pPr>
              <w:rPr>
                <w:color w:val="000000" w:themeColor="text1"/>
              </w:rPr>
            </w:pPr>
            <w:r w:rsidRPr="00403610">
              <w:rPr>
                <w:color w:val="000000" w:themeColor="text1"/>
              </w:rPr>
              <w:t>Access</w:t>
            </w:r>
            <w:r w:rsidR="00001D37" w:rsidRPr="00403610">
              <w:rPr>
                <w:color w:val="000000" w:themeColor="text1"/>
              </w:rPr>
              <w:t>ing</w:t>
            </w:r>
            <w:r w:rsidRPr="00403610">
              <w:rPr>
                <w:color w:val="000000" w:themeColor="text1"/>
              </w:rPr>
              <w:t xml:space="preserve"> interpreter</w:t>
            </w:r>
            <w:r w:rsidR="00001D37" w:rsidRPr="00403610">
              <w:rPr>
                <w:color w:val="000000" w:themeColor="text1"/>
              </w:rPr>
              <w:t xml:space="preserve"> service</w:t>
            </w:r>
          </w:p>
        </w:tc>
        <w:tc>
          <w:tcPr>
            <w:tcW w:w="683" w:type="pct"/>
            <w:shd w:val="clear" w:color="auto" w:fill="FFFFFF" w:themeFill="background1"/>
          </w:tcPr>
          <w:p w14:paraId="07404AC8"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48818AD6"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2CB805B7"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2AC00C62"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D3A3041"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tcPr>
          <w:p w14:paraId="53E40238" w14:textId="5E8007EA" w:rsidR="003978D7" w:rsidRPr="00403610" w:rsidRDefault="00001D37" w:rsidP="00403610">
            <w:pPr>
              <w:rPr>
                <w:color w:val="000000" w:themeColor="text1"/>
              </w:rPr>
            </w:pPr>
            <w:r w:rsidRPr="00403610">
              <w:rPr>
                <w:color w:val="000000" w:themeColor="text1"/>
              </w:rPr>
              <w:t>S</w:t>
            </w:r>
            <w:r w:rsidR="003978D7" w:rsidRPr="00403610">
              <w:rPr>
                <w:color w:val="000000" w:themeColor="text1"/>
              </w:rPr>
              <w:t>tanding orders</w:t>
            </w:r>
            <w:r w:rsidRPr="00403610">
              <w:rPr>
                <w:color w:val="000000" w:themeColor="text1"/>
              </w:rPr>
              <w:t xml:space="preserve"> –</w:t>
            </w:r>
            <w:r w:rsidR="00D677F8" w:rsidRPr="00403610">
              <w:rPr>
                <w:color w:val="000000" w:themeColor="text1"/>
              </w:rPr>
              <w:t xml:space="preserve"> reviewed </w:t>
            </w:r>
            <w:r w:rsidR="007C3924" w:rsidRPr="00403610">
              <w:rPr>
                <w:color w:val="000000" w:themeColor="text1"/>
              </w:rPr>
              <w:t>and signed</w:t>
            </w:r>
            <w:r w:rsidR="002916F9" w:rsidRPr="00403610">
              <w:rPr>
                <w:color w:val="000000" w:themeColor="text1"/>
              </w:rPr>
              <w:t>.</w:t>
            </w:r>
            <w:r w:rsidRPr="00403610">
              <w:rPr>
                <w:color w:val="000000" w:themeColor="text1"/>
              </w:rPr>
              <w:t xml:space="preserve"> off </w:t>
            </w:r>
          </w:p>
        </w:tc>
        <w:tc>
          <w:tcPr>
            <w:tcW w:w="683" w:type="pct"/>
          </w:tcPr>
          <w:p w14:paraId="6D360298"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C0E82C5"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tcPr>
          <w:p w14:paraId="63BB9BA7"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tcPr>
          <w:p w14:paraId="2F4F3893"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880ECC4"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0C59E0B8" w14:textId="7AA7687F" w:rsidR="003978D7" w:rsidRPr="00403610" w:rsidRDefault="003978D7" w:rsidP="00403610">
            <w:pPr>
              <w:rPr>
                <w:color w:val="000000" w:themeColor="text1"/>
              </w:rPr>
            </w:pPr>
            <w:r w:rsidRPr="00403610">
              <w:rPr>
                <w:color w:val="000000" w:themeColor="text1"/>
              </w:rPr>
              <w:t>Controlled drugs management</w:t>
            </w:r>
          </w:p>
        </w:tc>
        <w:tc>
          <w:tcPr>
            <w:tcW w:w="683" w:type="pct"/>
            <w:shd w:val="clear" w:color="auto" w:fill="FFFFFF" w:themeFill="background1"/>
          </w:tcPr>
          <w:p w14:paraId="6F0EA1AC"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1F5D317B"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55400809"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14811EA2"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1C5CA17"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4507F2B8" w14:textId="489B5BFE" w:rsidR="003978D7" w:rsidRPr="00403610" w:rsidRDefault="00160B4F" w:rsidP="00403610">
            <w:pPr>
              <w:rPr>
                <w:color w:val="000000" w:themeColor="text1"/>
              </w:rPr>
            </w:pPr>
            <w:r w:rsidRPr="00403610">
              <w:rPr>
                <w:color w:val="000000" w:themeColor="text1"/>
              </w:rPr>
              <w:t>Recording ECG</w:t>
            </w:r>
          </w:p>
        </w:tc>
        <w:tc>
          <w:tcPr>
            <w:tcW w:w="683" w:type="pct"/>
            <w:shd w:val="clear" w:color="auto" w:fill="FFFFFF" w:themeFill="background1"/>
          </w:tcPr>
          <w:p w14:paraId="5CF75CAD"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8AB3EE7"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7C98E687"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10D0B53E"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651C61C"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0BE6A189" w14:textId="0A03D3EB" w:rsidR="003978D7" w:rsidRPr="00403610" w:rsidRDefault="003978D7" w:rsidP="00403610">
            <w:pPr>
              <w:rPr>
                <w:color w:val="000000" w:themeColor="text1"/>
              </w:rPr>
            </w:pPr>
            <w:r w:rsidRPr="00403610">
              <w:rPr>
                <w:color w:val="000000" w:themeColor="text1"/>
              </w:rPr>
              <w:t>Nurs</w:t>
            </w:r>
            <w:r w:rsidR="00160B4F" w:rsidRPr="00403610">
              <w:rPr>
                <w:color w:val="000000" w:themeColor="text1"/>
              </w:rPr>
              <w:t>e u</w:t>
            </w:r>
            <w:r w:rsidRPr="00403610">
              <w:rPr>
                <w:color w:val="000000" w:themeColor="text1"/>
              </w:rPr>
              <w:t>tili</w:t>
            </w:r>
            <w:r w:rsidR="00160B4F" w:rsidRPr="00403610">
              <w:rPr>
                <w:color w:val="000000" w:themeColor="text1"/>
              </w:rPr>
              <w:t>s</w:t>
            </w:r>
            <w:r w:rsidRPr="00403610">
              <w:rPr>
                <w:color w:val="000000" w:themeColor="text1"/>
              </w:rPr>
              <w:t>ation</w:t>
            </w:r>
            <w:r w:rsidR="00160B4F" w:rsidRPr="00403610">
              <w:rPr>
                <w:color w:val="000000" w:themeColor="text1"/>
              </w:rPr>
              <w:t>/</w:t>
            </w:r>
            <w:r w:rsidR="007C3924" w:rsidRPr="00403610">
              <w:rPr>
                <w:color w:val="000000" w:themeColor="text1"/>
              </w:rPr>
              <w:t>services $</w:t>
            </w:r>
            <w:r w:rsidRPr="00403610">
              <w:rPr>
                <w:color w:val="000000" w:themeColor="text1"/>
              </w:rPr>
              <w:t>0 invoice</w:t>
            </w:r>
          </w:p>
        </w:tc>
        <w:tc>
          <w:tcPr>
            <w:tcW w:w="683" w:type="pct"/>
            <w:shd w:val="clear" w:color="auto" w:fill="FFFFFF" w:themeFill="background1"/>
          </w:tcPr>
          <w:p w14:paraId="29CFBBB2"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2160549D"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079AC050"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56D07628"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85BA7F6"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5A29D106" w14:textId="5DE03246" w:rsidR="003978D7" w:rsidRPr="00403610" w:rsidRDefault="003978D7" w:rsidP="00403610">
            <w:pPr>
              <w:rPr>
                <w:color w:val="000000" w:themeColor="text1"/>
              </w:rPr>
            </w:pPr>
          </w:p>
        </w:tc>
        <w:tc>
          <w:tcPr>
            <w:tcW w:w="683" w:type="pct"/>
            <w:shd w:val="clear" w:color="auto" w:fill="FFFFFF" w:themeFill="background1"/>
          </w:tcPr>
          <w:p w14:paraId="1144BD82"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1526CE0A"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0CBB16C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00647150" w14:textId="77777777" w:rsidR="003978D7" w:rsidRPr="00403610" w:rsidRDefault="003978D7"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8C40517"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5F474E0D" w14:textId="77777777" w:rsidR="003978D7" w:rsidRPr="00403610" w:rsidRDefault="003978D7" w:rsidP="00403610">
            <w:pPr>
              <w:rPr>
                <w:color w:val="000000" w:themeColor="text1"/>
              </w:rPr>
            </w:pPr>
          </w:p>
        </w:tc>
        <w:tc>
          <w:tcPr>
            <w:tcW w:w="683" w:type="pct"/>
            <w:shd w:val="clear" w:color="auto" w:fill="FFFFFF" w:themeFill="background1"/>
          </w:tcPr>
          <w:p w14:paraId="4D8A2E1A"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49176C11"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2299B31A"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7D78A7A3" w14:textId="77777777" w:rsidR="003978D7" w:rsidRPr="00403610" w:rsidRDefault="003978D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2945A6A" w14:textId="77777777" w:rsidTr="008711EB">
        <w:trPr>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236A0AE5" w14:textId="77777777" w:rsidR="00B7645C" w:rsidRPr="00403610" w:rsidRDefault="00B7645C" w:rsidP="00403610">
            <w:pPr>
              <w:rPr>
                <w:color w:val="000000" w:themeColor="text1"/>
              </w:rPr>
            </w:pPr>
          </w:p>
        </w:tc>
        <w:tc>
          <w:tcPr>
            <w:tcW w:w="683" w:type="pct"/>
            <w:shd w:val="clear" w:color="auto" w:fill="FFFFFF" w:themeFill="background1"/>
          </w:tcPr>
          <w:p w14:paraId="3630AE9C" w14:textId="77777777" w:rsidR="00B7645C" w:rsidRPr="00403610" w:rsidRDefault="00B7645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shd w:val="clear" w:color="auto" w:fill="FFFFFF" w:themeFill="background1"/>
          </w:tcPr>
          <w:p w14:paraId="04A77217" w14:textId="77777777" w:rsidR="00B7645C" w:rsidRPr="00403610" w:rsidRDefault="00B7645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78" w:type="pct"/>
            <w:shd w:val="clear" w:color="auto" w:fill="FFFFFF" w:themeFill="background1"/>
          </w:tcPr>
          <w:p w14:paraId="26D0808C" w14:textId="77777777" w:rsidR="00B7645C" w:rsidRPr="00403610" w:rsidRDefault="00B7645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5" w:type="pct"/>
            <w:shd w:val="clear" w:color="auto" w:fill="FFFFFF" w:themeFill="background1"/>
          </w:tcPr>
          <w:p w14:paraId="27E04A6F" w14:textId="77777777" w:rsidR="00B7645C" w:rsidRPr="00403610" w:rsidRDefault="00B7645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654513A" w14:textId="77777777" w:rsidTr="008711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8" w:type="pct"/>
            <w:shd w:val="clear" w:color="auto" w:fill="FFFFFF" w:themeFill="background1"/>
          </w:tcPr>
          <w:p w14:paraId="35E322D4" w14:textId="77777777" w:rsidR="00B7645C" w:rsidRPr="00403610" w:rsidRDefault="00B7645C" w:rsidP="00403610">
            <w:pPr>
              <w:rPr>
                <w:color w:val="000000" w:themeColor="text1"/>
              </w:rPr>
            </w:pPr>
          </w:p>
        </w:tc>
        <w:tc>
          <w:tcPr>
            <w:tcW w:w="683" w:type="pct"/>
            <w:shd w:val="clear" w:color="auto" w:fill="FFFFFF" w:themeFill="background1"/>
          </w:tcPr>
          <w:p w14:paraId="65BBEE10" w14:textId="77777777" w:rsidR="00B7645C" w:rsidRPr="00403610" w:rsidRDefault="00B7645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FFFFFF" w:themeFill="background1"/>
          </w:tcPr>
          <w:p w14:paraId="75A8CDDA" w14:textId="77777777" w:rsidR="00B7645C" w:rsidRPr="00403610" w:rsidRDefault="00B7645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78" w:type="pct"/>
            <w:shd w:val="clear" w:color="auto" w:fill="FFFFFF" w:themeFill="background1"/>
          </w:tcPr>
          <w:p w14:paraId="67EE0F91" w14:textId="77777777" w:rsidR="00B7645C" w:rsidRPr="00403610" w:rsidRDefault="00B7645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35" w:type="pct"/>
            <w:shd w:val="clear" w:color="auto" w:fill="FFFFFF" w:themeFill="background1"/>
          </w:tcPr>
          <w:p w14:paraId="32D812C1" w14:textId="77777777" w:rsidR="00B7645C" w:rsidRPr="00403610" w:rsidRDefault="00B7645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4ECCBB77" w14:textId="77777777" w:rsidR="007F50E1" w:rsidRPr="00403610" w:rsidRDefault="007F50E1" w:rsidP="00403610">
      <w:pPr>
        <w:rPr>
          <w:color w:val="000000" w:themeColor="text1"/>
          <w:lang w:val="en-US"/>
        </w:rPr>
      </w:pPr>
    </w:p>
    <w:p w14:paraId="727D03CD" w14:textId="77777777" w:rsidR="00796692" w:rsidRPr="00403610" w:rsidRDefault="00796692" w:rsidP="00403610">
      <w:pPr>
        <w:rPr>
          <w:rFonts w:asciiTheme="majorHAnsi" w:hAnsiTheme="majorHAnsi"/>
          <w:color w:val="000000" w:themeColor="text1"/>
          <w:sz w:val="32"/>
          <w:szCs w:val="32"/>
          <w:lang w:val="en-US"/>
        </w:rPr>
      </w:pPr>
      <w:r w:rsidRPr="00403610">
        <w:rPr>
          <w:rFonts w:asciiTheme="majorHAnsi" w:hAnsiTheme="majorHAnsi"/>
          <w:color w:val="000000" w:themeColor="text1"/>
          <w:sz w:val="32"/>
          <w:szCs w:val="32"/>
          <w:lang w:val="en-US"/>
        </w:rPr>
        <w:br w:type="page"/>
      </w:r>
    </w:p>
    <w:p w14:paraId="5056C363" w14:textId="4477A7F7" w:rsidR="00E47540" w:rsidRPr="005B37B7" w:rsidRDefault="00E47540" w:rsidP="00DF64BA">
      <w:pPr>
        <w:pStyle w:val="Heading1"/>
        <w:numPr>
          <w:ilvl w:val="0"/>
          <w:numId w:val="42"/>
        </w:numPr>
        <w:ind w:left="426"/>
        <w:rPr>
          <w:rFonts w:ascii="Aptos" w:hAnsi="Aptos"/>
          <w:sz w:val="32"/>
          <w:szCs w:val="32"/>
          <w:lang w:val="en-US"/>
        </w:rPr>
      </w:pPr>
      <w:bookmarkStart w:id="10" w:name="_Toc187318210"/>
      <w:r w:rsidRPr="005B37B7">
        <w:rPr>
          <w:rFonts w:ascii="Aptos" w:hAnsi="Aptos"/>
          <w:sz w:val="32"/>
          <w:szCs w:val="32"/>
          <w:lang w:val="en-US"/>
        </w:rPr>
        <w:t>Clinical Skills Evaluation, Resources and Training</w:t>
      </w:r>
      <w:bookmarkEnd w:id="10"/>
    </w:p>
    <w:p w14:paraId="2B929E1C" w14:textId="3D50ACF8" w:rsidR="00E47540" w:rsidRPr="00403610" w:rsidRDefault="00E47540" w:rsidP="00403610">
      <w:pPr>
        <w:rPr>
          <w:color w:val="000000" w:themeColor="text1"/>
          <w:lang w:val="en-US"/>
        </w:rPr>
      </w:pPr>
      <w:r w:rsidRPr="00403610">
        <w:rPr>
          <w:color w:val="000000" w:themeColor="text1"/>
          <w:lang w:val="en-US"/>
        </w:rPr>
        <w:t xml:space="preserve">This section is designed to be a </w:t>
      </w:r>
      <w:r w:rsidR="004E1C29" w:rsidRPr="00403610">
        <w:rPr>
          <w:b/>
          <w:bCs/>
          <w:color w:val="000000" w:themeColor="text1"/>
          <w:lang w:val="en-US"/>
        </w:rPr>
        <w:t>Self-Assessment</w:t>
      </w:r>
      <w:r w:rsidRPr="00403610">
        <w:rPr>
          <w:b/>
          <w:bCs/>
          <w:color w:val="000000" w:themeColor="text1"/>
          <w:lang w:val="en-US"/>
        </w:rPr>
        <w:t xml:space="preserve"> Framework</w:t>
      </w:r>
      <w:r w:rsidRPr="00403610">
        <w:rPr>
          <w:color w:val="000000" w:themeColor="text1"/>
          <w:lang w:val="en-US"/>
        </w:rPr>
        <w:t xml:space="preserve"> for each individual nurse to work through and </w:t>
      </w:r>
      <w:r w:rsidR="00BA447D" w:rsidRPr="00403610">
        <w:rPr>
          <w:color w:val="000000" w:themeColor="text1"/>
          <w:lang w:val="en-US"/>
        </w:rPr>
        <w:t xml:space="preserve">have </w:t>
      </w:r>
      <w:r w:rsidRPr="00403610">
        <w:rPr>
          <w:color w:val="000000" w:themeColor="text1"/>
          <w:lang w:val="en-US"/>
        </w:rPr>
        <w:t xml:space="preserve">signed off by </w:t>
      </w:r>
      <w:r w:rsidR="00BA447D" w:rsidRPr="00403610">
        <w:rPr>
          <w:color w:val="000000" w:themeColor="text1"/>
          <w:lang w:val="en-US"/>
        </w:rPr>
        <w:t>the senior P</w:t>
      </w:r>
      <w:r w:rsidRPr="00403610">
        <w:rPr>
          <w:color w:val="000000" w:themeColor="text1"/>
          <w:lang w:val="en-US"/>
        </w:rPr>
        <w:t>ractice Nurse</w:t>
      </w:r>
      <w:r w:rsidR="00BA447D" w:rsidRPr="00403610">
        <w:rPr>
          <w:color w:val="000000" w:themeColor="text1"/>
          <w:lang w:val="en-US"/>
        </w:rPr>
        <w:t xml:space="preserve"> </w:t>
      </w:r>
      <w:r w:rsidRPr="00403610">
        <w:rPr>
          <w:color w:val="000000" w:themeColor="text1"/>
          <w:lang w:val="en-US"/>
        </w:rPr>
        <w:t xml:space="preserve">or </w:t>
      </w:r>
      <w:r w:rsidR="00BA447D" w:rsidRPr="00403610">
        <w:rPr>
          <w:color w:val="000000" w:themeColor="text1"/>
          <w:lang w:val="en-US"/>
        </w:rPr>
        <w:t xml:space="preserve">an Auckland PHO Registered </w:t>
      </w:r>
      <w:r w:rsidR="007D473F" w:rsidRPr="00403610">
        <w:rPr>
          <w:color w:val="000000" w:themeColor="text1"/>
          <w:lang w:val="en-US"/>
        </w:rPr>
        <w:t>Nurse.</w:t>
      </w:r>
      <w:r w:rsidRPr="00403610">
        <w:rPr>
          <w:color w:val="000000" w:themeColor="text1"/>
          <w:lang w:val="en-US"/>
        </w:rPr>
        <w:t xml:space="preserve"> </w:t>
      </w:r>
    </w:p>
    <w:tbl>
      <w:tblPr>
        <w:tblStyle w:val="GridTable4-Accent6"/>
        <w:tblW w:w="5000" w:type="pct"/>
        <w:tblLayout w:type="fixed"/>
        <w:tblLook w:val="04A0" w:firstRow="1" w:lastRow="0" w:firstColumn="1" w:lastColumn="0" w:noHBand="0" w:noVBand="1"/>
      </w:tblPr>
      <w:tblGrid>
        <w:gridCol w:w="2682"/>
        <w:gridCol w:w="1282"/>
        <w:gridCol w:w="1560"/>
        <w:gridCol w:w="1274"/>
        <w:gridCol w:w="3658"/>
      </w:tblGrid>
      <w:tr w:rsidR="00403610" w:rsidRPr="00403610" w14:paraId="4AA31E9D"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32C8564A" w14:textId="77777777" w:rsidR="00E47540" w:rsidRPr="005B37B7" w:rsidRDefault="00E47540" w:rsidP="00DF64BA">
            <w:pPr>
              <w:pStyle w:val="Heading2"/>
              <w:rPr>
                <w:rFonts w:asciiTheme="minorHAnsi" w:hAnsiTheme="minorHAnsi"/>
                <w:b/>
                <w:bCs w:val="0"/>
              </w:rPr>
            </w:pPr>
            <w:bookmarkStart w:id="11" w:name="_Toc187318211"/>
            <w:r w:rsidRPr="005B37B7">
              <w:rPr>
                <w:rFonts w:asciiTheme="minorHAnsi" w:hAnsiTheme="minorHAnsi"/>
                <w:b/>
                <w:bCs w:val="0"/>
              </w:rPr>
              <w:t>Phone Communication and Triage</w:t>
            </w:r>
            <w:bookmarkEnd w:id="11"/>
          </w:p>
        </w:tc>
      </w:tr>
      <w:tr w:rsidR="00403610" w:rsidRPr="00403610" w14:paraId="66012782"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C6E6A2"/>
          </w:tcPr>
          <w:p w14:paraId="6EDA3CAE"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3" w:type="pct"/>
            <w:shd w:val="clear" w:color="auto" w:fill="C6E6A2"/>
          </w:tcPr>
          <w:p w14:paraId="4556E2A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Training Completed</w:t>
            </w:r>
          </w:p>
        </w:tc>
        <w:tc>
          <w:tcPr>
            <w:tcW w:w="746" w:type="pct"/>
            <w:shd w:val="clear" w:color="auto" w:fill="C6E6A2"/>
          </w:tcPr>
          <w:p w14:paraId="314151C5" w14:textId="4EEE78A6"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Actioned/ Implement</w:t>
            </w:r>
            <w:r w:rsidR="005C3D91" w:rsidRPr="00403610">
              <w:rPr>
                <w:b/>
                <w:bCs/>
                <w:color w:val="000000" w:themeColor="text1"/>
                <w:sz w:val="20"/>
                <w:szCs w:val="20"/>
              </w:rPr>
              <w:t>e</w:t>
            </w:r>
            <w:r w:rsidRPr="00403610">
              <w:rPr>
                <w:b/>
                <w:bCs/>
                <w:color w:val="000000" w:themeColor="text1"/>
                <w:sz w:val="20"/>
                <w:szCs w:val="20"/>
              </w:rPr>
              <w:t>d</w:t>
            </w:r>
          </w:p>
        </w:tc>
        <w:tc>
          <w:tcPr>
            <w:tcW w:w="609" w:type="pct"/>
            <w:shd w:val="clear" w:color="auto" w:fill="C6E6A2"/>
          </w:tcPr>
          <w:p w14:paraId="294CE450" w14:textId="77777777" w:rsidR="00795064"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w:t>
            </w:r>
            <w:r w:rsidR="005C3D91" w:rsidRPr="00403610">
              <w:rPr>
                <w:b/>
                <w:bCs/>
                <w:color w:val="000000" w:themeColor="text1"/>
                <w:sz w:val="20"/>
                <w:szCs w:val="20"/>
              </w:rPr>
              <w:t>nt</w:t>
            </w:r>
          </w:p>
          <w:p w14:paraId="520A286A" w14:textId="74FB4913" w:rsidR="002418A1"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Level on</w:t>
            </w:r>
          </w:p>
          <w:p w14:paraId="31EAC224" w14:textId="35353D64"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1-10 Scale</w:t>
            </w:r>
          </w:p>
        </w:tc>
        <w:tc>
          <w:tcPr>
            <w:tcW w:w="1749" w:type="pct"/>
            <w:shd w:val="clear" w:color="auto" w:fill="C6E6A2"/>
          </w:tcPr>
          <w:p w14:paraId="1626B52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Nurse Lead Assessment: Date/Met/Unmet/Comment</w:t>
            </w:r>
          </w:p>
        </w:tc>
      </w:tr>
      <w:tr w:rsidR="00403610" w:rsidRPr="00403610" w14:paraId="0D9E1788"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62D1D99C" w14:textId="146679DA" w:rsidR="00F700C4" w:rsidRPr="00403610" w:rsidRDefault="00737439" w:rsidP="00403610">
            <w:pPr>
              <w:rPr>
                <w:color w:val="000000" w:themeColor="text1"/>
              </w:rPr>
            </w:pPr>
            <w:r w:rsidRPr="00403610">
              <w:rPr>
                <w:color w:val="000000" w:themeColor="text1"/>
              </w:rPr>
              <w:t>A</w:t>
            </w:r>
            <w:r w:rsidR="00E47540" w:rsidRPr="00403610">
              <w:rPr>
                <w:color w:val="000000" w:themeColor="text1"/>
              </w:rPr>
              <w:t xml:space="preserve">ware of own limitations </w:t>
            </w:r>
            <w:r w:rsidR="004E1C29" w:rsidRPr="00403610">
              <w:rPr>
                <w:color w:val="000000" w:themeColor="text1"/>
              </w:rPr>
              <w:t>of</w:t>
            </w:r>
            <w:r w:rsidR="00E47540" w:rsidRPr="00403610">
              <w:rPr>
                <w:color w:val="000000" w:themeColor="text1"/>
              </w:rPr>
              <w:t xml:space="preserve"> practice</w:t>
            </w:r>
          </w:p>
          <w:p w14:paraId="55558DDA" w14:textId="05C4C552" w:rsidR="00E47540" w:rsidRPr="00403610" w:rsidRDefault="00F700C4" w:rsidP="00403610">
            <w:pPr>
              <w:rPr>
                <w:color w:val="000000" w:themeColor="text1"/>
              </w:rPr>
            </w:pPr>
            <w:r w:rsidRPr="00403610">
              <w:rPr>
                <w:color w:val="000000" w:themeColor="text1"/>
              </w:rPr>
              <w:t>regarding</w:t>
            </w:r>
            <w:r w:rsidR="00E47540" w:rsidRPr="00403610">
              <w:rPr>
                <w:color w:val="000000" w:themeColor="text1"/>
              </w:rPr>
              <w:t xml:space="preserve"> giving phone advice</w:t>
            </w:r>
          </w:p>
        </w:tc>
        <w:tc>
          <w:tcPr>
            <w:tcW w:w="613" w:type="pct"/>
          </w:tcPr>
          <w:p w14:paraId="4E2FC60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19CDC31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05C2A93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17E37F7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4AF6513"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04F97654" w14:textId="6B2C31BB" w:rsidR="00E47540" w:rsidRPr="00403610" w:rsidRDefault="00737439" w:rsidP="00403610">
            <w:pPr>
              <w:rPr>
                <w:color w:val="000000" w:themeColor="text1"/>
              </w:rPr>
            </w:pPr>
            <w:r w:rsidRPr="00403610">
              <w:rPr>
                <w:color w:val="000000" w:themeColor="text1"/>
              </w:rPr>
              <w:t>A</w:t>
            </w:r>
            <w:r w:rsidR="00E47540" w:rsidRPr="00403610">
              <w:rPr>
                <w:color w:val="000000" w:themeColor="text1"/>
              </w:rPr>
              <w:t xml:space="preserve">ware of practice procedures regarding </w:t>
            </w:r>
            <w:r w:rsidRPr="00403610">
              <w:rPr>
                <w:color w:val="000000" w:themeColor="text1"/>
              </w:rPr>
              <w:t>u</w:t>
            </w:r>
            <w:r w:rsidR="00E47540" w:rsidRPr="00403610">
              <w:rPr>
                <w:color w:val="000000" w:themeColor="text1"/>
              </w:rPr>
              <w:t xml:space="preserve">rgent </w:t>
            </w:r>
            <w:r w:rsidRPr="00403610">
              <w:rPr>
                <w:color w:val="000000" w:themeColor="text1"/>
              </w:rPr>
              <w:t>c</w:t>
            </w:r>
            <w:r w:rsidR="00E47540" w:rsidRPr="00403610">
              <w:rPr>
                <w:color w:val="000000" w:themeColor="text1"/>
              </w:rPr>
              <w:t>alls</w:t>
            </w:r>
          </w:p>
        </w:tc>
        <w:tc>
          <w:tcPr>
            <w:tcW w:w="613" w:type="pct"/>
            <w:shd w:val="clear" w:color="auto" w:fill="auto"/>
          </w:tcPr>
          <w:p w14:paraId="713D37A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548CD1E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395DEC8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6347CDC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5C75C19"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67C572CD" w14:textId="6495E7F5" w:rsidR="00E47540" w:rsidRPr="00403610" w:rsidRDefault="00737439" w:rsidP="00403610">
            <w:pPr>
              <w:rPr>
                <w:color w:val="000000" w:themeColor="text1"/>
              </w:rPr>
            </w:pPr>
            <w:r w:rsidRPr="00403610">
              <w:rPr>
                <w:color w:val="000000" w:themeColor="text1"/>
              </w:rPr>
              <w:t>Can d</w:t>
            </w:r>
            <w:r w:rsidR="00E47540" w:rsidRPr="00403610">
              <w:rPr>
                <w:color w:val="000000" w:themeColor="text1"/>
              </w:rPr>
              <w:t>iscuss importance of clear &amp; accurate documentation of calls</w:t>
            </w:r>
          </w:p>
        </w:tc>
        <w:tc>
          <w:tcPr>
            <w:tcW w:w="613" w:type="pct"/>
          </w:tcPr>
          <w:p w14:paraId="1CD207B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07E471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4779971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1EA547F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AB2ACE8"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0C2504DA" w14:textId="48B0A647" w:rsidR="00E47540" w:rsidRPr="00403610" w:rsidRDefault="00E47540" w:rsidP="00403610">
            <w:pPr>
              <w:rPr>
                <w:color w:val="000000" w:themeColor="text1"/>
              </w:rPr>
            </w:pPr>
            <w:r w:rsidRPr="00403610">
              <w:rPr>
                <w:color w:val="000000" w:themeColor="text1"/>
              </w:rPr>
              <w:t xml:space="preserve">Review </w:t>
            </w:r>
            <w:r w:rsidR="00DD3179" w:rsidRPr="00403610">
              <w:rPr>
                <w:color w:val="000000" w:themeColor="text1"/>
              </w:rPr>
              <w:t xml:space="preserve">of </w:t>
            </w:r>
            <w:r w:rsidRPr="00403610">
              <w:rPr>
                <w:color w:val="000000" w:themeColor="text1"/>
              </w:rPr>
              <w:t>practice protocol re phone advice</w:t>
            </w:r>
            <w:r w:rsidR="00DD3179" w:rsidRPr="00403610">
              <w:rPr>
                <w:color w:val="000000" w:themeColor="text1"/>
              </w:rPr>
              <w:t xml:space="preserve"> to patient </w:t>
            </w:r>
          </w:p>
        </w:tc>
        <w:tc>
          <w:tcPr>
            <w:tcW w:w="613" w:type="pct"/>
            <w:shd w:val="clear" w:color="auto" w:fill="auto"/>
          </w:tcPr>
          <w:p w14:paraId="0337C38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0D553C4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19F6640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1C6786F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BE0BC26"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43A00E52" w14:textId="6D9C53EF" w:rsidR="00E47540" w:rsidRPr="00403610" w:rsidRDefault="008F7705" w:rsidP="00403610">
            <w:pPr>
              <w:rPr>
                <w:color w:val="000000" w:themeColor="text1"/>
              </w:rPr>
            </w:pPr>
            <w:r w:rsidRPr="00403610">
              <w:rPr>
                <w:color w:val="000000" w:themeColor="text1"/>
              </w:rPr>
              <w:t>Can d</w:t>
            </w:r>
            <w:r w:rsidR="00E47540" w:rsidRPr="00403610">
              <w:rPr>
                <w:color w:val="000000" w:themeColor="text1"/>
              </w:rPr>
              <w:t>iscuss use of phone, email &amp; SMS in relation to recalls &amp; results</w:t>
            </w:r>
          </w:p>
        </w:tc>
        <w:tc>
          <w:tcPr>
            <w:tcW w:w="613" w:type="pct"/>
          </w:tcPr>
          <w:p w14:paraId="6E522D4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619F5C7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39AC696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2654522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BED48CE"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479EBBB2" w14:textId="77777777" w:rsidR="00E47540" w:rsidRPr="00403610" w:rsidRDefault="00E47540" w:rsidP="00403610">
            <w:pPr>
              <w:rPr>
                <w:color w:val="000000" w:themeColor="text1"/>
              </w:rPr>
            </w:pPr>
            <w:r w:rsidRPr="00403610">
              <w:rPr>
                <w:color w:val="000000" w:themeColor="text1"/>
              </w:rPr>
              <w:t>Online best practice for sharing patient information by phone call</w:t>
            </w:r>
          </w:p>
        </w:tc>
        <w:tc>
          <w:tcPr>
            <w:tcW w:w="613" w:type="pct"/>
            <w:shd w:val="clear" w:color="auto" w:fill="auto"/>
          </w:tcPr>
          <w:p w14:paraId="2F9376D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4743653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7F8E7E3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188BF2C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C08920B"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690EED7C" w14:textId="424F26EC" w:rsidR="00E47540" w:rsidRPr="00403610" w:rsidRDefault="008F7705" w:rsidP="00403610">
            <w:pPr>
              <w:rPr>
                <w:color w:val="000000" w:themeColor="text1"/>
              </w:rPr>
            </w:pPr>
            <w:r w:rsidRPr="00403610">
              <w:rPr>
                <w:color w:val="000000" w:themeColor="text1"/>
              </w:rPr>
              <w:t>Can e</w:t>
            </w:r>
            <w:r w:rsidR="00E47540" w:rsidRPr="00403610">
              <w:rPr>
                <w:color w:val="000000" w:themeColor="text1"/>
              </w:rPr>
              <w:t>nsure patient confidentiality when taking calls</w:t>
            </w:r>
          </w:p>
        </w:tc>
        <w:tc>
          <w:tcPr>
            <w:tcW w:w="613" w:type="pct"/>
          </w:tcPr>
          <w:p w14:paraId="7CB9A86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797E690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018F59A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736F331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221511F" w14:textId="77777777" w:rsidTr="00BA4E4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tcBorders>
              <w:bottom w:val="single" w:sz="4" w:space="0" w:color="8DD873" w:themeColor="accent6" w:themeTint="99"/>
            </w:tcBorders>
            <w:shd w:val="clear" w:color="auto" w:fill="auto"/>
          </w:tcPr>
          <w:p w14:paraId="3FD758FB" w14:textId="77777777" w:rsidR="00E47540" w:rsidRPr="00403610" w:rsidRDefault="00E47540" w:rsidP="00403610">
            <w:pPr>
              <w:rPr>
                <w:color w:val="000000" w:themeColor="text1"/>
              </w:rPr>
            </w:pPr>
            <w:r w:rsidRPr="00403610">
              <w:rPr>
                <w:color w:val="000000" w:themeColor="text1"/>
              </w:rPr>
              <w:t>Phone Communication / Triage Resources</w:t>
            </w:r>
          </w:p>
        </w:tc>
        <w:tc>
          <w:tcPr>
            <w:tcW w:w="3717" w:type="pct"/>
            <w:gridSpan w:val="4"/>
            <w:tcBorders>
              <w:bottom w:val="single" w:sz="4" w:space="0" w:color="8DD873" w:themeColor="accent6" w:themeTint="99"/>
            </w:tcBorders>
            <w:shd w:val="clear" w:color="auto" w:fill="auto"/>
          </w:tcPr>
          <w:p w14:paraId="437D7CBC" w14:textId="3E77012B"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Medico-legal aspects of nursing documentation - </w:t>
            </w:r>
            <w:hyperlink r:id="rId20" w:history="1">
              <w:r w:rsidR="00084AFE" w:rsidRPr="004A7CDC">
                <w:rPr>
                  <w:rStyle w:val="Hyperlink"/>
                  <w:color w:val="0070C0"/>
                  <w:szCs w:val="22"/>
                </w:rPr>
                <w:t>https://www.nzno.org.nz/resources/nzno_publications</w:t>
              </w:r>
            </w:hyperlink>
          </w:p>
          <w:p w14:paraId="4BDC6BD3" w14:textId="16254EBB"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Improve your communications by learning to use ISBAR Communications </w:t>
            </w:r>
            <w:hyperlink r:id="rId21" w:history="1">
              <w:r w:rsidRPr="004A7CDC">
                <w:rPr>
                  <w:rStyle w:val="Hyperlink"/>
                  <w:color w:val="0070C0"/>
                  <w:szCs w:val="22"/>
                </w:rPr>
                <w:t>https://www.safetyandquality.gov.au/sites/default/files/migrated/ISBAR-toolkit.pdf</w:t>
              </w:r>
            </w:hyperlink>
          </w:p>
        </w:tc>
      </w:tr>
    </w:tbl>
    <w:p w14:paraId="610230D6"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2682"/>
        <w:gridCol w:w="1282"/>
        <w:gridCol w:w="1560"/>
        <w:gridCol w:w="1274"/>
        <w:gridCol w:w="3658"/>
      </w:tblGrid>
      <w:tr w:rsidR="00403610" w:rsidRPr="00403610" w14:paraId="3B559BB5"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3D0D1E71" w14:textId="4107BD9E" w:rsidR="00E47540" w:rsidRPr="00540784" w:rsidRDefault="00E47540" w:rsidP="00DF64BA">
            <w:pPr>
              <w:pStyle w:val="Heading2"/>
              <w:rPr>
                <w:rFonts w:ascii="Aptos" w:hAnsi="Aptos"/>
                <w:b/>
                <w:bCs w:val="0"/>
              </w:rPr>
            </w:pPr>
            <w:bookmarkStart w:id="12" w:name="_Toc187318212"/>
            <w:r w:rsidRPr="00540784">
              <w:rPr>
                <w:rFonts w:ascii="Aptos" w:hAnsi="Aptos"/>
                <w:b/>
                <w:bCs w:val="0"/>
              </w:rPr>
              <w:t>Emergency and Urgent Care</w:t>
            </w:r>
            <w:bookmarkEnd w:id="12"/>
          </w:p>
        </w:tc>
      </w:tr>
      <w:tr w:rsidR="00403610" w:rsidRPr="00403610" w14:paraId="0D0114D8"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C6E6A2"/>
          </w:tcPr>
          <w:p w14:paraId="5E43539B"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3" w:type="pct"/>
            <w:shd w:val="clear" w:color="auto" w:fill="C6E6A2"/>
          </w:tcPr>
          <w:p w14:paraId="57EB4DE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7917922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09" w:type="pct"/>
            <w:shd w:val="clear" w:color="auto" w:fill="C6E6A2"/>
          </w:tcPr>
          <w:p w14:paraId="19F532B7" w14:textId="11FA66A5" w:rsidR="006876ED"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w:t>
            </w:r>
            <w:r w:rsidR="005C3D91" w:rsidRPr="00403610">
              <w:rPr>
                <w:b/>
                <w:bCs/>
                <w:color w:val="000000" w:themeColor="text1"/>
                <w:sz w:val="20"/>
                <w:szCs w:val="20"/>
              </w:rPr>
              <w:t>ent</w:t>
            </w:r>
          </w:p>
          <w:p w14:paraId="26AD1A43" w14:textId="5171E89A" w:rsidR="001A5648"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184E7461" w14:textId="4D9D4D58"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749" w:type="pct"/>
            <w:shd w:val="clear" w:color="auto" w:fill="C6E6A2"/>
          </w:tcPr>
          <w:p w14:paraId="14D3661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1232A0BB"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035780D5" w14:textId="0B683C57" w:rsidR="00E47540" w:rsidRPr="00403610" w:rsidRDefault="00E47540" w:rsidP="00403610">
            <w:pPr>
              <w:rPr>
                <w:color w:val="000000" w:themeColor="text1"/>
              </w:rPr>
            </w:pPr>
            <w:r w:rsidRPr="00403610">
              <w:rPr>
                <w:color w:val="000000" w:themeColor="text1"/>
              </w:rPr>
              <w:t xml:space="preserve">Locate and </w:t>
            </w:r>
            <w:r w:rsidR="004424C6" w:rsidRPr="00403610">
              <w:rPr>
                <w:color w:val="000000" w:themeColor="text1"/>
              </w:rPr>
              <w:t xml:space="preserve">become </w:t>
            </w:r>
            <w:r w:rsidR="009D0F25" w:rsidRPr="00403610">
              <w:rPr>
                <w:color w:val="000000" w:themeColor="text1"/>
              </w:rPr>
              <w:t>familiar with</w:t>
            </w:r>
            <w:r w:rsidRPr="00403610">
              <w:rPr>
                <w:color w:val="000000" w:themeColor="text1"/>
              </w:rPr>
              <w:t xml:space="preserve"> emergency equipment, grab bag &amp; checking systems</w:t>
            </w:r>
          </w:p>
        </w:tc>
        <w:tc>
          <w:tcPr>
            <w:tcW w:w="613" w:type="pct"/>
          </w:tcPr>
          <w:p w14:paraId="4EF6222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5389038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4A59A90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6CB5B6C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32162D6"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3B4CD9B6" w14:textId="77777777" w:rsidR="00E47540" w:rsidRPr="00403610" w:rsidRDefault="00E47540" w:rsidP="00403610">
            <w:pPr>
              <w:rPr>
                <w:color w:val="000000" w:themeColor="text1"/>
              </w:rPr>
            </w:pPr>
            <w:r w:rsidRPr="00403610">
              <w:rPr>
                <w:color w:val="000000" w:themeColor="text1"/>
              </w:rPr>
              <w:t>Able to use ECG machine &amp; have a basic understanding of abnormal results</w:t>
            </w:r>
          </w:p>
        </w:tc>
        <w:tc>
          <w:tcPr>
            <w:tcW w:w="613" w:type="pct"/>
            <w:shd w:val="clear" w:color="auto" w:fill="auto"/>
          </w:tcPr>
          <w:p w14:paraId="0E48E24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1D1E6CE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3343C37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49AE69E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C9ABFCB"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72D9941D" w14:textId="12FDC951" w:rsidR="00E47540" w:rsidRPr="00403610" w:rsidRDefault="00E47540" w:rsidP="00403610">
            <w:pPr>
              <w:rPr>
                <w:color w:val="000000" w:themeColor="text1"/>
              </w:rPr>
            </w:pPr>
            <w:r w:rsidRPr="00403610">
              <w:rPr>
                <w:color w:val="000000" w:themeColor="text1"/>
              </w:rPr>
              <w:t>Be aware of own limitations, scope of practice &amp; when/how to refer</w:t>
            </w:r>
            <w:r w:rsidR="003679BC" w:rsidRPr="00403610">
              <w:rPr>
                <w:color w:val="000000" w:themeColor="text1"/>
              </w:rPr>
              <w:t xml:space="preserve"> to GP </w:t>
            </w:r>
          </w:p>
        </w:tc>
        <w:tc>
          <w:tcPr>
            <w:tcW w:w="613" w:type="pct"/>
          </w:tcPr>
          <w:p w14:paraId="20141DB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3EC4AEA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1A6D06D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63AC85E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82BAB97"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07BCC1C4" w14:textId="59903A6C" w:rsidR="00E47540" w:rsidRPr="00403610" w:rsidRDefault="00E47540" w:rsidP="00403610">
            <w:pPr>
              <w:rPr>
                <w:color w:val="000000" w:themeColor="text1"/>
              </w:rPr>
            </w:pPr>
            <w:r w:rsidRPr="00403610">
              <w:rPr>
                <w:color w:val="000000" w:themeColor="text1"/>
              </w:rPr>
              <w:t>Able to use an</w:t>
            </w:r>
            <w:r w:rsidR="00D97DF1" w:rsidRPr="00403610">
              <w:rPr>
                <w:color w:val="000000" w:themeColor="text1"/>
              </w:rPr>
              <w:t xml:space="preserve"> </w:t>
            </w:r>
            <w:r w:rsidR="00084AFE" w:rsidRPr="00403610">
              <w:rPr>
                <w:color w:val="000000" w:themeColor="text1"/>
              </w:rPr>
              <w:t>EpiPen</w:t>
            </w:r>
            <w:r w:rsidRPr="00403610">
              <w:rPr>
                <w:color w:val="000000" w:themeColor="text1"/>
              </w:rPr>
              <w:t xml:space="preserve"> in an emergency</w:t>
            </w:r>
          </w:p>
        </w:tc>
        <w:tc>
          <w:tcPr>
            <w:tcW w:w="613" w:type="pct"/>
            <w:shd w:val="clear" w:color="auto" w:fill="auto"/>
          </w:tcPr>
          <w:p w14:paraId="6F6228C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23C383C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1EA364B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7D5B071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3271524"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2E62762E" w14:textId="77777777" w:rsidR="00E47540" w:rsidRPr="00403610" w:rsidRDefault="00E47540" w:rsidP="00403610">
            <w:pPr>
              <w:rPr>
                <w:color w:val="000000" w:themeColor="text1"/>
              </w:rPr>
            </w:pPr>
            <w:r w:rsidRPr="00403610">
              <w:rPr>
                <w:color w:val="000000" w:themeColor="text1"/>
              </w:rPr>
              <w:t>Able to use adrenalin in an emergency</w:t>
            </w:r>
          </w:p>
        </w:tc>
        <w:tc>
          <w:tcPr>
            <w:tcW w:w="613" w:type="pct"/>
          </w:tcPr>
          <w:p w14:paraId="125C90A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0425937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3096CBF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241BA21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1537996"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1D62E16B" w14:textId="77777777" w:rsidR="00E47540" w:rsidRPr="00403610" w:rsidRDefault="00E47540" w:rsidP="00403610">
            <w:pPr>
              <w:rPr>
                <w:color w:val="000000" w:themeColor="text1"/>
              </w:rPr>
            </w:pPr>
            <w:r w:rsidRPr="00403610">
              <w:rPr>
                <w:color w:val="000000" w:themeColor="text1"/>
              </w:rPr>
              <w:t>Be aware of essential equipment for Emergency Trolley</w:t>
            </w:r>
          </w:p>
        </w:tc>
        <w:tc>
          <w:tcPr>
            <w:tcW w:w="613" w:type="pct"/>
            <w:shd w:val="clear" w:color="auto" w:fill="auto"/>
          </w:tcPr>
          <w:p w14:paraId="756E897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2C9C213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7CB2775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65985DC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03A09F9"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1A6C297D" w14:textId="77777777" w:rsidR="00E47540" w:rsidRPr="00403610" w:rsidRDefault="00E47540" w:rsidP="00403610">
            <w:pPr>
              <w:rPr>
                <w:color w:val="000000" w:themeColor="text1"/>
              </w:rPr>
            </w:pPr>
            <w:r w:rsidRPr="00403610">
              <w:rPr>
                <w:color w:val="000000" w:themeColor="text1"/>
              </w:rPr>
              <w:t>Emergency Resources</w:t>
            </w:r>
          </w:p>
        </w:tc>
        <w:tc>
          <w:tcPr>
            <w:tcW w:w="3717" w:type="pct"/>
            <w:gridSpan w:val="4"/>
            <w:shd w:val="clear" w:color="auto" w:fill="FAE2D5" w:themeFill="accent2" w:themeFillTint="33"/>
          </w:tcPr>
          <w:p w14:paraId="42806A8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Emergency Services: Dial 111 </w:t>
            </w:r>
          </w:p>
          <w:p w14:paraId="53831614" w14:textId="0AAC7185"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Poisons Centre: 0800 POISON (0800 764 766) 24 hours a day, 7 days a week  </w:t>
            </w:r>
            <w:hyperlink r:id="rId22" w:history="1">
              <w:r w:rsidR="00540784" w:rsidRPr="004A7CDC">
                <w:rPr>
                  <w:rStyle w:val="Hyperlink"/>
                  <w:color w:val="0070C0"/>
                </w:rPr>
                <w:t>www.</w:t>
              </w:r>
              <w:r w:rsidR="00540784" w:rsidRPr="004A7CDC">
                <w:rPr>
                  <w:rStyle w:val="Hyperlink"/>
                  <w:color w:val="0070C0"/>
                  <w:szCs w:val="22"/>
                </w:rPr>
                <w:t>poisons.co.nz</w:t>
              </w:r>
            </w:hyperlink>
          </w:p>
          <w:p w14:paraId="66F2EC1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Anaphylaxis info: Via Health pathways or Immunisation Handbook </w:t>
            </w:r>
          </w:p>
          <w:p w14:paraId="1057D446" w14:textId="661E8493"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u w:val="none"/>
              </w:rPr>
            </w:pPr>
            <w:r w:rsidRPr="00403610">
              <w:rPr>
                <w:color w:val="000000" w:themeColor="text1"/>
              </w:rPr>
              <w:t xml:space="preserve">Accident Compensation Corporation (ACC):   </w:t>
            </w:r>
            <w:hyperlink r:id="rId23" w:history="1">
              <w:r w:rsidR="00540784" w:rsidRPr="004A7CDC">
                <w:rPr>
                  <w:rStyle w:val="Hyperlink"/>
                  <w:color w:val="0070C0"/>
                  <w:szCs w:val="22"/>
                </w:rPr>
                <w:t>www.acc.co.nz</w:t>
              </w:r>
            </w:hyperlink>
          </w:p>
          <w:p w14:paraId="14773176" w14:textId="0CC48CB7" w:rsidR="00E47540" w:rsidRPr="00403610" w:rsidRDefault="00E522C3"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Auckland PHO provides funded resuscitation training for all practice staff twice a year</w:t>
            </w:r>
            <w:r w:rsidR="00E47540" w:rsidRPr="00403610">
              <w:rPr>
                <w:color w:val="000000" w:themeColor="text1"/>
              </w:rPr>
              <w:t xml:space="preserve"> </w:t>
            </w:r>
          </w:p>
          <w:p w14:paraId="6C092521" w14:textId="630C8D8E"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Learn how to use an EpiPen. The Healthify </w:t>
            </w:r>
            <w:r w:rsidRPr="004958BA">
              <w:rPr>
                <w:color w:val="000000" w:themeColor="text1"/>
              </w:rPr>
              <w:t xml:space="preserve">website </w:t>
            </w:r>
            <w:hyperlink r:id="rId24" w:history="1">
              <w:r w:rsidR="004958BA" w:rsidRPr="004A7CDC">
                <w:rPr>
                  <w:rStyle w:val="Hyperlink"/>
                  <w:color w:val="0070C0"/>
                </w:rPr>
                <w:t>www.</w:t>
              </w:r>
              <w:r w:rsidR="004958BA" w:rsidRPr="004A7CDC">
                <w:rPr>
                  <w:rStyle w:val="Hyperlink"/>
                  <w:color w:val="0070C0"/>
                  <w:szCs w:val="22"/>
                </w:rPr>
                <w:t>healthify.nz/medicines-a-z/e/epipen</w:t>
              </w:r>
            </w:hyperlink>
            <w:r w:rsidRPr="00403610">
              <w:rPr>
                <w:color w:val="000000" w:themeColor="text1"/>
              </w:rPr>
              <w:t xml:space="preserve"> provides a demonstration of “How to use &amp; Anaphylaxis Action Plan”</w:t>
            </w:r>
          </w:p>
          <w:p w14:paraId="35E24A17" w14:textId="48FEF7A9"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ANZCOR website for additional resources, particularly important to have on emergency trollies – please follow link below and go to algorithms and flowcharts - </w:t>
            </w:r>
            <w:hyperlink r:id="rId25" w:history="1">
              <w:r w:rsidR="004958BA" w:rsidRPr="004A7CDC">
                <w:rPr>
                  <w:rStyle w:val="Hyperlink"/>
                  <w:color w:val="0070C0"/>
                  <w:szCs w:val="22"/>
                </w:rPr>
                <w:t>www.anzcor.org</w:t>
              </w:r>
            </w:hyperlink>
          </w:p>
          <w:p w14:paraId="45412BC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Suicide Hotline 0800 543 354</w:t>
            </w:r>
          </w:p>
        </w:tc>
      </w:tr>
    </w:tbl>
    <w:p w14:paraId="3EDFC4E5"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71"/>
        <w:gridCol w:w="1993"/>
        <w:gridCol w:w="1560"/>
        <w:gridCol w:w="1274"/>
        <w:gridCol w:w="3658"/>
      </w:tblGrid>
      <w:tr w:rsidR="00403610" w:rsidRPr="00403610" w14:paraId="521D5E0C" w14:textId="77777777" w:rsidTr="00C2454F">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1F4917A8" w14:textId="2C1864CD" w:rsidR="00E47540" w:rsidRPr="004958BA" w:rsidRDefault="00E47540" w:rsidP="00DF64BA">
            <w:pPr>
              <w:pStyle w:val="Heading2"/>
              <w:rPr>
                <w:rFonts w:ascii="Aptos" w:hAnsi="Aptos"/>
                <w:b/>
                <w:bCs w:val="0"/>
              </w:rPr>
            </w:pPr>
            <w:bookmarkStart w:id="13" w:name="_Toc187318213"/>
            <w:r w:rsidRPr="004958BA">
              <w:rPr>
                <w:rFonts w:ascii="Aptos" w:hAnsi="Aptos"/>
                <w:b/>
                <w:bCs w:val="0"/>
              </w:rPr>
              <w:t>Privacy Policy and Confidentiality</w:t>
            </w:r>
            <w:bookmarkEnd w:id="13"/>
          </w:p>
        </w:tc>
      </w:tr>
      <w:tr w:rsidR="00403610" w:rsidRPr="00403610" w14:paraId="17EF7F26"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3" w:type="pct"/>
            <w:shd w:val="clear" w:color="auto" w:fill="C6E6A2"/>
          </w:tcPr>
          <w:p w14:paraId="4BADE047"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953" w:type="pct"/>
            <w:shd w:val="clear" w:color="auto" w:fill="C6E6A2"/>
          </w:tcPr>
          <w:p w14:paraId="4B1B1C5A" w14:textId="77777777" w:rsidR="005C3D91"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Training </w:t>
            </w:r>
          </w:p>
          <w:p w14:paraId="6881EF8A" w14:textId="09A99DE5"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Completed</w:t>
            </w:r>
          </w:p>
        </w:tc>
        <w:tc>
          <w:tcPr>
            <w:tcW w:w="746" w:type="pct"/>
            <w:shd w:val="clear" w:color="auto" w:fill="C6E6A2"/>
          </w:tcPr>
          <w:p w14:paraId="5BCF629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09" w:type="pct"/>
            <w:shd w:val="clear" w:color="auto" w:fill="C6E6A2"/>
          </w:tcPr>
          <w:p w14:paraId="3D749A3A" w14:textId="77777777" w:rsidR="005C3D91"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5C3D91" w:rsidRPr="00403610">
              <w:rPr>
                <w:b/>
                <w:bCs/>
                <w:color w:val="000000" w:themeColor="text1"/>
                <w:sz w:val="20"/>
                <w:szCs w:val="20"/>
              </w:rPr>
              <w:t>t</w:t>
            </w:r>
          </w:p>
          <w:p w14:paraId="10625F7C" w14:textId="1BB17F33" w:rsidR="00954B4D"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Level</w:t>
            </w:r>
            <w:r w:rsidR="00954B4D" w:rsidRPr="00403610">
              <w:rPr>
                <w:b/>
                <w:bCs/>
                <w:color w:val="000000" w:themeColor="text1"/>
                <w:sz w:val="20"/>
                <w:szCs w:val="20"/>
              </w:rPr>
              <w:t xml:space="preserve"> </w:t>
            </w:r>
            <w:r w:rsidRPr="00403610">
              <w:rPr>
                <w:b/>
                <w:bCs/>
                <w:color w:val="000000" w:themeColor="text1"/>
                <w:sz w:val="20"/>
                <w:szCs w:val="20"/>
              </w:rPr>
              <w:t xml:space="preserve">on </w:t>
            </w:r>
          </w:p>
          <w:p w14:paraId="3E0706F0" w14:textId="2C493AD2"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1-10 Scale </w:t>
            </w:r>
          </w:p>
        </w:tc>
        <w:tc>
          <w:tcPr>
            <w:tcW w:w="1749" w:type="pct"/>
            <w:shd w:val="clear" w:color="auto" w:fill="C6E6A2"/>
          </w:tcPr>
          <w:p w14:paraId="2EA2003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7E6810BF"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3" w:type="pct"/>
          </w:tcPr>
          <w:p w14:paraId="59ED929F" w14:textId="376B914A" w:rsidR="00E47540" w:rsidRPr="00403610" w:rsidRDefault="00433FA2" w:rsidP="00403610">
            <w:pPr>
              <w:rPr>
                <w:color w:val="000000" w:themeColor="text1"/>
              </w:rPr>
            </w:pPr>
            <w:r w:rsidRPr="00403610">
              <w:rPr>
                <w:color w:val="000000" w:themeColor="text1"/>
              </w:rPr>
              <w:t xml:space="preserve">Completion of </w:t>
            </w:r>
            <w:r w:rsidR="00E47540" w:rsidRPr="00403610">
              <w:rPr>
                <w:color w:val="000000" w:themeColor="text1"/>
              </w:rPr>
              <w:t xml:space="preserve">Privacy &amp; Privacy Act 2020 Training in </w:t>
            </w:r>
            <w:r w:rsidRPr="00403610">
              <w:rPr>
                <w:color w:val="000000" w:themeColor="text1"/>
              </w:rPr>
              <w:t>previous</w:t>
            </w:r>
            <w:r w:rsidR="00E47540" w:rsidRPr="00403610">
              <w:rPr>
                <w:color w:val="000000" w:themeColor="text1"/>
              </w:rPr>
              <w:t xml:space="preserve"> 5 years</w:t>
            </w:r>
          </w:p>
        </w:tc>
        <w:tc>
          <w:tcPr>
            <w:tcW w:w="953" w:type="pct"/>
          </w:tcPr>
          <w:p w14:paraId="0A1EB1F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569ECA5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9" w:type="pct"/>
          </w:tcPr>
          <w:p w14:paraId="24C460F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9" w:type="pct"/>
          </w:tcPr>
          <w:p w14:paraId="1CC9A26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2D5DB30"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3" w:type="pct"/>
            <w:shd w:val="clear" w:color="auto" w:fill="auto"/>
          </w:tcPr>
          <w:p w14:paraId="79576C97" w14:textId="77777777" w:rsidR="00E47540" w:rsidRPr="00403610" w:rsidRDefault="00E47540" w:rsidP="00403610">
            <w:pPr>
              <w:rPr>
                <w:color w:val="000000" w:themeColor="text1"/>
              </w:rPr>
            </w:pPr>
            <w:r w:rsidRPr="00403610">
              <w:rPr>
                <w:color w:val="000000" w:themeColor="text1"/>
              </w:rPr>
              <w:t>Ensures patient privacy in nursing practice</w:t>
            </w:r>
          </w:p>
        </w:tc>
        <w:tc>
          <w:tcPr>
            <w:tcW w:w="953" w:type="pct"/>
            <w:shd w:val="clear" w:color="auto" w:fill="auto"/>
          </w:tcPr>
          <w:p w14:paraId="29EDCAC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2288F9C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 w:type="pct"/>
            <w:shd w:val="clear" w:color="auto" w:fill="auto"/>
          </w:tcPr>
          <w:p w14:paraId="7BE2233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9" w:type="pct"/>
            <w:shd w:val="clear" w:color="auto" w:fill="auto"/>
          </w:tcPr>
          <w:p w14:paraId="2D6D3D4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408363C"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3" w:type="pct"/>
          </w:tcPr>
          <w:p w14:paraId="7C964F66" w14:textId="77777777" w:rsidR="00E47540" w:rsidRPr="00403610" w:rsidRDefault="00E47540" w:rsidP="00403610">
            <w:pPr>
              <w:rPr>
                <w:color w:val="000000" w:themeColor="text1"/>
              </w:rPr>
            </w:pPr>
            <w:r w:rsidRPr="00403610">
              <w:rPr>
                <w:color w:val="000000" w:themeColor="text1"/>
              </w:rPr>
              <w:t xml:space="preserve">Privacy Policy including Health Information Privacy Code </w:t>
            </w:r>
          </w:p>
        </w:tc>
        <w:tc>
          <w:tcPr>
            <w:tcW w:w="4057" w:type="pct"/>
            <w:gridSpan w:val="4"/>
          </w:tcPr>
          <w:p w14:paraId="2D7106A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Your practice will have a Privacy Policy and a Privacy Officer. As a part of RNZCGP Foundation Standards Accreditation all staff of the practice need to complete training every 5 years in:</w:t>
            </w:r>
          </w:p>
          <w:p w14:paraId="6419CFD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b/>
                <w:bCs/>
                <w:color w:val="000000" w:themeColor="text1"/>
                <w:u w:val="single"/>
              </w:rPr>
            </w:pPr>
            <w:r w:rsidRPr="00403610">
              <w:rPr>
                <w:b/>
                <w:bCs/>
                <w:color w:val="000000" w:themeColor="text1"/>
                <w:u w:val="single"/>
              </w:rPr>
              <w:t>Health 101</w:t>
            </w:r>
          </w:p>
          <w:p w14:paraId="4D46953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b/>
                <w:bCs/>
                <w:color w:val="000000" w:themeColor="text1"/>
                <w:u w:val="single"/>
              </w:rPr>
            </w:pPr>
            <w:r w:rsidRPr="00403610">
              <w:rPr>
                <w:b/>
                <w:bCs/>
                <w:color w:val="000000" w:themeColor="text1"/>
                <w:u w:val="single"/>
              </w:rPr>
              <w:t>Privacy 101</w:t>
            </w:r>
          </w:p>
          <w:p w14:paraId="27D818D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b/>
                <w:bCs/>
                <w:color w:val="000000" w:themeColor="text1"/>
                <w:u w:val="single"/>
              </w:rPr>
            </w:pPr>
            <w:r w:rsidRPr="00403610">
              <w:rPr>
                <w:b/>
                <w:bCs/>
                <w:color w:val="000000" w:themeColor="text1"/>
                <w:u w:val="single"/>
              </w:rPr>
              <w:t>Privacy Act 2020</w:t>
            </w:r>
          </w:p>
          <w:p w14:paraId="7BD9F8D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Online Privacy Training is available at:</w:t>
            </w:r>
          </w:p>
          <w:p w14:paraId="1CEE68ED" w14:textId="0EFF1A5B" w:rsidR="009A3232" w:rsidRPr="004A7CDC" w:rsidRDefault="009A3232" w:rsidP="00403610">
            <w:pPr>
              <w:cnfStyle w:val="000000000000" w:firstRow="0" w:lastRow="0" w:firstColumn="0" w:lastColumn="0" w:oddVBand="0" w:evenVBand="0" w:oddHBand="0" w:evenHBand="0" w:firstRowFirstColumn="0" w:firstRowLastColumn="0" w:lastRowFirstColumn="0" w:lastRowLastColumn="0"/>
              <w:rPr>
                <w:color w:val="0070C0"/>
              </w:rPr>
            </w:pPr>
            <w:hyperlink r:id="rId26" w:history="1">
              <w:r w:rsidRPr="004A7CDC">
                <w:rPr>
                  <w:rStyle w:val="Hyperlink"/>
                  <w:color w:val="0070C0"/>
                </w:rPr>
                <w:t>https://www.privacy.org.nz/resources-and-learning/online-privacy-training-free/</w:t>
              </w:r>
            </w:hyperlink>
          </w:p>
          <w:p w14:paraId="5878F97E" w14:textId="6B5AFED0"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The Privacy Officer </w:t>
            </w:r>
            <w:r w:rsidR="00433FA2" w:rsidRPr="00403610">
              <w:rPr>
                <w:color w:val="000000" w:themeColor="text1"/>
              </w:rPr>
              <w:t>must</w:t>
            </w:r>
            <w:r w:rsidRPr="00403610">
              <w:rPr>
                <w:color w:val="000000" w:themeColor="text1"/>
              </w:rPr>
              <w:t xml:space="preserve"> complete Health 101.</w:t>
            </w:r>
          </w:p>
        </w:tc>
      </w:tr>
      <w:tr w:rsidR="00403610" w:rsidRPr="00403610" w14:paraId="5221F587"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3" w:type="pct"/>
            <w:shd w:val="clear" w:color="auto" w:fill="auto"/>
          </w:tcPr>
          <w:p w14:paraId="0569020B" w14:textId="70875E7A" w:rsidR="002E62A0" w:rsidRPr="00403610" w:rsidRDefault="005778AF" w:rsidP="00403610">
            <w:pPr>
              <w:rPr>
                <w:color w:val="000000" w:themeColor="text1"/>
              </w:rPr>
            </w:pPr>
            <w:r w:rsidRPr="00403610">
              <w:rPr>
                <w:color w:val="000000" w:themeColor="text1"/>
              </w:rPr>
              <w:t xml:space="preserve">Use of </w:t>
            </w:r>
            <w:r w:rsidR="00CE24E4" w:rsidRPr="00403610">
              <w:rPr>
                <w:color w:val="000000" w:themeColor="text1"/>
              </w:rPr>
              <w:t>social media</w:t>
            </w:r>
          </w:p>
        </w:tc>
        <w:tc>
          <w:tcPr>
            <w:tcW w:w="4057" w:type="pct"/>
            <w:gridSpan w:val="4"/>
            <w:shd w:val="clear" w:color="auto" w:fill="auto"/>
          </w:tcPr>
          <w:p w14:paraId="0898B085" w14:textId="32237E46" w:rsidR="002E62A0" w:rsidRPr="00403610" w:rsidRDefault="00A0553A"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Refer to your practice</w:t>
            </w:r>
            <w:r w:rsidR="008056CA" w:rsidRPr="00403610">
              <w:rPr>
                <w:color w:val="000000" w:themeColor="text1"/>
              </w:rPr>
              <w:t xml:space="preserve">’s </w:t>
            </w:r>
            <w:r w:rsidR="005E55EA">
              <w:rPr>
                <w:color w:val="000000" w:themeColor="text1"/>
              </w:rPr>
              <w:t>s</w:t>
            </w:r>
            <w:r w:rsidR="00CE24E4" w:rsidRPr="00403610">
              <w:rPr>
                <w:color w:val="000000" w:themeColor="text1"/>
              </w:rPr>
              <w:t xml:space="preserve">ocial </w:t>
            </w:r>
            <w:r w:rsidR="005E55EA">
              <w:rPr>
                <w:color w:val="000000" w:themeColor="text1"/>
              </w:rPr>
              <w:t>m</w:t>
            </w:r>
            <w:r w:rsidR="00CE24E4" w:rsidRPr="00403610">
              <w:rPr>
                <w:color w:val="000000" w:themeColor="text1"/>
              </w:rPr>
              <w:t xml:space="preserve">edia </w:t>
            </w:r>
            <w:r w:rsidR="005E55EA">
              <w:rPr>
                <w:color w:val="000000" w:themeColor="text1"/>
              </w:rPr>
              <w:t>p</w:t>
            </w:r>
            <w:r w:rsidR="00CE24E4" w:rsidRPr="00403610">
              <w:rPr>
                <w:color w:val="000000" w:themeColor="text1"/>
              </w:rPr>
              <w:t>olicy</w:t>
            </w:r>
            <w:r w:rsidR="002F0A4C">
              <w:rPr>
                <w:color w:val="000000" w:themeColor="text1"/>
              </w:rPr>
              <w:t xml:space="preserve"> </w:t>
            </w:r>
            <w:r w:rsidR="00501F68" w:rsidRPr="00403610">
              <w:rPr>
                <w:color w:val="000000" w:themeColor="text1"/>
              </w:rPr>
              <w:t>/</w:t>
            </w:r>
            <w:r w:rsidR="002F0A4C">
              <w:rPr>
                <w:color w:val="000000" w:themeColor="text1"/>
              </w:rPr>
              <w:t xml:space="preserve"> </w:t>
            </w:r>
            <w:r w:rsidR="005E55EA">
              <w:rPr>
                <w:color w:val="000000" w:themeColor="text1"/>
              </w:rPr>
              <w:t>g</w:t>
            </w:r>
            <w:r w:rsidR="00501F68" w:rsidRPr="00403610">
              <w:rPr>
                <w:color w:val="000000" w:themeColor="text1"/>
              </w:rPr>
              <w:t>uidelines</w:t>
            </w:r>
          </w:p>
          <w:p w14:paraId="28D33CC8" w14:textId="77777777" w:rsidR="00FD64FE" w:rsidRPr="00403610" w:rsidRDefault="00FD64F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Links to other resources/guidelines:</w:t>
            </w:r>
          </w:p>
          <w:p w14:paraId="288003E3" w14:textId="7760FBB6" w:rsidR="00295A02" w:rsidRPr="00403610" w:rsidRDefault="00295A02"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NZNO Guideline – Social media and the nursing profession</w:t>
            </w:r>
            <w:r w:rsidR="00692089" w:rsidRPr="00403610">
              <w:rPr>
                <w:color w:val="000000" w:themeColor="text1"/>
              </w:rPr>
              <w:t xml:space="preserve"> </w:t>
            </w:r>
            <w:hyperlink r:id="rId27" w:history="1">
              <w:r w:rsidR="00852C29" w:rsidRPr="004A7CDC">
                <w:rPr>
                  <w:rStyle w:val="Hyperlink"/>
                  <w:color w:val="0070C0"/>
                  <w:szCs w:val="22"/>
                </w:rPr>
                <w:t>NZNO Social Media Guidelines</w:t>
              </w:r>
            </w:hyperlink>
            <w:r w:rsidR="00692089" w:rsidRPr="004A7CDC">
              <w:rPr>
                <w:color w:val="0070C0"/>
              </w:rPr>
              <w:t xml:space="preserve"> </w:t>
            </w:r>
          </w:p>
        </w:tc>
      </w:tr>
    </w:tbl>
    <w:p w14:paraId="3A155F02" w14:textId="77777777" w:rsidR="00E47540" w:rsidRPr="00403610" w:rsidRDefault="00E47540" w:rsidP="00403610">
      <w:pPr>
        <w:rPr>
          <w:color w:val="000000" w:themeColor="text1"/>
          <w:sz w:val="12"/>
          <w:szCs w:val="12"/>
          <w:lang w:val="en-US"/>
        </w:rPr>
      </w:pPr>
    </w:p>
    <w:tbl>
      <w:tblPr>
        <w:tblStyle w:val="GridTable4-Accent6"/>
        <w:tblW w:w="5000" w:type="pct"/>
        <w:tblLayout w:type="fixed"/>
        <w:tblLook w:val="04A0" w:firstRow="1" w:lastRow="0" w:firstColumn="1" w:lastColumn="0" w:noHBand="0" w:noVBand="1"/>
      </w:tblPr>
      <w:tblGrid>
        <w:gridCol w:w="1980"/>
        <w:gridCol w:w="1276"/>
        <w:gridCol w:w="1543"/>
        <w:gridCol w:w="1148"/>
        <w:gridCol w:w="4509"/>
      </w:tblGrid>
      <w:tr w:rsidR="00403610" w:rsidRPr="00403610" w14:paraId="251355E0"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60EAA6F1" w14:textId="77777777" w:rsidR="00E47540" w:rsidRPr="004958BA" w:rsidRDefault="00E47540" w:rsidP="00D7486B">
            <w:pPr>
              <w:pStyle w:val="Heading2"/>
              <w:rPr>
                <w:rFonts w:asciiTheme="minorHAnsi" w:hAnsiTheme="minorHAnsi"/>
                <w:b/>
                <w:bCs w:val="0"/>
              </w:rPr>
            </w:pPr>
            <w:bookmarkStart w:id="14" w:name="_Toc187318214"/>
            <w:r w:rsidRPr="004958BA">
              <w:rPr>
                <w:rFonts w:asciiTheme="minorHAnsi" w:hAnsiTheme="minorHAnsi"/>
                <w:b/>
                <w:bCs w:val="0"/>
              </w:rPr>
              <w:t>The Code</w:t>
            </w:r>
            <w:bookmarkEnd w:id="14"/>
            <w:r w:rsidRPr="004958BA">
              <w:rPr>
                <w:rFonts w:asciiTheme="minorHAnsi" w:hAnsiTheme="minorHAnsi"/>
                <w:b/>
                <w:bCs w:val="0"/>
              </w:rPr>
              <w:t xml:space="preserve"> </w:t>
            </w:r>
          </w:p>
        </w:tc>
      </w:tr>
      <w:tr w:rsidR="00403610" w:rsidRPr="00403610" w14:paraId="792B8131"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71D2428C"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2A4FDC5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54C4A33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549" w:type="pct"/>
            <w:shd w:val="clear" w:color="auto" w:fill="C6E6A2"/>
          </w:tcPr>
          <w:p w14:paraId="46BB2523" w14:textId="7C28D453" w:rsidR="00954B4D"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5C3D91" w:rsidRPr="00403610">
              <w:rPr>
                <w:b/>
                <w:bCs/>
                <w:color w:val="000000" w:themeColor="text1"/>
                <w:sz w:val="20"/>
                <w:szCs w:val="20"/>
              </w:rPr>
              <w:t>t</w:t>
            </w:r>
          </w:p>
          <w:p w14:paraId="1808B1E0" w14:textId="77777777" w:rsidR="00954B4D"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16B72664" w14:textId="436BC245"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156" w:type="pct"/>
            <w:shd w:val="clear" w:color="auto" w:fill="C6E6A2"/>
          </w:tcPr>
          <w:p w14:paraId="0B488BE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30D8E65E"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5082D10" w14:textId="4417CAEF" w:rsidR="00E47540" w:rsidRPr="00403610" w:rsidRDefault="00E47540" w:rsidP="00403610">
            <w:pPr>
              <w:rPr>
                <w:color w:val="000000" w:themeColor="text1"/>
              </w:rPr>
            </w:pPr>
            <w:r w:rsidRPr="00403610">
              <w:rPr>
                <w:color w:val="000000" w:themeColor="text1"/>
              </w:rPr>
              <w:t>Completed Code of Rights Training in last 5 years</w:t>
            </w:r>
          </w:p>
        </w:tc>
        <w:tc>
          <w:tcPr>
            <w:tcW w:w="610" w:type="pct"/>
          </w:tcPr>
          <w:p w14:paraId="75B586D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5001EF1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49" w:type="pct"/>
          </w:tcPr>
          <w:p w14:paraId="753F410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56" w:type="pct"/>
          </w:tcPr>
          <w:p w14:paraId="16AE1E9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C9A2D2F"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0C0A779F" w14:textId="77777777" w:rsidR="00E47540" w:rsidRPr="00403610" w:rsidRDefault="00E47540" w:rsidP="00403610">
            <w:pPr>
              <w:rPr>
                <w:color w:val="000000" w:themeColor="text1"/>
              </w:rPr>
            </w:pPr>
            <w:r w:rsidRPr="00403610">
              <w:rPr>
                <w:color w:val="000000" w:themeColor="text1"/>
              </w:rPr>
              <w:t>Applied to Code of Right to Nursing Practice</w:t>
            </w:r>
          </w:p>
        </w:tc>
        <w:tc>
          <w:tcPr>
            <w:tcW w:w="610" w:type="pct"/>
            <w:shd w:val="clear" w:color="auto" w:fill="auto"/>
          </w:tcPr>
          <w:p w14:paraId="089BCF9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5C7718D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49" w:type="pct"/>
            <w:shd w:val="clear" w:color="auto" w:fill="auto"/>
          </w:tcPr>
          <w:p w14:paraId="5FFFB84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56" w:type="pct"/>
            <w:shd w:val="clear" w:color="auto" w:fill="auto"/>
          </w:tcPr>
          <w:p w14:paraId="704E72E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D4FC06F" w14:textId="77777777">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7AD267CB" w14:textId="77777777" w:rsidR="00E47540" w:rsidRPr="00403610" w:rsidRDefault="00E47540" w:rsidP="00403610">
            <w:pPr>
              <w:rPr>
                <w:color w:val="000000" w:themeColor="text1"/>
              </w:rPr>
            </w:pPr>
            <w:r w:rsidRPr="00403610">
              <w:rPr>
                <w:color w:val="000000" w:themeColor="text1"/>
              </w:rPr>
              <w:t>Health and Disability Code of Rights</w:t>
            </w:r>
          </w:p>
        </w:tc>
        <w:tc>
          <w:tcPr>
            <w:tcW w:w="4053" w:type="pct"/>
            <w:gridSpan w:val="4"/>
          </w:tcPr>
          <w:p w14:paraId="74E4C79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All practice staff need to complete Code of Rights Training every 5 years. </w:t>
            </w:r>
          </w:p>
          <w:p w14:paraId="6022ACE5" w14:textId="357F66F5" w:rsidR="00E47540" w:rsidRPr="00403610" w:rsidRDefault="00C50211"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28" w:history="1">
              <w:r w:rsidRPr="004A7CDC">
                <w:rPr>
                  <w:rStyle w:val="Hyperlink"/>
                  <w:color w:val="0070C0"/>
                  <w:szCs w:val="22"/>
                </w:rPr>
                <w:t>Health and Disability Code of Rights</w:t>
              </w:r>
            </w:hyperlink>
          </w:p>
        </w:tc>
      </w:tr>
    </w:tbl>
    <w:p w14:paraId="47ACF673"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80"/>
        <w:gridCol w:w="1276"/>
        <w:gridCol w:w="1543"/>
        <w:gridCol w:w="1148"/>
        <w:gridCol w:w="4509"/>
      </w:tblGrid>
      <w:tr w:rsidR="00403610" w:rsidRPr="00403610" w14:paraId="3D9E10B2"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168D1652" w14:textId="7348BEEC" w:rsidR="00E47540" w:rsidRPr="0024498F" w:rsidRDefault="00D7486B" w:rsidP="00D7486B">
            <w:pPr>
              <w:pStyle w:val="Heading2"/>
              <w:rPr>
                <w:rFonts w:asciiTheme="minorHAnsi" w:hAnsiTheme="minorHAnsi"/>
                <w:b/>
                <w:bCs w:val="0"/>
              </w:rPr>
            </w:pPr>
            <w:bookmarkStart w:id="15" w:name="_Toc187318215"/>
            <w:r w:rsidRPr="0024498F">
              <w:rPr>
                <w:rFonts w:asciiTheme="minorHAnsi" w:hAnsiTheme="minorHAnsi"/>
                <w:b/>
                <w:bCs w:val="0"/>
              </w:rPr>
              <w:t xml:space="preserve">Te </w:t>
            </w:r>
            <w:r w:rsidR="00AF785F" w:rsidRPr="0024498F">
              <w:rPr>
                <w:rFonts w:asciiTheme="minorHAnsi" w:hAnsiTheme="minorHAnsi"/>
                <w:b/>
                <w:bCs w:val="0"/>
              </w:rPr>
              <w:br w:type="page"/>
            </w:r>
            <w:r w:rsidR="00E47540" w:rsidRPr="0024498F">
              <w:rPr>
                <w:rFonts w:asciiTheme="minorHAnsi" w:hAnsiTheme="minorHAnsi"/>
                <w:b/>
                <w:bCs w:val="0"/>
              </w:rPr>
              <w:t>Tiriti o Waitangi</w:t>
            </w:r>
            <w:bookmarkEnd w:id="15"/>
          </w:p>
        </w:tc>
      </w:tr>
      <w:tr w:rsidR="00403610" w:rsidRPr="00403610" w14:paraId="4B3C8E01" w14:textId="77777777" w:rsidTr="00AF785F">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73F34C63"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57C655F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6EDDDDF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549" w:type="pct"/>
            <w:shd w:val="clear" w:color="auto" w:fill="C6E6A2"/>
          </w:tcPr>
          <w:p w14:paraId="5266E04B" w14:textId="313FFC50" w:rsidR="008C52B4"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w:t>
            </w:r>
            <w:r w:rsidR="008C52B4" w:rsidRPr="00403610">
              <w:rPr>
                <w:b/>
                <w:bCs/>
                <w:color w:val="000000" w:themeColor="text1"/>
                <w:sz w:val="20"/>
                <w:szCs w:val="20"/>
              </w:rPr>
              <w:t>n</w:t>
            </w:r>
            <w:r w:rsidR="005C3D91" w:rsidRPr="00403610">
              <w:rPr>
                <w:b/>
                <w:bCs/>
                <w:color w:val="000000" w:themeColor="text1"/>
                <w:sz w:val="20"/>
                <w:szCs w:val="20"/>
              </w:rPr>
              <w:t>t</w:t>
            </w:r>
          </w:p>
          <w:p w14:paraId="1C3B55D8" w14:textId="77777777" w:rsidR="008C52B4"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509A489E" w14:textId="4B1914AF"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156" w:type="pct"/>
            <w:shd w:val="clear" w:color="auto" w:fill="C6E6A2"/>
          </w:tcPr>
          <w:p w14:paraId="49E0AC3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687F5B7C"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D20A124" w14:textId="77777777" w:rsidR="00E47540" w:rsidRPr="00403610" w:rsidRDefault="00E47540" w:rsidP="00403610">
            <w:pPr>
              <w:rPr>
                <w:color w:val="000000" w:themeColor="text1"/>
              </w:rPr>
            </w:pPr>
            <w:r w:rsidRPr="00403610">
              <w:rPr>
                <w:color w:val="000000" w:themeColor="text1"/>
              </w:rPr>
              <w:t>Completed Tiriti o Waitangi Training in last 5 years</w:t>
            </w:r>
          </w:p>
        </w:tc>
        <w:tc>
          <w:tcPr>
            <w:tcW w:w="610" w:type="pct"/>
          </w:tcPr>
          <w:p w14:paraId="17D2C7A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0C4343B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49" w:type="pct"/>
          </w:tcPr>
          <w:p w14:paraId="0B8A883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56" w:type="pct"/>
          </w:tcPr>
          <w:p w14:paraId="5C98AF0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C166569"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78E589DF" w14:textId="77777777" w:rsidR="00E47540" w:rsidRPr="00403610" w:rsidRDefault="00E47540" w:rsidP="00403610">
            <w:pPr>
              <w:rPr>
                <w:color w:val="000000" w:themeColor="text1"/>
              </w:rPr>
            </w:pPr>
            <w:r w:rsidRPr="00403610">
              <w:rPr>
                <w:color w:val="000000" w:themeColor="text1"/>
              </w:rPr>
              <w:t>Understand obligations under Tiriti o Waitangi</w:t>
            </w:r>
          </w:p>
        </w:tc>
        <w:tc>
          <w:tcPr>
            <w:tcW w:w="610" w:type="pct"/>
            <w:shd w:val="clear" w:color="auto" w:fill="auto"/>
          </w:tcPr>
          <w:p w14:paraId="18E72A7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775429C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49" w:type="pct"/>
            <w:shd w:val="clear" w:color="auto" w:fill="auto"/>
          </w:tcPr>
          <w:p w14:paraId="72D2E93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56" w:type="pct"/>
            <w:shd w:val="clear" w:color="auto" w:fill="auto"/>
          </w:tcPr>
          <w:p w14:paraId="2049D8F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65C3407"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23D3E85" w14:textId="198DA82C" w:rsidR="00E47540" w:rsidRPr="00403610" w:rsidRDefault="00E47540" w:rsidP="00403610">
            <w:pPr>
              <w:rPr>
                <w:color w:val="000000" w:themeColor="text1"/>
              </w:rPr>
            </w:pPr>
            <w:r w:rsidRPr="00403610">
              <w:rPr>
                <w:color w:val="000000" w:themeColor="text1"/>
              </w:rPr>
              <w:t>Appl</w:t>
            </w:r>
            <w:r w:rsidR="00D06D8D" w:rsidRPr="00403610">
              <w:rPr>
                <w:color w:val="000000" w:themeColor="text1"/>
              </w:rPr>
              <w:t>ying</w:t>
            </w:r>
            <w:r w:rsidRPr="00403610">
              <w:rPr>
                <w:color w:val="000000" w:themeColor="text1"/>
              </w:rPr>
              <w:t xml:space="preserve"> an equity lens to nursing practice</w:t>
            </w:r>
          </w:p>
        </w:tc>
        <w:tc>
          <w:tcPr>
            <w:tcW w:w="610" w:type="pct"/>
          </w:tcPr>
          <w:p w14:paraId="529431D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1A48971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49" w:type="pct"/>
          </w:tcPr>
          <w:p w14:paraId="6DD9179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56" w:type="pct"/>
          </w:tcPr>
          <w:p w14:paraId="3C6B95B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A9B5F0C"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1A44A525" w14:textId="77777777" w:rsidR="00E47540" w:rsidRPr="00403610" w:rsidRDefault="00E47540" w:rsidP="00403610">
            <w:pPr>
              <w:rPr>
                <w:color w:val="000000" w:themeColor="text1"/>
              </w:rPr>
            </w:pPr>
            <w:r w:rsidRPr="00403610">
              <w:rPr>
                <w:color w:val="000000" w:themeColor="text1"/>
              </w:rPr>
              <w:t xml:space="preserve">Treaty of Waitangi and Māori Health </w:t>
            </w:r>
          </w:p>
        </w:tc>
        <w:tc>
          <w:tcPr>
            <w:tcW w:w="4053" w:type="pct"/>
            <w:gridSpan w:val="4"/>
            <w:shd w:val="clear" w:color="auto" w:fill="auto"/>
          </w:tcPr>
          <w:p w14:paraId="5680438C" w14:textId="77777777" w:rsidR="00E4754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Tiriti o Waitangi Training is available on-line at:</w:t>
            </w:r>
          </w:p>
          <w:p w14:paraId="053B9130" w14:textId="3C1EA021" w:rsidR="0037360F" w:rsidRPr="004A7CDC" w:rsidRDefault="0032669B" w:rsidP="00403610">
            <w:pPr>
              <w:cnfStyle w:val="000000100000" w:firstRow="0" w:lastRow="0" w:firstColumn="0" w:lastColumn="0" w:oddVBand="0" w:evenVBand="0" w:oddHBand="1" w:evenHBand="0" w:firstRowFirstColumn="0" w:firstRowLastColumn="0" w:lastRowFirstColumn="0" w:lastRowLastColumn="0"/>
              <w:rPr>
                <w:color w:val="0070C0"/>
              </w:rPr>
            </w:pPr>
            <w:hyperlink r:id="rId29" w:history="1">
              <w:r w:rsidRPr="004A7CDC">
                <w:rPr>
                  <w:color w:val="0070C0"/>
                  <w:u w:val="single"/>
                </w:rPr>
                <w:t>Ko Awatea LEARN</w:t>
              </w:r>
            </w:hyperlink>
          </w:p>
          <w:p w14:paraId="0EE8D85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You will need to set up your own online account.</w:t>
            </w:r>
          </w:p>
          <w:p w14:paraId="15BF653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This training needs to be completed every 5 years.</w:t>
            </w:r>
          </w:p>
        </w:tc>
      </w:tr>
    </w:tbl>
    <w:p w14:paraId="659A4EA9" w14:textId="77777777" w:rsidR="00E47540" w:rsidRPr="00403610" w:rsidRDefault="00E47540" w:rsidP="00403610">
      <w:pPr>
        <w:rPr>
          <w:color w:val="000000" w:themeColor="text1"/>
          <w:sz w:val="32"/>
          <w:szCs w:val="32"/>
          <w:lang w:val="en-US"/>
        </w:rPr>
      </w:pPr>
    </w:p>
    <w:tbl>
      <w:tblPr>
        <w:tblStyle w:val="GridTable4-Accent6"/>
        <w:tblW w:w="5000" w:type="pct"/>
        <w:tblLayout w:type="fixed"/>
        <w:tblLook w:val="04A0" w:firstRow="1" w:lastRow="0" w:firstColumn="1" w:lastColumn="0" w:noHBand="0" w:noVBand="1"/>
      </w:tblPr>
      <w:tblGrid>
        <w:gridCol w:w="1980"/>
        <w:gridCol w:w="1276"/>
        <w:gridCol w:w="1543"/>
        <w:gridCol w:w="1150"/>
        <w:gridCol w:w="4507"/>
      </w:tblGrid>
      <w:tr w:rsidR="00403610" w:rsidRPr="00403610" w14:paraId="09DD5E41"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6BC89A89" w14:textId="77777777" w:rsidR="00E47540" w:rsidRPr="0024498F" w:rsidRDefault="00E47540" w:rsidP="00D7486B">
            <w:pPr>
              <w:pStyle w:val="Heading2"/>
              <w:rPr>
                <w:rFonts w:asciiTheme="minorHAnsi" w:hAnsiTheme="minorHAnsi"/>
                <w:b/>
                <w:bCs w:val="0"/>
              </w:rPr>
            </w:pPr>
            <w:bookmarkStart w:id="16" w:name="_Toc187318216"/>
            <w:r w:rsidRPr="0024498F">
              <w:rPr>
                <w:rFonts w:asciiTheme="minorHAnsi" w:hAnsiTheme="minorHAnsi"/>
                <w:b/>
                <w:bCs w:val="0"/>
              </w:rPr>
              <w:t>Cultural Competence</w:t>
            </w:r>
            <w:bookmarkEnd w:id="16"/>
            <w:r w:rsidRPr="0024498F">
              <w:rPr>
                <w:rFonts w:asciiTheme="minorHAnsi" w:hAnsiTheme="minorHAnsi"/>
                <w:b/>
                <w:bCs w:val="0"/>
              </w:rPr>
              <w:t xml:space="preserve"> </w:t>
            </w:r>
          </w:p>
        </w:tc>
      </w:tr>
      <w:tr w:rsidR="00403610" w:rsidRPr="00403610" w14:paraId="44598B10"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0C75870F"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13CAFAB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6D00A45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550" w:type="pct"/>
            <w:shd w:val="clear" w:color="auto" w:fill="C6E6A2"/>
          </w:tcPr>
          <w:p w14:paraId="318D1340" w14:textId="77777777" w:rsidR="00DB4E4B"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w:t>
            </w:r>
            <w:r w:rsidR="00DB4E4B" w:rsidRPr="00403610">
              <w:rPr>
                <w:b/>
                <w:bCs/>
                <w:color w:val="000000" w:themeColor="text1"/>
                <w:sz w:val="20"/>
                <w:szCs w:val="20"/>
              </w:rPr>
              <w:t>nt</w:t>
            </w:r>
          </w:p>
          <w:p w14:paraId="5D56F834" w14:textId="69223E2A" w:rsidR="006B15FC"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4CAD1BA8" w14:textId="61B7C120"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1-10</w:t>
            </w:r>
            <w:r w:rsidR="00FA713F" w:rsidRPr="00403610">
              <w:rPr>
                <w:b/>
                <w:bCs/>
                <w:color w:val="000000" w:themeColor="text1"/>
                <w:sz w:val="20"/>
                <w:szCs w:val="20"/>
              </w:rPr>
              <w:t xml:space="preserve"> </w:t>
            </w:r>
            <w:r w:rsidRPr="00403610">
              <w:rPr>
                <w:b/>
                <w:bCs/>
                <w:color w:val="000000" w:themeColor="text1"/>
                <w:sz w:val="20"/>
                <w:szCs w:val="20"/>
              </w:rPr>
              <w:t xml:space="preserve">Scale </w:t>
            </w:r>
          </w:p>
        </w:tc>
        <w:tc>
          <w:tcPr>
            <w:tcW w:w="2155" w:type="pct"/>
            <w:shd w:val="clear" w:color="auto" w:fill="C6E6A2"/>
          </w:tcPr>
          <w:p w14:paraId="280AE0A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5A2A8E5E"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3A38AC38" w14:textId="77777777" w:rsidR="00E47540" w:rsidRPr="00403610" w:rsidRDefault="00E47540" w:rsidP="00403610">
            <w:pPr>
              <w:rPr>
                <w:color w:val="000000" w:themeColor="text1"/>
              </w:rPr>
            </w:pPr>
            <w:r w:rsidRPr="00403610">
              <w:rPr>
                <w:color w:val="000000" w:themeColor="text1"/>
              </w:rPr>
              <w:t>Registered for e-CALD Training</w:t>
            </w:r>
          </w:p>
        </w:tc>
        <w:tc>
          <w:tcPr>
            <w:tcW w:w="610" w:type="pct"/>
          </w:tcPr>
          <w:p w14:paraId="2B33BE2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7B12C7E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50" w:type="pct"/>
          </w:tcPr>
          <w:p w14:paraId="1A8B5AF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55" w:type="pct"/>
          </w:tcPr>
          <w:p w14:paraId="6F2E316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80A921A"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2DA4847E" w14:textId="77777777" w:rsidR="00E47540" w:rsidRPr="00403610" w:rsidRDefault="00E47540" w:rsidP="00403610">
            <w:pPr>
              <w:rPr>
                <w:color w:val="000000" w:themeColor="text1"/>
              </w:rPr>
            </w:pPr>
            <w:r w:rsidRPr="00403610">
              <w:rPr>
                <w:color w:val="000000" w:themeColor="text1"/>
              </w:rPr>
              <w:t>Complete Cultural Competency Training on e-CALD</w:t>
            </w:r>
          </w:p>
        </w:tc>
        <w:tc>
          <w:tcPr>
            <w:tcW w:w="610" w:type="pct"/>
            <w:shd w:val="clear" w:color="auto" w:fill="auto"/>
          </w:tcPr>
          <w:p w14:paraId="1B7B8F2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6E3043B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50" w:type="pct"/>
            <w:shd w:val="clear" w:color="auto" w:fill="auto"/>
          </w:tcPr>
          <w:p w14:paraId="4CA23D7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55" w:type="pct"/>
            <w:shd w:val="clear" w:color="auto" w:fill="auto"/>
          </w:tcPr>
          <w:p w14:paraId="071DA9D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C6ECDA6"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893AADC" w14:textId="77777777" w:rsidR="00E47540" w:rsidRPr="00403610" w:rsidRDefault="00E47540" w:rsidP="00403610">
            <w:pPr>
              <w:rPr>
                <w:color w:val="000000" w:themeColor="text1"/>
              </w:rPr>
            </w:pPr>
            <w:r w:rsidRPr="00403610">
              <w:rPr>
                <w:color w:val="000000" w:themeColor="text1"/>
              </w:rPr>
              <w:t>Awareness of Cultural Safety Practices</w:t>
            </w:r>
          </w:p>
        </w:tc>
        <w:tc>
          <w:tcPr>
            <w:tcW w:w="610" w:type="pct"/>
          </w:tcPr>
          <w:p w14:paraId="040EBBB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44438C9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50" w:type="pct"/>
          </w:tcPr>
          <w:p w14:paraId="6E74FFB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55" w:type="pct"/>
          </w:tcPr>
          <w:p w14:paraId="1982727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71F53CC"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01D4218A" w14:textId="77777777" w:rsidR="00E47540" w:rsidRPr="00403610" w:rsidRDefault="00E47540" w:rsidP="00403610">
            <w:pPr>
              <w:rPr>
                <w:color w:val="000000" w:themeColor="text1"/>
              </w:rPr>
            </w:pPr>
            <w:r w:rsidRPr="00403610">
              <w:rPr>
                <w:color w:val="000000" w:themeColor="text1"/>
              </w:rPr>
              <w:t>Cultural Safety training (CALD)</w:t>
            </w:r>
          </w:p>
        </w:tc>
        <w:tc>
          <w:tcPr>
            <w:tcW w:w="4053" w:type="pct"/>
            <w:gridSpan w:val="4"/>
            <w:shd w:val="clear" w:color="auto" w:fill="auto"/>
          </w:tcPr>
          <w:p w14:paraId="42176281" w14:textId="539C17A6"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Cultural Competency Training also needs to be completed every 5 years. This is available on the e-CALD website. You will need to register and state that you are a member practice of Auckland PHO </w:t>
            </w:r>
            <w:r w:rsidR="0032669B" w:rsidRPr="00403610">
              <w:rPr>
                <w:color w:val="000000" w:themeColor="text1"/>
              </w:rPr>
              <w:t>to</w:t>
            </w:r>
            <w:r w:rsidRPr="00403610">
              <w:rPr>
                <w:color w:val="000000" w:themeColor="text1"/>
              </w:rPr>
              <w:t xml:space="preserve"> be granted access.</w:t>
            </w:r>
          </w:p>
          <w:p w14:paraId="162AD1A0" w14:textId="77777777" w:rsidR="00E47540" w:rsidRPr="004A7CDC" w:rsidRDefault="00E47540" w:rsidP="00403610">
            <w:pPr>
              <w:cnfStyle w:val="000000100000" w:firstRow="0" w:lastRow="0" w:firstColumn="0" w:lastColumn="0" w:oddVBand="0" w:evenVBand="0" w:oddHBand="1" w:evenHBand="0" w:firstRowFirstColumn="0" w:firstRowLastColumn="0" w:lastRowFirstColumn="0" w:lastRowLastColumn="0"/>
              <w:rPr>
                <w:rStyle w:val="Hyperlink"/>
                <w:szCs w:val="22"/>
              </w:rPr>
            </w:pPr>
            <w:hyperlink r:id="rId30" w:history="1">
              <w:r w:rsidRPr="004A7CDC">
                <w:rPr>
                  <w:rStyle w:val="Hyperlink"/>
                  <w:szCs w:val="22"/>
                </w:rPr>
                <w:t>https://www.ecald.com/</w:t>
              </w:r>
            </w:hyperlink>
          </w:p>
          <w:p w14:paraId="5C12B77D" w14:textId="17C0F522" w:rsidR="00E47540" w:rsidRDefault="00E47540" w:rsidP="00403610">
            <w:pPr>
              <w:cnfStyle w:val="000000100000" w:firstRow="0" w:lastRow="0" w:firstColumn="0" w:lastColumn="0" w:oddVBand="0" w:evenVBand="0" w:oddHBand="1" w:evenHBand="0" w:firstRowFirstColumn="0" w:firstRowLastColumn="0" w:lastRowFirstColumn="0" w:lastRowLastColumn="0"/>
              <w:rPr>
                <w:rStyle w:val="Hyperlink"/>
                <w:color w:val="000000" w:themeColor="text1"/>
                <w:u w:val="none"/>
              </w:rPr>
            </w:pPr>
            <w:r w:rsidRPr="00403610">
              <w:rPr>
                <w:rStyle w:val="Hyperlink"/>
                <w:color w:val="000000" w:themeColor="text1"/>
                <w:u w:val="none"/>
              </w:rPr>
              <w:t>Cultural Safety Guidelines for Nurses</w:t>
            </w:r>
            <w:r w:rsidR="004A7CDC">
              <w:rPr>
                <w:rStyle w:val="Hyperlink"/>
                <w:color w:val="000000" w:themeColor="text1"/>
                <w:u w:val="none"/>
              </w:rPr>
              <w:t xml:space="preserve"> – Nursing Council of New Zealand</w:t>
            </w:r>
          </w:p>
          <w:p w14:paraId="49CAE0CF" w14:textId="21D088F3" w:rsidR="00E47540" w:rsidRPr="00403610" w:rsidRDefault="004A7CDC"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31" w:history="1">
              <w:r w:rsidRPr="004A7CDC">
                <w:rPr>
                  <w:rStyle w:val="Hyperlink"/>
                </w:rPr>
                <w:t>Cultural Safety Guidelines</w:t>
              </w:r>
            </w:hyperlink>
          </w:p>
        </w:tc>
      </w:tr>
    </w:tbl>
    <w:p w14:paraId="745E619F" w14:textId="77777777" w:rsidR="00FA713F" w:rsidRPr="00403610" w:rsidRDefault="00FA713F" w:rsidP="00403610">
      <w:pPr>
        <w:rPr>
          <w:color w:val="000000" w:themeColor="text1"/>
          <w:sz w:val="16"/>
          <w:szCs w:val="16"/>
          <w:lang w:val="en-US"/>
        </w:rPr>
      </w:pPr>
    </w:p>
    <w:p w14:paraId="70924F70"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81"/>
        <w:gridCol w:w="1276"/>
        <w:gridCol w:w="1543"/>
        <w:gridCol w:w="1292"/>
        <w:gridCol w:w="4364"/>
      </w:tblGrid>
      <w:tr w:rsidR="00403610" w:rsidRPr="00403610" w14:paraId="61DA0EF6" w14:textId="77777777" w:rsidTr="005E4D5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0B8E0171" w14:textId="517780BA" w:rsidR="00E47540" w:rsidRPr="0024498F" w:rsidRDefault="00E47540" w:rsidP="00D7486B">
            <w:pPr>
              <w:pStyle w:val="Heading2"/>
              <w:rPr>
                <w:rFonts w:asciiTheme="minorHAnsi" w:hAnsiTheme="minorHAnsi"/>
                <w:b/>
                <w:bCs w:val="0"/>
              </w:rPr>
            </w:pPr>
            <w:bookmarkStart w:id="17" w:name="_Toc187318217"/>
            <w:r w:rsidRPr="0024498F">
              <w:rPr>
                <w:rFonts w:asciiTheme="minorHAnsi" w:hAnsiTheme="minorHAnsi"/>
                <w:b/>
                <w:bCs w:val="0"/>
              </w:rPr>
              <w:t>Accident Compensation Commission (ACC)</w:t>
            </w:r>
            <w:bookmarkEnd w:id="17"/>
          </w:p>
        </w:tc>
      </w:tr>
      <w:tr w:rsidR="00403610" w:rsidRPr="00403610" w14:paraId="39904C3F"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057CD514"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21070E5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26BE3B0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35DF452D" w14:textId="317563BE" w:rsidR="006876ED"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DB4E4B" w:rsidRPr="00403610">
              <w:rPr>
                <w:b/>
                <w:bCs/>
                <w:color w:val="000000" w:themeColor="text1"/>
                <w:sz w:val="20"/>
                <w:szCs w:val="20"/>
              </w:rPr>
              <w:t>t</w:t>
            </w:r>
            <w:r w:rsidRPr="00403610">
              <w:rPr>
                <w:b/>
                <w:bCs/>
                <w:color w:val="000000" w:themeColor="text1"/>
                <w:sz w:val="20"/>
                <w:szCs w:val="20"/>
              </w:rPr>
              <w:t xml:space="preserve"> </w:t>
            </w:r>
          </w:p>
          <w:p w14:paraId="14F698A7" w14:textId="77777777" w:rsidR="00FB4FE9"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6AEA8AEC" w14:textId="5C6B21A5"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42E07FB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7F30587"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FC9F2A3" w14:textId="77777777" w:rsidR="00E47540" w:rsidRPr="00403610" w:rsidRDefault="00E47540" w:rsidP="00403610">
            <w:pPr>
              <w:rPr>
                <w:color w:val="000000" w:themeColor="text1"/>
              </w:rPr>
            </w:pPr>
            <w:r w:rsidRPr="00403610">
              <w:rPr>
                <w:color w:val="000000" w:themeColor="text1"/>
              </w:rPr>
              <w:t>Registered as an ACC Provider</w:t>
            </w:r>
          </w:p>
        </w:tc>
        <w:tc>
          <w:tcPr>
            <w:tcW w:w="610" w:type="pct"/>
          </w:tcPr>
          <w:p w14:paraId="316E4AA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6F33CB9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3116BD5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506AB01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03027E5"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3127E057" w14:textId="77777777" w:rsidR="00E47540" w:rsidRPr="00403610" w:rsidRDefault="00E47540" w:rsidP="00403610">
            <w:pPr>
              <w:rPr>
                <w:color w:val="000000" w:themeColor="text1"/>
              </w:rPr>
            </w:pPr>
            <w:r w:rsidRPr="00403610">
              <w:rPr>
                <w:color w:val="000000" w:themeColor="text1"/>
              </w:rPr>
              <w:t>Knowledge of ACC claiming criteria</w:t>
            </w:r>
          </w:p>
        </w:tc>
        <w:tc>
          <w:tcPr>
            <w:tcW w:w="610" w:type="pct"/>
            <w:shd w:val="clear" w:color="auto" w:fill="auto"/>
          </w:tcPr>
          <w:p w14:paraId="61D62A5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7023496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14C41A0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4226A90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3280B62"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327763AB" w14:textId="77777777" w:rsidR="00E47540" w:rsidRPr="00403610" w:rsidRDefault="00E47540" w:rsidP="00403610">
            <w:pPr>
              <w:rPr>
                <w:color w:val="000000" w:themeColor="text1"/>
              </w:rPr>
            </w:pPr>
            <w:r w:rsidRPr="00403610">
              <w:rPr>
                <w:color w:val="000000" w:themeColor="text1"/>
              </w:rPr>
              <w:t>Knowledge of practice policy</w:t>
            </w:r>
          </w:p>
        </w:tc>
        <w:tc>
          <w:tcPr>
            <w:tcW w:w="610" w:type="pct"/>
          </w:tcPr>
          <w:p w14:paraId="29376B0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4E12494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2E912EA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12B7E06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C13752F"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22498B24" w14:textId="77777777" w:rsidR="00E47540" w:rsidRPr="00403610" w:rsidRDefault="00E47540" w:rsidP="00403610">
            <w:pPr>
              <w:rPr>
                <w:color w:val="000000" w:themeColor="text1"/>
              </w:rPr>
            </w:pPr>
            <w:r w:rsidRPr="00403610">
              <w:rPr>
                <w:color w:val="000000" w:themeColor="text1"/>
              </w:rPr>
              <w:t>ACC Provider Helpline</w:t>
            </w:r>
          </w:p>
        </w:tc>
        <w:tc>
          <w:tcPr>
            <w:tcW w:w="4053" w:type="pct"/>
            <w:gridSpan w:val="4"/>
            <w:shd w:val="clear" w:color="auto" w:fill="auto"/>
          </w:tcPr>
          <w:p w14:paraId="7A6BA41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The ACC website has a detailed list for healthcare providers. As a nurse you can register to claim ACC Dressings</w:t>
            </w:r>
          </w:p>
          <w:p w14:paraId="0E81FEA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For more information see </w:t>
            </w:r>
            <w:hyperlink r:id="rId32" w:history="1">
              <w:r w:rsidRPr="004A7CDC">
                <w:rPr>
                  <w:rStyle w:val="Hyperlink"/>
                  <w:color w:val="0070C0"/>
                  <w:szCs w:val="22"/>
                </w:rPr>
                <w:t>https://www.acc.co.nz/</w:t>
              </w:r>
            </w:hyperlink>
          </w:p>
        </w:tc>
      </w:tr>
      <w:tr w:rsidR="00403610" w:rsidRPr="00403610" w14:paraId="73AE0784" w14:textId="77777777">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596ADD06" w14:textId="42CE0864" w:rsidR="0026150F" w:rsidRPr="0024498F" w:rsidRDefault="005E4D57" w:rsidP="00D7486B">
            <w:pPr>
              <w:pStyle w:val="Heading2"/>
              <w:rPr>
                <w:rFonts w:ascii="Aptos" w:hAnsi="Aptos"/>
                <w:b/>
                <w:bCs w:val="0"/>
              </w:rPr>
            </w:pPr>
            <w:bookmarkStart w:id="18" w:name="_Toc187318218"/>
            <w:r w:rsidRPr="0024498F">
              <w:rPr>
                <w:rFonts w:ascii="Aptos" w:hAnsi="Aptos"/>
                <w:b/>
                <w:bCs w:val="0"/>
              </w:rPr>
              <w:t>Auckland Region</w:t>
            </w:r>
            <w:r w:rsidR="00CA41D8" w:rsidRPr="0024498F">
              <w:rPr>
                <w:rFonts w:ascii="Aptos" w:hAnsi="Aptos"/>
                <w:b/>
                <w:bCs w:val="0"/>
              </w:rPr>
              <w:t xml:space="preserve">al </w:t>
            </w:r>
            <w:r w:rsidR="0026150F" w:rsidRPr="0024498F">
              <w:rPr>
                <w:rFonts w:ascii="Aptos" w:hAnsi="Aptos"/>
                <w:b/>
                <w:bCs w:val="0"/>
              </w:rPr>
              <w:t>HealthPathways</w:t>
            </w:r>
            <w:bookmarkEnd w:id="18"/>
          </w:p>
        </w:tc>
      </w:tr>
      <w:tr w:rsidR="00403610" w:rsidRPr="00403610" w14:paraId="21C3D80D" w14:textId="77777777" w:rsidTr="001F348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76635912" w14:textId="77777777" w:rsidR="0026150F" w:rsidRPr="00403610" w:rsidRDefault="0026150F"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5C5D0D23"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78CDCC75"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0A298F0E"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7761CAF3"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7DB3B553"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72402477"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47AC391" w14:textId="77777777" w:rsidTr="001F3486">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71443712" w14:textId="77777777" w:rsidR="0026150F" w:rsidRPr="00403610" w:rsidRDefault="0026150F" w:rsidP="00403610">
            <w:pPr>
              <w:rPr>
                <w:color w:val="000000" w:themeColor="text1"/>
              </w:rPr>
            </w:pPr>
            <w:r w:rsidRPr="00403610">
              <w:rPr>
                <w:color w:val="000000" w:themeColor="text1"/>
              </w:rPr>
              <w:t>Understand the role &amp; importance of Health Pathways</w:t>
            </w:r>
          </w:p>
        </w:tc>
        <w:tc>
          <w:tcPr>
            <w:tcW w:w="610" w:type="pct"/>
          </w:tcPr>
          <w:p w14:paraId="6101B143"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18FA3DC5"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53206DA8"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1E1B9DA0"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D6F8410"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66F289BC" w14:textId="68E72C3B" w:rsidR="0026150F" w:rsidRPr="00403610" w:rsidRDefault="0026150F" w:rsidP="00403610">
            <w:pPr>
              <w:rPr>
                <w:color w:val="000000" w:themeColor="text1"/>
              </w:rPr>
            </w:pPr>
            <w:r w:rsidRPr="00403610">
              <w:rPr>
                <w:color w:val="000000" w:themeColor="text1"/>
              </w:rPr>
              <w:t>Health</w:t>
            </w:r>
            <w:r w:rsidR="002A1DF8" w:rsidRPr="00403610">
              <w:rPr>
                <w:color w:val="000000" w:themeColor="text1"/>
              </w:rPr>
              <w:t xml:space="preserve"> </w:t>
            </w:r>
            <w:r w:rsidRPr="00403610">
              <w:rPr>
                <w:color w:val="000000" w:themeColor="text1"/>
              </w:rPr>
              <w:t>Pathways</w:t>
            </w:r>
          </w:p>
        </w:tc>
        <w:tc>
          <w:tcPr>
            <w:tcW w:w="4053" w:type="pct"/>
            <w:gridSpan w:val="4"/>
            <w:shd w:val="clear" w:color="auto" w:fill="auto"/>
          </w:tcPr>
          <w:p w14:paraId="1F6F4331" w14:textId="77777777" w:rsidR="002F347B" w:rsidRPr="004A7CDC" w:rsidRDefault="0026150F" w:rsidP="00403610">
            <w:pPr>
              <w:cnfStyle w:val="000000100000" w:firstRow="0" w:lastRow="0" w:firstColumn="0" w:lastColumn="0" w:oddVBand="0" w:evenVBand="0" w:oddHBand="1" w:evenHBand="0" w:firstRowFirstColumn="0" w:firstRowLastColumn="0" w:lastRowFirstColumn="0" w:lastRowLastColumn="0"/>
              <w:rPr>
                <w:rStyle w:val="Hyperlink"/>
                <w:color w:val="0070C0"/>
                <w:szCs w:val="22"/>
              </w:rPr>
            </w:pPr>
            <w:hyperlink r:id="rId33" w:history="1">
              <w:r w:rsidRPr="004A7CDC">
                <w:rPr>
                  <w:rStyle w:val="Hyperlink"/>
                  <w:color w:val="0070C0"/>
                  <w:szCs w:val="22"/>
                </w:rPr>
                <w:t>https://aucklandregion.communityhealthpathways.org/</w:t>
              </w:r>
            </w:hyperlink>
          </w:p>
          <w:p w14:paraId="2C1C1C1E" w14:textId="71C13153" w:rsidR="00F267A6" w:rsidRPr="00403610" w:rsidRDefault="00091F4D" w:rsidP="0040361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403610">
              <w:rPr>
                <w:rStyle w:val="Hyperlink"/>
                <w:b/>
                <w:bCs/>
                <w:color w:val="000000" w:themeColor="text1"/>
                <w:szCs w:val="22"/>
                <w:u w:val="none"/>
              </w:rPr>
              <w:t>Username</w:t>
            </w:r>
            <w:r w:rsidR="009F46A5" w:rsidRPr="00403610">
              <w:rPr>
                <w:rStyle w:val="Hyperlink"/>
                <w:b/>
                <w:bCs/>
                <w:color w:val="000000" w:themeColor="text1"/>
                <w:szCs w:val="22"/>
                <w:u w:val="none"/>
              </w:rPr>
              <w:t>:</w:t>
            </w:r>
            <w:r w:rsidR="002A1DF8" w:rsidRPr="00403610">
              <w:rPr>
                <w:rStyle w:val="Hyperlink"/>
                <w:b/>
                <w:bCs/>
                <w:color w:val="000000" w:themeColor="text1"/>
                <w:szCs w:val="22"/>
                <w:u w:val="none"/>
              </w:rPr>
              <w:t xml:space="preserve"> connected</w:t>
            </w:r>
            <w:r w:rsidR="009F46A5" w:rsidRPr="00403610">
              <w:rPr>
                <w:rStyle w:val="Hyperlink"/>
                <w:b/>
                <w:bCs/>
                <w:color w:val="000000" w:themeColor="text1"/>
                <w:szCs w:val="22"/>
                <w:u w:val="none"/>
              </w:rPr>
              <w:t xml:space="preserve">   Password:</w:t>
            </w:r>
            <w:r w:rsidR="002A1DF8" w:rsidRPr="00403610">
              <w:rPr>
                <w:rStyle w:val="Hyperlink"/>
                <w:b/>
                <w:bCs/>
                <w:color w:val="000000" w:themeColor="text1"/>
                <w:szCs w:val="22"/>
                <w:u w:val="none"/>
              </w:rPr>
              <w:t xml:space="preserve"> health</w:t>
            </w:r>
            <w:r w:rsidR="003E179A" w:rsidRPr="00403610">
              <w:rPr>
                <w:rStyle w:val="Hyperlink"/>
                <w:b/>
                <w:bCs/>
                <w:color w:val="000000" w:themeColor="text1"/>
                <w:szCs w:val="22"/>
                <w:u w:val="none"/>
              </w:rPr>
              <w:t>care</w:t>
            </w:r>
            <w:r w:rsidR="009F46A5" w:rsidRPr="00403610">
              <w:rPr>
                <w:rStyle w:val="Hyperlink"/>
                <w:b/>
                <w:bCs/>
                <w:color w:val="000000" w:themeColor="text1"/>
                <w:szCs w:val="22"/>
                <w:u w:val="none"/>
              </w:rPr>
              <w:t xml:space="preserve"> </w:t>
            </w:r>
          </w:p>
        </w:tc>
      </w:tr>
      <w:tr w:rsidR="00403610" w:rsidRPr="00403610" w14:paraId="3E60979F" w14:textId="77777777">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52A5D170" w14:textId="77777777" w:rsidR="0026150F" w:rsidRPr="0024498F" w:rsidRDefault="0026150F" w:rsidP="00D7486B">
            <w:pPr>
              <w:pStyle w:val="Heading2"/>
              <w:rPr>
                <w:rFonts w:asciiTheme="minorHAnsi" w:hAnsiTheme="minorHAnsi"/>
                <w:b/>
                <w:bCs w:val="0"/>
              </w:rPr>
            </w:pPr>
            <w:bookmarkStart w:id="19" w:name="_Toc187318219"/>
            <w:r w:rsidRPr="0024498F">
              <w:rPr>
                <w:rFonts w:asciiTheme="minorHAnsi" w:hAnsiTheme="minorHAnsi"/>
                <w:b/>
                <w:bCs w:val="0"/>
              </w:rPr>
              <w:t>Healthlink Services</w:t>
            </w:r>
            <w:bookmarkEnd w:id="19"/>
          </w:p>
        </w:tc>
      </w:tr>
      <w:tr w:rsidR="00403610" w:rsidRPr="00403610" w14:paraId="666FDEEC" w14:textId="77777777" w:rsidTr="00093A3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1AA571C0" w14:textId="77777777" w:rsidR="0026150F" w:rsidRPr="00403610" w:rsidRDefault="0026150F"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5809950F"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02A85724"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0F23A8C4"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660E32E2"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49C2E41D"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54B60879"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3E8D3D21" w14:textId="77777777" w:rsidTr="00093A30">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CC8032F" w14:textId="7A9DD1D7" w:rsidR="0026150F" w:rsidRPr="00403610" w:rsidRDefault="0026150F" w:rsidP="00403610">
            <w:pPr>
              <w:rPr>
                <w:color w:val="000000" w:themeColor="text1"/>
              </w:rPr>
            </w:pPr>
            <w:r w:rsidRPr="00403610">
              <w:rPr>
                <w:color w:val="000000" w:themeColor="text1"/>
              </w:rPr>
              <w:t>Understand the role of Healthlink messaging</w:t>
            </w:r>
          </w:p>
        </w:tc>
        <w:tc>
          <w:tcPr>
            <w:tcW w:w="610" w:type="pct"/>
          </w:tcPr>
          <w:p w14:paraId="502F2127"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3B17B168"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16FDAD43"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1CECABF3"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AEDF1C2" w14:textId="77777777" w:rsidTr="00093A3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4B6EE923" w14:textId="77777777" w:rsidR="0026150F" w:rsidRPr="00403610" w:rsidRDefault="0026150F" w:rsidP="00403610">
            <w:pPr>
              <w:rPr>
                <w:color w:val="000000" w:themeColor="text1"/>
              </w:rPr>
            </w:pPr>
            <w:r w:rsidRPr="00403610">
              <w:rPr>
                <w:color w:val="000000" w:themeColor="text1"/>
              </w:rPr>
              <w:t>Understand who to escalate “No Inbox Results Today” to within the practice</w:t>
            </w:r>
          </w:p>
        </w:tc>
        <w:tc>
          <w:tcPr>
            <w:tcW w:w="610" w:type="pct"/>
            <w:shd w:val="clear" w:color="auto" w:fill="auto"/>
          </w:tcPr>
          <w:p w14:paraId="78F2CEDC"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15F6C463"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36D8C42F"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34EB1E16" w14:textId="77777777" w:rsidR="0026150F" w:rsidRPr="00403610" w:rsidRDefault="0026150F"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DE9E62E" w14:textId="77777777">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5560690E" w14:textId="77777777" w:rsidR="0026150F" w:rsidRPr="00403610" w:rsidRDefault="0026150F" w:rsidP="00403610">
            <w:pPr>
              <w:rPr>
                <w:color w:val="000000" w:themeColor="text1"/>
              </w:rPr>
            </w:pPr>
            <w:r w:rsidRPr="00403610">
              <w:rPr>
                <w:color w:val="000000" w:themeColor="text1"/>
              </w:rPr>
              <w:t>Healthlink Service</w:t>
            </w:r>
          </w:p>
        </w:tc>
        <w:tc>
          <w:tcPr>
            <w:tcW w:w="4053" w:type="pct"/>
            <w:gridSpan w:val="4"/>
          </w:tcPr>
          <w:p w14:paraId="6EAB2629"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Provides a secure &amp; reliable method of exchanging pathology results, referrals &amp; discharge summaries with other health sector organisations</w:t>
            </w:r>
          </w:p>
          <w:p w14:paraId="36E3D833" w14:textId="77777777" w:rsidR="0026150F" w:rsidRPr="00403610" w:rsidRDefault="0026150F"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34" w:history="1">
              <w:r w:rsidRPr="0024498F">
                <w:rPr>
                  <w:rStyle w:val="Hyperlink"/>
                  <w:color w:val="0070C0"/>
                  <w:szCs w:val="22"/>
                </w:rPr>
                <w:t>https://nz.healthlink.net/</w:t>
              </w:r>
            </w:hyperlink>
          </w:p>
        </w:tc>
      </w:tr>
    </w:tbl>
    <w:p w14:paraId="343AC12C"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79"/>
        <w:gridCol w:w="1276"/>
        <w:gridCol w:w="1543"/>
        <w:gridCol w:w="1292"/>
        <w:gridCol w:w="4366"/>
      </w:tblGrid>
      <w:tr w:rsidR="00403610" w:rsidRPr="00403610" w14:paraId="6660A890" w14:textId="77777777" w:rsidTr="00843A3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6EE1C572" w14:textId="37FE5CCC" w:rsidR="00D25C61" w:rsidRPr="0052709B" w:rsidRDefault="00D25C61" w:rsidP="00D7486B">
            <w:pPr>
              <w:pStyle w:val="Heading2"/>
              <w:rPr>
                <w:rFonts w:asciiTheme="minorHAnsi" w:hAnsiTheme="minorHAnsi"/>
                <w:b/>
                <w:bCs w:val="0"/>
              </w:rPr>
            </w:pPr>
            <w:bookmarkStart w:id="20" w:name="_Toc187318220"/>
            <w:r w:rsidRPr="0052709B">
              <w:rPr>
                <w:rFonts w:asciiTheme="minorHAnsi" w:hAnsiTheme="minorHAnsi"/>
                <w:b/>
                <w:bCs w:val="0"/>
              </w:rPr>
              <w:t>Standing Orders</w:t>
            </w:r>
            <w:bookmarkEnd w:id="20"/>
          </w:p>
        </w:tc>
      </w:tr>
      <w:tr w:rsidR="00403610" w:rsidRPr="00403610" w14:paraId="30D5E189"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6" w:type="pct"/>
            <w:shd w:val="clear" w:color="auto" w:fill="C6E6A2"/>
          </w:tcPr>
          <w:p w14:paraId="252F89C9" w14:textId="77777777" w:rsidR="00D25C61" w:rsidRPr="00403610" w:rsidRDefault="00D25C61"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2BC5A5F5"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587C7BD9"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3AA8177D"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5D99E037"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733B7498"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4AF4EA86"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0D067659"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6" w:type="pct"/>
          </w:tcPr>
          <w:p w14:paraId="183A09DB" w14:textId="77777777" w:rsidR="00D25C61" w:rsidRPr="00403610" w:rsidRDefault="00D25C61" w:rsidP="00403610">
            <w:pPr>
              <w:rPr>
                <w:color w:val="000000" w:themeColor="text1"/>
              </w:rPr>
            </w:pPr>
            <w:r w:rsidRPr="00403610">
              <w:rPr>
                <w:color w:val="000000" w:themeColor="text1"/>
              </w:rPr>
              <w:t>Knowledge of Practice’s Standing Orders Policy</w:t>
            </w:r>
          </w:p>
        </w:tc>
        <w:tc>
          <w:tcPr>
            <w:tcW w:w="610" w:type="pct"/>
          </w:tcPr>
          <w:p w14:paraId="0598DC2C"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54432DA5"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303AEC7B"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5F8F06D8"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2F6D704"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6" w:type="pct"/>
            <w:shd w:val="clear" w:color="auto" w:fill="auto"/>
          </w:tcPr>
          <w:p w14:paraId="4BF6DAB2" w14:textId="77777777" w:rsidR="00D25C61" w:rsidRPr="00403610" w:rsidRDefault="00D25C61" w:rsidP="00403610">
            <w:pPr>
              <w:rPr>
                <w:color w:val="000000" w:themeColor="text1"/>
              </w:rPr>
            </w:pPr>
            <w:r w:rsidRPr="00403610">
              <w:rPr>
                <w:color w:val="000000" w:themeColor="text1"/>
              </w:rPr>
              <w:t>Training in use of Standing Orders</w:t>
            </w:r>
          </w:p>
        </w:tc>
        <w:tc>
          <w:tcPr>
            <w:tcW w:w="610" w:type="pct"/>
            <w:shd w:val="clear" w:color="auto" w:fill="auto"/>
          </w:tcPr>
          <w:p w14:paraId="5830B880"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6022FE89"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398BA729"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3D989E1F"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EA5BAF4"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6" w:type="pct"/>
          </w:tcPr>
          <w:p w14:paraId="72A3806D" w14:textId="77777777" w:rsidR="00D25C61" w:rsidRPr="00403610" w:rsidRDefault="00D25C61" w:rsidP="00403610">
            <w:pPr>
              <w:rPr>
                <w:color w:val="000000" w:themeColor="text1"/>
              </w:rPr>
            </w:pPr>
            <w:r w:rsidRPr="00403610">
              <w:rPr>
                <w:color w:val="000000" w:themeColor="text1"/>
              </w:rPr>
              <w:t>Signed off for use of Standing Orders</w:t>
            </w:r>
          </w:p>
        </w:tc>
        <w:tc>
          <w:tcPr>
            <w:tcW w:w="610" w:type="pct"/>
          </w:tcPr>
          <w:p w14:paraId="0582DCD9"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085F1F11"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4437856D"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21066D8F" w14:textId="77777777" w:rsidR="00D25C61" w:rsidRPr="00403610" w:rsidRDefault="00D25C6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C90900D"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6" w:type="pct"/>
            <w:shd w:val="clear" w:color="auto" w:fill="auto"/>
          </w:tcPr>
          <w:p w14:paraId="0701D85E" w14:textId="77777777" w:rsidR="00D25C61" w:rsidRPr="00403610" w:rsidRDefault="00D25C61" w:rsidP="00403610">
            <w:pPr>
              <w:rPr>
                <w:color w:val="000000" w:themeColor="text1"/>
              </w:rPr>
            </w:pPr>
          </w:p>
        </w:tc>
        <w:tc>
          <w:tcPr>
            <w:tcW w:w="4054" w:type="pct"/>
            <w:gridSpan w:val="4"/>
            <w:shd w:val="clear" w:color="auto" w:fill="auto"/>
          </w:tcPr>
          <w:p w14:paraId="6CD64AB0" w14:textId="77777777"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Standing Orders Requirements &amp; Checklist</w:t>
            </w:r>
          </w:p>
          <w:p w14:paraId="73FC3925" w14:textId="11B79575" w:rsidR="00D25C61" w:rsidRPr="00403610" w:rsidRDefault="005C21F4"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35" w:history="1">
              <w:r w:rsidRPr="005C21F4">
                <w:rPr>
                  <w:rStyle w:val="Hyperlink"/>
                </w:rPr>
                <w:t>Ministry of Health – Standing Order Guidelines</w:t>
              </w:r>
            </w:hyperlink>
          </w:p>
          <w:p w14:paraId="43F657BC" w14:textId="1F38A9B0" w:rsidR="00D25C61" w:rsidRPr="00403610" w:rsidRDefault="00D25C61"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36" w:history="1">
              <w:r w:rsidRPr="00B86426">
                <w:rPr>
                  <w:rStyle w:val="Hyperlink"/>
                </w:rPr>
                <w:t>Health Pathways Standing Orders</w:t>
              </w:r>
            </w:hyperlink>
            <w:r w:rsidRPr="00403610">
              <w:rPr>
                <w:color w:val="000000" w:themeColor="text1"/>
              </w:rPr>
              <w:t xml:space="preserve"> </w:t>
            </w:r>
            <w:r w:rsidR="00B86426" w:rsidRPr="00403610">
              <w:rPr>
                <w:color w:val="000000" w:themeColor="text1"/>
              </w:rPr>
              <w:t xml:space="preserve"> </w:t>
            </w:r>
          </w:p>
        </w:tc>
      </w:tr>
      <w:tr w:rsidR="00403610" w:rsidRPr="00403610" w14:paraId="222602C7" w14:textId="77777777">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74B01517" w14:textId="77777777" w:rsidR="00934594" w:rsidRPr="0052709B" w:rsidRDefault="00934594" w:rsidP="00FC101C">
            <w:pPr>
              <w:pStyle w:val="Heading2"/>
              <w:rPr>
                <w:rFonts w:asciiTheme="minorHAnsi" w:hAnsiTheme="minorHAnsi"/>
                <w:b/>
                <w:bCs w:val="0"/>
              </w:rPr>
            </w:pPr>
            <w:r w:rsidRPr="00403610">
              <w:rPr>
                <w:sz w:val="32"/>
                <w:lang w:val="en-US"/>
              </w:rPr>
              <w:br w:type="page"/>
            </w:r>
            <w:bookmarkStart w:id="21" w:name="_Toc187318221"/>
            <w:r w:rsidRPr="0052709B">
              <w:rPr>
                <w:rFonts w:asciiTheme="minorHAnsi" w:hAnsiTheme="minorHAnsi"/>
                <w:b/>
                <w:bCs w:val="0"/>
              </w:rPr>
              <w:t>Palliative Care</w:t>
            </w:r>
            <w:bookmarkEnd w:id="21"/>
          </w:p>
        </w:tc>
      </w:tr>
      <w:tr w:rsidR="00403610" w:rsidRPr="00403610" w14:paraId="1FFB5392"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6" w:type="pct"/>
            <w:shd w:val="clear" w:color="auto" w:fill="C6E6A2"/>
          </w:tcPr>
          <w:p w14:paraId="274543AB" w14:textId="77777777" w:rsidR="00934594" w:rsidRPr="00403610" w:rsidRDefault="00934594"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2741B384"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1E9091DE"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2B38ACFE"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385160B8"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24F84185"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62F65A84"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5AABE69B"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6" w:type="pct"/>
          </w:tcPr>
          <w:p w14:paraId="07C1C4CF" w14:textId="319DFEA3" w:rsidR="00934594" w:rsidRPr="00403610" w:rsidRDefault="00463497" w:rsidP="00403610">
            <w:pPr>
              <w:rPr>
                <w:color w:val="000000" w:themeColor="text1"/>
              </w:rPr>
            </w:pPr>
            <w:r w:rsidRPr="00403610">
              <w:rPr>
                <w:color w:val="000000" w:themeColor="text1"/>
              </w:rPr>
              <w:t>C</w:t>
            </w:r>
            <w:r w:rsidR="00934594" w:rsidRPr="00403610">
              <w:rPr>
                <w:color w:val="000000" w:themeColor="text1"/>
              </w:rPr>
              <w:t>omplet</w:t>
            </w:r>
            <w:r w:rsidRPr="00403610">
              <w:rPr>
                <w:color w:val="000000" w:themeColor="text1"/>
              </w:rPr>
              <w:t xml:space="preserve">e </w:t>
            </w:r>
            <w:r w:rsidR="00934594" w:rsidRPr="00403610">
              <w:rPr>
                <w:color w:val="000000" w:themeColor="text1"/>
              </w:rPr>
              <w:t>Advanced Care Planning Training Modules online</w:t>
            </w:r>
            <w:r w:rsidRPr="00403610">
              <w:rPr>
                <w:color w:val="000000" w:themeColor="text1"/>
              </w:rPr>
              <w:t xml:space="preserve"> (if appropriate)</w:t>
            </w:r>
          </w:p>
        </w:tc>
        <w:tc>
          <w:tcPr>
            <w:tcW w:w="610" w:type="pct"/>
          </w:tcPr>
          <w:p w14:paraId="2FA7F897"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59F885F5"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2E37DE53"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3058D338"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8C7DCD8"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6" w:type="pct"/>
            <w:shd w:val="clear" w:color="auto" w:fill="auto"/>
          </w:tcPr>
          <w:p w14:paraId="2260B310" w14:textId="74E8C7D0" w:rsidR="00507E37" w:rsidRPr="00403610" w:rsidRDefault="00B87FFC" w:rsidP="00403610">
            <w:pPr>
              <w:rPr>
                <w:color w:val="000000" w:themeColor="text1"/>
              </w:rPr>
            </w:pPr>
            <w:r w:rsidRPr="00403610">
              <w:rPr>
                <w:color w:val="000000" w:themeColor="text1"/>
              </w:rPr>
              <w:t>Understands</w:t>
            </w:r>
          </w:p>
          <w:p w14:paraId="0FBAAB4B" w14:textId="1B9DB181" w:rsidR="00934594" w:rsidRPr="00403610" w:rsidRDefault="00507E37" w:rsidP="00403610">
            <w:pPr>
              <w:rPr>
                <w:color w:val="000000" w:themeColor="text1"/>
              </w:rPr>
            </w:pPr>
            <w:r w:rsidRPr="00403610">
              <w:rPr>
                <w:color w:val="000000" w:themeColor="text1"/>
              </w:rPr>
              <w:t>Ac</w:t>
            </w:r>
            <w:r w:rsidR="00F21E35" w:rsidRPr="00403610">
              <w:rPr>
                <w:color w:val="000000" w:themeColor="text1"/>
              </w:rPr>
              <w:t>tivation of Medical Incompetence</w:t>
            </w:r>
            <w:r w:rsidR="004313B4" w:rsidRPr="00403610">
              <w:rPr>
                <w:color w:val="000000" w:themeColor="text1"/>
              </w:rPr>
              <w:t xml:space="preserve"> and</w:t>
            </w:r>
            <w:r w:rsidR="00934594" w:rsidRPr="00403610">
              <w:rPr>
                <w:color w:val="000000" w:themeColor="text1"/>
              </w:rPr>
              <w:t xml:space="preserve"> Enduring Powers of Attorney</w:t>
            </w:r>
          </w:p>
        </w:tc>
        <w:tc>
          <w:tcPr>
            <w:tcW w:w="610" w:type="pct"/>
            <w:shd w:val="clear" w:color="auto" w:fill="auto"/>
          </w:tcPr>
          <w:p w14:paraId="074A0DB4"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3EFC615F"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73304F14"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1F569CBE" w14:textId="77777777" w:rsidR="00934594" w:rsidRPr="00403610" w:rsidRDefault="00934594"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CF59BF2"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6" w:type="pct"/>
          </w:tcPr>
          <w:p w14:paraId="4583C517" w14:textId="77777777" w:rsidR="00695C00" w:rsidRPr="00403610" w:rsidRDefault="00695C00" w:rsidP="00403610">
            <w:pPr>
              <w:rPr>
                <w:color w:val="000000" w:themeColor="text1"/>
                <w:lang w:val="en-US"/>
              </w:rPr>
            </w:pPr>
            <w:r w:rsidRPr="00403610">
              <w:rPr>
                <w:color w:val="000000" w:themeColor="text1"/>
                <w:lang w:val="en-US"/>
              </w:rPr>
              <w:t>Enduring Power of Attorney</w:t>
            </w:r>
          </w:p>
          <w:p w14:paraId="067030AD" w14:textId="77777777" w:rsidR="00934594" w:rsidRPr="00403610" w:rsidRDefault="00934594" w:rsidP="00403610">
            <w:pPr>
              <w:rPr>
                <w:color w:val="000000" w:themeColor="text1"/>
              </w:rPr>
            </w:pPr>
          </w:p>
        </w:tc>
        <w:tc>
          <w:tcPr>
            <w:tcW w:w="4054" w:type="pct"/>
            <w:gridSpan w:val="4"/>
          </w:tcPr>
          <w:p w14:paraId="1954E51E" w14:textId="60C0B874" w:rsidR="0052709B" w:rsidRDefault="0052709B" w:rsidP="00403610">
            <w:pPr>
              <w:cnfStyle w:val="000000000000" w:firstRow="0" w:lastRow="0" w:firstColumn="0" w:lastColumn="0" w:oddVBand="0" w:evenVBand="0" w:oddHBand="0" w:evenHBand="0" w:firstRowFirstColumn="0" w:firstRowLastColumn="0" w:lastRowFirstColumn="0" w:lastRowLastColumn="0"/>
              <w:rPr>
                <w:lang w:val="en-US"/>
              </w:rPr>
            </w:pPr>
            <w:hyperlink r:id="rId37" w:history="1">
              <w:r w:rsidRPr="00C66763">
                <w:rPr>
                  <w:rStyle w:val="Hyperlink"/>
                  <w:lang w:val="en-US"/>
                </w:rPr>
                <w:t>New Zealand Government – Personal Care and Welfare</w:t>
              </w:r>
              <w:r w:rsidR="00C66763" w:rsidRPr="00C66763">
                <w:rPr>
                  <w:rStyle w:val="Hyperlink"/>
                  <w:lang w:val="en-US"/>
                </w:rPr>
                <w:t xml:space="preserve"> Enduring Power of Attorney</w:t>
              </w:r>
            </w:hyperlink>
          </w:p>
          <w:p w14:paraId="33025D5F" w14:textId="77777777" w:rsidR="00EC0936" w:rsidRPr="00403610" w:rsidRDefault="00EC0936"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p>
          <w:p w14:paraId="5F888C14"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Advanced Care Planning</w:t>
            </w:r>
          </w:p>
          <w:p w14:paraId="0FB19D73" w14:textId="29B085C9"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hyperlink r:id="rId38" w:history="1">
              <w:r w:rsidRPr="00403610">
                <w:rPr>
                  <w:rStyle w:val="Hyperlink"/>
                  <w:color w:val="000000" w:themeColor="text1"/>
                  <w:szCs w:val="22"/>
                  <w:lang w:val="en-US"/>
                </w:rPr>
                <w:t>https://www.myacp.org.nz/</w:t>
              </w:r>
            </w:hyperlink>
          </w:p>
          <w:p w14:paraId="66BEC1B1" w14:textId="0FA5AB78" w:rsidR="00934594"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 xml:space="preserve">Advanced Care Planning </w:t>
            </w:r>
            <w:hyperlink r:id="rId39" w:history="1">
              <w:r w:rsidRPr="00EC0936">
                <w:rPr>
                  <w:rStyle w:val="Hyperlink"/>
                  <w:lang w:val="en-US"/>
                </w:rPr>
                <w:t>Training Modules (3 Modules)</w:t>
              </w:r>
            </w:hyperlink>
          </w:p>
          <w:p w14:paraId="27EA2F2C" w14:textId="77777777" w:rsidR="00EC0936" w:rsidRPr="00EC0936" w:rsidRDefault="00EC0936"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u w:val="none"/>
                <w:lang w:val="en-US"/>
              </w:rPr>
            </w:pPr>
          </w:p>
          <w:p w14:paraId="3F198A54" w14:textId="77777777" w:rsidR="00934594" w:rsidRPr="00403610"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POI Project - Palliative Care Activation with Hospice.</w:t>
            </w:r>
          </w:p>
          <w:p w14:paraId="14802EE6" w14:textId="75017CA7" w:rsidR="00934594" w:rsidRDefault="00934594" w:rsidP="00403610">
            <w:pPr>
              <w:cnfStyle w:val="000000000000" w:firstRow="0" w:lastRow="0" w:firstColumn="0" w:lastColumn="0" w:oddVBand="0" w:evenVBand="0" w:oddHBand="0" w:evenHBand="0" w:firstRowFirstColumn="0" w:firstRowLastColumn="0" w:lastRowFirstColumn="0" w:lastRowLastColumn="0"/>
              <w:rPr>
                <w:color w:val="0070C0"/>
              </w:rPr>
            </w:pPr>
            <w:hyperlink r:id="rId40" w:history="1">
              <w:r w:rsidRPr="002F7C19">
                <w:rPr>
                  <w:rStyle w:val="Hyperlink"/>
                  <w:color w:val="0070C0"/>
                  <w:szCs w:val="22"/>
                  <w:lang w:val="en-US"/>
                </w:rPr>
                <w:t>https://www.poiproject.co.nz/</w:t>
              </w:r>
            </w:hyperlink>
          </w:p>
          <w:p w14:paraId="5DF57B5F" w14:textId="77777777" w:rsidR="002F7C19" w:rsidRPr="002F7C19" w:rsidRDefault="002F7C19" w:rsidP="00403610">
            <w:pPr>
              <w:cnfStyle w:val="000000000000" w:firstRow="0" w:lastRow="0" w:firstColumn="0" w:lastColumn="0" w:oddVBand="0" w:evenVBand="0" w:oddHBand="0" w:evenHBand="0" w:firstRowFirstColumn="0" w:firstRowLastColumn="0" w:lastRowFirstColumn="0" w:lastRowLastColumn="0"/>
              <w:rPr>
                <w:color w:val="0070C0"/>
                <w:lang w:val="en-US"/>
              </w:rPr>
            </w:pPr>
          </w:p>
          <w:p w14:paraId="0784F0A6" w14:textId="266F3F56" w:rsidR="00934594" w:rsidRPr="004A060B" w:rsidRDefault="00934594"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41" w:history="1">
              <w:r w:rsidRPr="004A060B">
                <w:rPr>
                  <w:rStyle w:val="Hyperlink"/>
                </w:rPr>
                <w:t>Medicines Care Guide</w:t>
              </w:r>
              <w:r w:rsidR="004A060B" w:rsidRPr="004A060B">
                <w:rPr>
                  <w:rStyle w:val="Hyperlink"/>
                </w:rPr>
                <w:t>s for Residential</w:t>
              </w:r>
              <w:r w:rsidRPr="004A060B">
                <w:rPr>
                  <w:rStyle w:val="Hyperlink"/>
                </w:rPr>
                <w:t xml:space="preserve"> Aged Care</w:t>
              </w:r>
            </w:hyperlink>
          </w:p>
          <w:p w14:paraId="400F7BE0" w14:textId="77777777" w:rsidR="002F7C19" w:rsidRPr="00403610" w:rsidRDefault="002F7C19"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rPr>
            </w:pPr>
          </w:p>
          <w:p w14:paraId="1210CA87" w14:textId="19DE11E0" w:rsidR="003A34A0" w:rsidRPr="00403610" w:rsidRDefault="003A34A0"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u w:val="none"/>
                <w:lang w:val="en-US"/>
              </w:rPr>
            </w:pPr>
            <w:r w:rsidRPr="00403610">
              <w:rPr>
                <w:color w:val="000000" w:themeColor="text1"/>
                <w:lang w:val="en-US"/>
              </w:rPr>
              <w:t>As</w:t>
            </w:r>
            <w:r w:rsidR="00EF61EF" w:rsidRPr="00403610">
              <w:rPr>
                <w:color w:val="000000" w:themeColor="text1"/>
                <w:lang w:val="en-US"/>
              </w:rPr>
              <w:t>sis</w:t>
            </w:r>
            <w:r w:rsidRPr="00403610">
              <w:rPr>
                <w:color w:val="000000" w:themeColor="text1"/>
                <w:lang w:val="en-US"/>
              </w:rPr>
              <w:t>ted Dying/Mate Whakaahuru</w:t>
            </w:r>
          </w:p>
          <w:p w14:paraId="78A13EDD" w14:textId="48F76F03" w:rsidR="003A34A0" w:rsidRPr="00403610" w:rsidRDefault="003A34A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hyperlink r:id="rId42" w:history="1">
              <w:r w:rsidRPr="00C310B9">
                <w:rPr>
                  <w:rStyle w:val="Hyperlink"/>
                  <w:color w:val="0070C0"/>
                  <w:szCs w:val="22"/>
                  <w:lang w:val="en-US"/>
                </w:rPr>
                <w:t>https://www.health.govt.nz/regulation-legislation/assisted-dying</w:t>
              </w:r>
            </w:hyperlink>
            <w:r w:rsidRPr="00C310B9">
              <w:rPr>
                <w:color w:val="0070C0"/>
                <w:lang w:val="en-US"/>
              </w:rPr>
              <w:t xml:space="preserve"> </w:t>
            </w:r>
          </w:p>
        </w:tc>
      </w:tr>
    </w:tbl>
    <w:p w14:paraId="3325C2E8"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76"/>
        <w:gridCol w:w="1276"/>
        <w:gridCol w:w="1543"/>
        <w:gridCol w:w="1292"/>
        <w:gridCol w:w="4369"/>
      </w:tblGrid>
      <w:tr w:rsidR="00403610" w:rsidRPr="00403610" w14:paraId="71460150"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701D5221" w14:textId="4D117E44" w:rsidR="0091412E" w:rsidRPr="00EF0B4B" w:rsidRDefault="0091412E" w:rsidP="00FC101C">
            <w:pPr>
              <w:pStyle w:val="Heading2"/>
              <w:rPr>
                <w:rFonts w:asciiTheme="minorHAnsi" w:hAnsiTheme="minorHAnsi"/>
                <w:b/>
                <w:bCs w:val="0"/>
              </w:rPr>
            </w:pPr>
            <w:bookmarkStart w:id="22" w:name="_Toc187318222"/>
            <w:r w:rsidRPr="00EF0B4B">
              <w:rPr>
                <w:rFonts w:asciiTheme="minorHAnsi" w:hAnsiTheme="minorHAnsi"/>
                <w:b/>
                <w:bCs w:val="0"/>
              </w:rPr>
              <w:t>Infection Control</w:t>
            </w:r>
            <w:bookmarkEnd w:id="22"/>
          </w:p>
          <w:p w14:paraId="2FE4A2CB" w14:textId="6C6E22F0" w:rsidR="0091412E" w:rsidRPr="00EF0B4B" w:rsidRDefault="0091412E" w:rsidP="00403610">
            <w:pPr>
              <w:rPr>
                <w:color w:val="000000" w:themeColor="text1"/>
                <w:szCs w:val="22"/>
              </w:rPr>
            </w:pPr>
            <w:r w:rsidRPr="00EF0B4B">
              <w:rPr>
                <w:color w:val="000000" w:themeColor="text1"/>
                <w:sz w:val="20"/>
                <w:szCs w:val="20"/>
              </w:rPr>
              <w:t xml:space="preserve">Contact Aaron Piano at Auckland </w:t>
            </w:r>
            <w:r w:rsidR="00D97C74" w:rsidRPr="00EF0B4B">
              <w:rPr>
                <w:color w:val="000000" w:themeColor="text1"/>
                <w:sz w:val="20"/>
                <w:szCs w:val="20"/>
              </w:rPr>
              <w:t>PHO Clinical Advisor</w:t>
            </w:r>
            <w:r w:rsidR="00C71AD2" w:rsidRPr="00EF0B4B">
              <w:rPr>
                <w:color w:val="000000" w:themeColor="text1"/>
                <w:sz w:val="20"/>
                <w:szCs w:val="20"/>
              </w:rPr>
              <w:t xml:space="preserve"> </w:t>
            </w:r>
            <w:r w:rsidR="00C71AD2" w:rsidRPr="00EF0B4B">
              <w:rPr>
                <w:color w:val="000000" w:themeColor="text1"/>
                <w:sz w:val="20"/>
                <w:szCs w:val="20"/>
                <w:lang w:eastAsia="en-NZ"/>
                <w14:ligatures w14:val="none"/>
              </w:rPr>
              <w:t>Covid Management, Vaccinator and Cold Chain Competency Assessor &amp; Infection Prevention and Control Champion</w:t>
            </w:r>
            <w:r w:rsidR="00D97C74" w:rsidRPr="00EF0B4B">
              <w:rPr>
                <w:color w:val="000000" w:themeColor="text1"/>
                <w:sz w:val="20"/>
                <w:szCs w:val="20"/>
              </w:rPr>
              <w:t xml:space="preserve"> </w:t>
            </w:r>
            <w:r w:rsidRPr="00EF0B4B">
              <w:rPr>
                <w:color w:val="000000" w:themeColor="text1"/>
                <w:sz w:val="20"/>
                <w:szCs w:val="20"/>
              </w:rPr>
              <w:t xml:space="preserve"> </w:t>
            </w:r>
            <w:hyperlink r:id="rId43" w:history="1">
              <w:r w:rsidR="00EF0B4B" w:rsidRPr="00E02C0F">
                <w:rPr>
                  <w:rStyle w:val="Hyperlink"/>
                  <w:sz w:val="20"/>
                  <w:szCs w:val="20"/>
                </w:rPr>
                <w:t>aaron@aucklandpho.co.nz</w:t>
              </w:r>
            </w:hyperlink>
            <w:r w:rsidR="007B7A02" w:rsidRPr="00EF0B4B">
              <w:rPr>
                <w:color w:val="000000" w:themeColor="text1"/>
                <w:sz w:val="20"/>
                <w:szCs w:val="20"/>
              </w:rPr>
              <w:t xml:space="preserve"> </w:t>
            </w:r>
          </w:p>
        </w:tc>
      </w:tr>
      <w:tr w:rsidR="00403610" w:rsidRPr="00403610" w14:paraId="73043A11"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5" w:type="pct"/>
            <w:shd w:val="clear" w:color="auto" w:fill="C6E6A2"/>
          </w:tcPr>
          <w:p w14:paraId="25AD436A" w14:textId="77777777" w:rsidR="0091412E" w:rsidRPr="00403610" w:rsidRDefault="0091412E"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02FFFBF9"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3172375B"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8" w:type="pct"/>
            <w:shd w:val="clear" w:color="auto" w:fill="C6E6A2"/>
          </w:tcPr>
          <w:p w14:paraId="05C264DF"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0DA47C15"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7A38E686"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8" w:type="pct"/>
            <w:shd w:val="clear" w:color="auto" w:fill="C6E6A2"/>
          </w:tcPr>
          <w:p w14:paraId="73F0AC05"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51858B24"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5" w:type="pct"/>
          </w:tcPr>
          <w:p w14:paraId="0434A0EE" w14:textId="77777777" w:rsidR="0091412E" w:rsidRPr="00403610" w:rsidRDefault="0091412E" w:rsidP="00403610">
            <w:pPr>
              <w:rPr>
                <w:color w:val="000000" w:themeColor="text1"/>
              </w:rPr>
            </w:pPr>
            <w:r w:rsidRPr="00403610">
              <w:rPr>
                <w:color w:val="000000" w:themeColor="text1"/>
              </w:rPr>
              <w:t xml:space="preserve">Knowledge of Practice IPC Policy &amp; Standard Precautions </w:t>
            </w:r>
          </w:p>
        </w:tc>
        <w:tc>
          <w:tcPr>
            <w:tcW w:w="610" w:type="pct"/>
          </w:tcPr>
          <w:p w14:paraId="720E7C96"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30CE7430"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7B4C2C47"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tcPr>
          <w:p w14:paraId="344B8DA4"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12D0078"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5" w:type="pct"/>
            <w:shd w:val="clear" w:color="auto" w:fill="auto"/>
          </w:tcPr>
          <w:p w14:paraId="0B37D79F" w14:textId="77777777" w:rsidR="0091412E" w:rsidRPr="00403610" w:rsidRDefault="0091412E" w:rsidP="00403610">
            <w:pPr>
              <w:rPr>
                <w:color w:val="000000" w:themeColor="text1"/>
              </w:rPr>
            </w:pPr>
            <w:r w:rsidRPr="00403610">
              <w:rPr>
                <w:color w:val="000000" w:themeColor="text1"/>
              </w:rPr>
              <w:t>Trained in use of PPE &amp; N95 Masks</w:t>
            </w:r>
          </w:p>
        </w:tc>
        <w:tc>
          <w:tcPr>
            <w:tcW w:w="610" w:type="pct"/>
            <w:shd w:val="clear" w:color="auto" w:fill="auto"/>
          </w:tcPr>
          <w:p w14:paraId="7857A5AE"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557C09E2"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1293FEBE"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shd w:val="clear" w:color="auto" w:fill="auto"/>
          </w:tcPr>
          <w:p w14:paraId="52A0781E"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206BB23"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5" w:type="pct"/>
          </w:tcPr>
          <w:p w14:paraId="6677F92C" w14:textId="77777777" w:rsidR="0091412E" w:rsidRPr="00403610" w:rsidRDefault="0091412E" w:rsidP="00403610">
            <w:pPr>
              <w:rPr>
                <w:color w:val="000000" w:themeColor="text1"/>
              </w:rPr>
            </w:pPr>
            <w:r w:rsidRPr="00403610">
              <w:rPr>
                <w:color w:val="000000" w:themeColor="text1"/>
              </w:rPr>
              <w:t>Aware of the 5 Moments of Hend Washing</w:t>
            </w:r>
          </w:p>
        </w:tc>
        <w:tc>
          <w:tcPr>
            <w:tcW w:w="610" w:type="pct"/>
          </w:tcPr>
          <w:p w14:paraId="239EF74F"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248261E0"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8" w:type="pct"/>
          </w:tcPr>
          <w:p w14:paraId="38F18F7D"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tcPr>
          <w:p w14:paraId="261A8255" w14:textId="77777777"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052BDBB"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5" w:type="pct"/>
            <w:shd w:val="clear" w:color="auto" w:fill="auto"/>
          </w:tcPr>
          <w:p w14:paraId="374619C3" w14:textId="77777777" w:rsidR="0091412E" w:rsidRPr="00403610" w:rsidRDefault="0091412E" w:rsidP="00403610">
            <w:pPr>
              <w:rPr>
                <w:color w:val="000000" w:themeColor="text1"/>
              </w:rPr>
            </w:pPr>
            <w:r w:rsidRPr="00403610">
              <w:rPr>
                <w:color w:val="000000" w:themeColor="text1"/>
              </w:rPr>
              <w:t>Trained in use of autoclave</w:t>
            </w:r>
          </w:p>
        </w:tc>
        <w:tc>
          <w:tcPr>
            <w:tcW w:w="610" w:type="pct"/>
            <w:shd w:val="clear" w:color="auto" w:fill="auto"/>
          </w:tcPr>
          <w:p w14:paraId="175724D6"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052CD4CD"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8" w:type="pct"/>
            <w:shd w:val="clear" w:color="auto" w:fill="auto"/>
          </w:tcPr>
          <w:p w14:paraId="23EC72A6"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shd w:val="clear" w:color="auto" w:fill="auto"/>
          </w:tcPr>
          <w:p w14:paraId="40F70A4B" w14:textId="77777777" w:rsidR="0091412E" w:rsidRPr="00403610" w:rsidRDefault="0091412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6900733"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945" w:type="pct"/>
          </w:tcPr>
          <w:p w14:paraId="61458AA5" w14:textId="77777777" w:rsidR="0091412E" w:rsidRPr="00403610" w:rsidRDefault="0091412E" w:rsidP="00403610">
            <w:pPr>
              <w:rPr>
                <w:color w:val="000000" w:themeColor="text1"/>
              </w:rPr>
            </w:pPr>
            <w:r w:rsidRPr="00403610">
              <w:rPr>
                <w:color w:val="000000" w:themeColor="text1"/>
              </w:rPr>
              <w:t xml:space="preserve">Infection Control </w:t>
            </w:r>
          </w:p>
        </w:tc>
        <w:tc>
          <w:tcPr>
            <w:tcW w:w="4055" w:type="pct"/>
            <w:gridSpan w:val="4"/>
          </w:tcPr>
          <w:p w14:paraId="43E4C25E" w14:textId="084EBDF4"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A list of site</w:t>
            </w:r>
            <w:r w:rsidR="00EF61EF" w:rsidRPr="00403610">
              <w:rPr>
                <w:color w:val="000000" w:themeColor="text1"/>
              </w:rPr>
              <w:t>s</w:t>
            </w:r>
            <w:r w:rsidRPr="00403610">
              <w:rPr>
                <w:color w:val="000000" w:themeColor="text1"/>
              </w:rPr>
              <w:t xml:space="preserve"> providing Infection Control Training </w:t>
            </w:r>
            <w:hyperlink r:id="rId44" w:history="1">
              <w:r w:rsidR="00EF0B4B" w:rsidRPr="00EF0B4B">
                <w:rPr>
                  <w:rStyle w:val="Hyperlink"/>
                </w:rPr>
                <w:t>can be found here.</w:t>
              </w:r>
              <w:r w:rsidR="00682FC3" w:rsidRPr="00EF0B4B">
                <w:rPr>
                  <w:rStyle w:val="Hyperlink"/>
                </w:rPr>
                <w:t xml:space="preserve"> </w:t>
              </w:r>
            </w:hyperlink>
            <w:r w:rsidRPr="00403610">
              <w:rPr>
                <w:color w:val="000000" w:themeColor="text1"/>
              </w:rPr>
              <w:t xml:space="preserve"> </w:t>
            </w:r>
          </w:p>
          <w:p w14:paraId="65096C89" w14:textId="3D7EDECE"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p w14:paraId="376162BA" w14:textId="6BA0D81B" w:rsidR="0091412E" w:rsidRPr="00403610"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45" w:history="1">
              <w:r w:rsidRPr="00242CB2">
                <w:rPr>
                  <w:rStyle w:val="Hyperlink"/>
                </w:rPr>
                <w:t>Ko Awatea Learn</w:t>
              </w:r>
            </w:hyperlink>
          </w:p>
          <w:p w14:paraId="7E852FC0" w14:textId="1F9AFF61" w:rsidR="0091412E" w:rsidRDefault="0091412E"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46" w:history="1">
              <w:r w:rsidRPr="004834A2">
                <w:rPr>
                  <w:rStyle w:val="Hyperlink"/>
                </w:rPr>
                <w:t>ACE</w:t>
              </w:r>
              <w:r w:rsidR="004834A2" w:rsidRPr="004834A2">
                <w:rPr>
                  <w:rStyle w:val="Hyperlink"/>
                </w:rPr>
                <w:t>h</w:t>
              </w:r>
              <w:r w:rsidRPr="004834A2">
                <w:rPr>
                  <w:rStyle w:val="Hyperlink"/>
                </w:rPr>
                <w:t>ub</w:t>
              </w:r>
            </w:hyperlink>
          </w:p>
          <w:p w14:paraId="7E47EA6B" w14:textId="1DC96043" w:rsidR="007776D3" w:rsidRPr="00403610" w:rsidRDefault="004834A2"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47" w:history="1">
              <w:r w:rsidRPr="00705B13">
                <w:rPr>
                  <w:rStyle w:val="Hyperlink"/>
                </w:rPr>
                <w:t>Tork – 5 Moments of Han</w:t>
              </w:r>
              <w:r w:rsidR="00705B13" w:rsidRPr="00705B13">
                <w:rPr>
                  <w:rStyle w:val="Hyperlink"/>
                </w:rPr>
                <w:t>d Hygiene</w:t>
              </w:r>
            </w:hyperlink>
          </w:p>
          <w:p w14:paraId="3F299D7E" w14:textId="77777777" w:rsidR="00093A30" w:rsidRPr="00403610" w:rsidRDefault="00093A3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p w14:paraId="01C0A53F" w14:textId="4D10F45D" w:rsidR="00093A30" w:rsidRPr="00403610" w:rsidRDefault="00093A3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221A0E9"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2268"/>
        <w:gridCol w:w="1276"/>
        <w:gridCol w:w="1560"/>
        <w:gridCol w:w="1276"/>
        <w:gridCol w:w="4076"/>
      </w:tblGrid>
      <w:tr w:rsidR="00403610" w:rsidRPr="00403610" w14:paraId="04C9810D" w14:textId="77777777" w:rsidTr="007F51D3">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26181424" w14:textId="4AB30DB4" w:rsidR="00E47540" w:rsidRPr="00705B13" w:rsidRDefault="00E47540" w:rsidP="00FC101C">
            <w:pPr>
              <w:pStyle w:val="Heading2"/>
              <w:rPr>
                <w:rFonts w:asciiTheme="minorHAnsi" w:hAnsiTheme="minorHAnsi"/>
                <w:b/>
                <w:bCs w:val="0"/>
              </w:rPr>
            </w:pPr>
            <w:bookmarkStart w:id="23" w:name="_Toc187318223"/>
            <w:r w:rsidRPr="00705B13">
              <w:rPr>
                <w:rFonts w:asciiTheme="minorHAnsi" w:hAnsiTheme="minorHAnsi"/>
                <w:b/>
                <w:bCs w:val="0"/>
              </w:rPr>
              <w:t>Wound Care</w:t>
            </w:r>
            <w:bookmarkEnd w:id="23"/>
          </w:p>
        </w:tc>
      </w:tr>
      <w:tr w:rsidR="00403610" w:rsidRPr="00403610" w14:paraId="489AF35F"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85" w:type="pct"/>
            <w:shd w:val="clear" w:color="auto" w:fill="C6E6A2"/>
          </w:tcPr>
          <w:p w14:paraId="416871C7"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5EE1BB4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14DA0B4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7AAD89E8" w14:textId="77777777" w:rsidR="004863F5"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71B38AEA" w14:textId="7B4755A5" w:rsidR="00FB4FE9"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0BF05C85" w14:textId="0F2DF8EE"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949" w:type="pct"/>
            <w:shd w:val="clear" w:color="auto" w:fill="C6E6A2"/>
          </w:tcPr>
          <w:p w14:paraId="1F1A221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5BD8C259"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085" w:type="pct"/>
          </w:tcPr>
          <w:p w14:paraId="7B7758A1" w14:textId="77777777" w:rsidR="00E47540" w:rsidRPr="00403610" w:rsidRDefault="00E47540" w:rsidP="00403610">
            <w:pPr>
              <w:rPr>
                <w:color w:val="000000" w:themeColor="text1"/>
              </w:rPr>
            </w:pPr>
            <w:r w:rsidRPr="00403610">
              <w:rPr>
                <w:color w:val="000000" w:themeColor="text1"/>
              </w:rPr>
              <w:t>Knowledge of the following:</w:t>
            </w:r>
          </w:p>
          <w:p w14:paraId="2C8FFF84" w14:textId="77777777" w:rsidR="00E47540" w:rsidRPr="00403610" w:rsidRDefault="00E47540" w:rsidP="00403610">
            <w:pPr>
              <w:rPr>
                <w:color w:val="000000" w:themeColor="text1"/>
              </w:rPr>
            </w:pPr>
            <w:r w:rsidRPr="00403610">
              <w:rPr>
                <w:color w:val="000000" w:themeColor="text1"/>
              </w:rPr>
              <w:t>Aseptic technique</w:t>
            </w:r>
          </w:p>
          <w:p w14:paraId="2B4A3B81" w14:textId="77777777" w:rsidR="00E47540" w:rsidRPr="00403610" w:rsidRDefault="00E47540" w:rsidP="00403610">
            <w:pPr>
              <w:rPr>
                <w:color w:val="000000" w:themeColor="text1"/>
              </w:rPr>
            </w:pPr>
            <w:r w:rsidRPr="00403610">
              <w:rPr>
                <w:color w:val="000000" w:themeColor="text1"/>
              </w:rPr>
              <w:t>Maintaining a sterile field</w:t>
            </w:r>
          </w:p>
          <w:p w14:paraId="59D98174" w14:textId="77777777" w:rsidR="00E47540" w:rsidRPr="00403610" w:rsidRDefault="00E47540" w:rsidP="00403610">
            <w:pPr>
              <w:rPr>
                <w:color w:val="000000" w:themeColor="text1"/>
              </w:rPr>
            </w:pPr>
            <w:r w:rsidRPr="00403610">
              <w:rPr>
                <w:color w:val="000000" w:themeColor="text1"/>
              </w:rPr>
              <w:t>Cleaning of wounds</w:t>
            </w:r>
          </w:p>
          <w:p w14:paraId="084824D2" w14:textId="77777777" w:rsidR="00E47540" w:rsidRPr="00403610" w:rsidRDefault="00E47540" w:rsidP="00403610">
            <w:pPr>
              <w:rPr>
                <w:color w:val="000000" w:themeColor="text1"/>
              </w:rPr>
            </w:pPr>
            <w:r w:rsidRPr="00403610">
              <w:rPr>
                <w:color w:val="000000" w:themeColor="text1"/>
              </w:rPr>
              <w:t>Packing of wounds</w:t>
            </w:r>
          </w:p>
          <w:p w14:paraId="52B9526C" w14:textId="77777777" w:rsidR="00E47540" w:rsidRPr="00403610" w:rsidRDefault="00E47540" w:rsidP="00403610">
            <w:pPr>
              <w:rPr>
                <w:color w:val="000000" w:themeColor="text1"/>
              </w:rPr>
            </w:pPr>
            <w:r w:rsidRPr="00403610">
              <w:rPr>
                <w:color w:val="000000" w:themeColor="text1"/>
              </w:rPr>
              <w:t>Methods of debridement</w:t>
            </w:r>
          </w:p>
          <w:p w14:paraId="2A9BD3AD" w14:textId="77777777" w:rsidR="00E47540" w:rsidRPr="00403610" w:rsidRDefault="00E47540" w:rsidP="00403610">
            <w:pPr>
              <w:rPr>
                <w:color w:val="000000" w:themeColor="text1"/>
              </w:rPr>
            </w:pPr>
            <w:r w:rsidRPr="00403610">
              <w:rPr>
                <w:color w:val="000000" w:themeColor="text1"/>
              </w:rPr>
              <w:t>Wound closure</w:t>
            </w:r>
          </w:p>
          <w:p w14:paraId="3714508A" w14:textId="77777777" w:rsidR="00E47540" w:rsidRPr="00403610" w:rsidRDefault="00E47540" w:rsidP="00403610">
            <w:pPr>
              <w:rPr>
                <w:color w:val="000000" w:themeColor="text1"/>
              </w:rPr>
            </w:pPr>
            <w:r w:rsidRPr="00403610">
              <w:rPr>
                <w:color w:val="000000" w:themeColor="text1"/>
              </w:rPr>
              <w:t>Wound healing</w:t>
            </w:r>
          </w:p>
          <w:p w14:paraId="21629CEB" w14:textId="77777777" w:rsidR="00E47540" w:rsidRPr="00403610" w:rsidRDefault="00E47540" w:rsidP="00403610">
            <w:pPr>
              <w:rPr>
                <w:color w:val="000000" w:themeColor="text1"/>
              </w:rPr>
            </w:pPr>
            <w:r w:rsidRPr="00403610">
              <w:rPr>
                <w:color w:val="000000" w:themeColor="text1"/>
              </w:rPr>
              <w:t>Removal of sutures</w:t>
            </w:r>
          </w:p>
        </w:tc>
        <w:tc>
          <w:tcPr>
            <w:tcW w:w="610" w:type="pct"/>
          </w:tcPr>
          <w:p w14:paraId="5F2AB49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045F012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BBC68D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49" w:type="pct"/>
          </w:tcPr>
          <w:p w14:paraId="160F165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CC42C47"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25A4B9C2" w14:textId="77777777" w:rsidR="00E47540" w:rsidRPr="00403610" w:rsidRDefault="00E47540" w:rsidP="00403610">
            <w:pPr>
              <w:rPr>
                <w:color w:val="000000" w:themeColor="text1"/>
              </w:rPr>
            </w:pPr>
            <w:r w:rsidRPr="00403610">
              <w:rPr>
                <w:color w:val="000000" w:themeColor="text1"/>
              </w:rPr>
              <w:t>Awareness of dressing products used within the practice, prices and how to order</w:t>
            </w:r>
          </w:p>
        </w:tc>
        <w:tc>
          <w:tcPr>
            <w:tcW w:w="610" w:type="pct"/>
            <w:shd w:val="clear" w:color="auto" w:fill="auto"/>
          </w:tcPr>
          <w:p w14:paraId="3B7710C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61CAAEA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379C18A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49" w:type="pct"/>
            <w:shd w:val="clear" w:color="auto" w:fill="auto"/>
          </w:tcPr>
          <w:p w14:paraId="7A69ED5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DB08784"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085" w:type="pct"/>
          </w:tcPr>
          <w:p w14:paraId="1CE386D2" w14:textId="77777777" w:rsidR="00E47540" w:rsidRPr="00403610" w:rsidRDefault="00E47540" w:rsidP="00403610">
            <w:pPr>
              <w:rPr>
                <w:color w:val="000000" w:themeColor="text1"/>
              </w:rPr>
            </w:pPr>
            <w:r w:rsidRPr="00403610">
              <w:rPr>
                <w:color w:val="000000" w:themeColor="text1"/>
              </w:rPr>
              <w:t>Demonstrate appropriate use of aseptic technique &amp; reduces risk of cross infection</w:t>
            </w:r>
          </w:p>
        </w:tc>
        <w:tc>
          <w:tcPr>
            <w:tcW w:w="610" w:type="pct"/>
          </w:tcPr>
          <w:p w14:paraId="5FB7F6C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2F8273D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AA24F7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49" w:type="pct"/>
          </w:tcPr>
          <w:p w14:paraId="7FCEDAE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E8CBB6A"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384BA467" w14:textId="77777777" w:rsidR="00E47540" w:rsidRPr="00403610" w:rsidRDefault="00E47540" w:rsidP="00403610">
            <w:pPr>
              <w:rPr>
                <w:color w:val="000000" w:themeColor="text1"/>
              </w:rPr>
            </w:pPr>
            <w:r w:rsidRPr="00403610">
              <w:rPr>
                <w:color w:val="000000" w:themeColor="text1"/>
              </w:rPr>
              <w:t>Be familiar with setting up &amp; assisting with minor surgery</w:t>
            </w:r>
          </w:p>
        </w:tc>
        <w:tc>
          <w:tcPr>
            <w:tcW w:w="610" w:type="pct"/>
            <w:shd w:val="clear" w:color="auto" w:fill="auto"/>
          </w:tcPr>
          <w:p w14:paraId="48EEC7E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0B77C38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C941CD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49" w:type="pct"/>
            <w:shd w:val="clear" w:color="auto" w:fill="auto"/>
          </w:tcPr>
          <w:p w14:paraId="2923D41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BA79A27"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085" w:type="pct"/>
          </w:tcPr>
          <w:p w14:paraId="57FEC6C5" w14:textId="77777777" w:rsidR="00E47540" w:rsidRPr="00403610" w:rsidRDefault="00E47540" w:rsidP="00403610">
            <w:pPr>
              <w:rPr>
                <w:color w:val="000000" w:themeColor="text1"/>
              </w:rPr>
            </w:pPr>
            <w:r w:rsidRPr="00403610">
              <w:rPr>
                <w:color w:val="000000" w:themeColor="text1"/>
              </w:rPr>
              <w:t>Demonstrate clear &amp; accurate documentation of wound care plan</w:t>
            </w:r>
          </w:p>
        </w:tc>
        <w:tc>
          <w:tcPr>
            <w:tcW w:w="610" w:type="pct"/>
          </w:tcPr>
          <w:p w14:paraId="641C57A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2E5C2EB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2179C68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49" w:type="pct"/>
          </w:tcPr>
          <w:p w14:paraId="57C2EA6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8943BB5"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17D1CC79" w14:textId="77777777" w:rsidR="00E47540" w:rsidRPr="00403610" w:rsidRDefault="00E47540" w:rsidP="00403610">
            <w:pPr>
              <w:rPr>
                <w:color w:val="000000" w:themeColor="text1"/>
              </w:rPr>
            </w:pPr>
            <w:r w:rsidRPr="00403610">
              <w:rPr>
                <w:color w:val="000000" w:themeColor="text1"/>
              </w:rPr>
              <w:t>Discuss funding options &amp; referral process for on-going wound care (including ACC claiming where this applies)</w:t>
            </w:r>
          </w:p>
        </w:tc>
        <w:tc>
          <w:tcPr>
            <w:tcW w:w="610" w:type="pct"/>
            <w:shd w:val="clear" w:color="auto" w:fill="auto"/>
          </w:tcPr>
          <w:p w14:paraId="669DECA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538C094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3E4C970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49" w:type="pct"/>
            <w:shd w:val="clear" w:color="auto" w:fill="auto"/>
          </w:tcPr>
          <w:p w14:paraId="1B4A9DC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5830C84"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085" w:type="pct"/>
          </w:tcPr>
          <w:p w14:paraId="09C342C2" w14:textId="77777777" w:rsidR="00E47540" w:rsidRPr="00403610" w:rsidRDefault="00E47540" w:rsidP="00403610">
            <w:pPr>
              <w:rPr>
                <w:color w:val="000000" w:themeColor="text1"/>
              </w:rPr>
            </w:pPr>
            <w:r w:rsidRPr="00403610">
              <w:rPr>
                <w:color w:val="000000" w:themeColor="text1"/>
              </w:rPr>
              <w:t>Wound Care Online Courses</w:t>
            </w:r>
          </w:p>
        </w:tc>
        <w:tc>
          <w:tcPr>
            <w:tcW w:w="3915" w:type="pct"/>
            <w:gridSpan w:val="4"/>
          </w:tcPr>
          <w:p w14:paraId="22E4C234" w14:textId="77777777" w:rsidR="00E47540" w:rsidRDefault="00E47540" w:rsidP="00403610">
            <w:pPr>
              <w:cnfStyle w:val="000000000000" w:firstRow="0" w:lastRow="0" w:firstColumn="0" w:lastColumn="0" w:oddVBand="0" w:evenVBand="0" w:oddHBand="0" w:evenHBand="0" w:firstRowFirstColumn="0" w:firstRowLastColumn="0" w:lastRowFirstColumn="0" w:lastRowLastColumn="0"/>
            </w:pPr>
            <w:r w:rsidRPr="00403610">
              <w:rPr>
                <w:color w:val="000000" w:themeColor="text1"/>
              </w:rPr>
              <w:t xml:space="preserve">The New Zealand Wound Care Society – </w:t>
            </w:r>
            <w:hyperlink r:id="rId48" w:history="1">
              <w:r w:rsidRPr="00C310B9">
                <w:rPr>
                  <w:rStyle w:val="Hyperlink"/>
                  <w:color w:val="0070C0"/>
                  <w:szCs w:val="22"/>
                </w:rPr>
                <w:t>https://www.nzwcs.org.nz/education/online-courses</w:t>
              </w:r>
            </w:hyperlink>
          </w:p>
          <w:p w14:paraId="02F51D53" w14:textId="77777777" w:rsidR="002C0681" w:rsidRPr="00403610" w:rsidRDefault="002C0681"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p w14:paraId="3CFB016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Ko Awatea has general and focused Wound Care Modules – </w:t>
            </w:r>
          </w:p>
          <w:p w14:paraId="7C130B58" w14:textId="77777777" w:rsidR="002C0681" w:rsidRPr="00403610" w:rsidRDefault="002C0681" w:rsidP="002C0681">
            <w:pPr>
              <w:cnfStyle w:val="000000000000" w:firstRow="0" w:lastRow="0" w:firstColumn="0" w:lastColumn="0" w:oddVBand="0" w:evenVBand="0" w:oddHBand="0" w:evenHBand="0" w:firstRowFirstColumn="0" w:firstRowLastColumn="0" w:lastRowFirstColumn="0" w:lastRowLastColumn="0"/>
              <w:rPr>
                <w:color w:val="000000" w:themeColor="text1"/>
              </w:rPr>
            </w:pPr>
            <w:hyperlink r:id="rId49" w:history="1">
              <w:r w:rsidRPr="00242CB2">
                <w:rPr>
                  <w:rStyle w:val="Hyperlink"/>
                </w:rPr>
                <w:t>Ko Awatea Learn</w:t>
              </w:r>
            </w:hyperlink>
          </w:p>
          <w:p w14:paraId="43A9017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rStyle w:val="Hyperlink"/>
                <w:b/>
                <w:bCs/>
                <w:color w:val="000000" w:themeColor="text1"/>
                <w:u w:val="none"/>
              </w:rPr>
            </w:pPr>
            <w:r w:rsidRPr="00403610">
              <w:rPr>
                <w:rStyle w:val="Hyperlink"/>
                <w:b/>
                <w:bCs/>
                <w:color w:val="000000" w:themeColor="text1"/>
                <w:u w:val="none"/>
              </w:rPr>
              <w:t xml:space="preserve">The HEAL e-Learning Programme </w:t>
            </w:r>
            <w:r w:rsidRPr="00403610">
              <w:rPr>
                <w:rStyle w:val="Hyperlink"/>
                <w:b/>
                <w:bCs/>
                <w:color w:val="000000" w:themeColor="text1"/>
              </w:rPr>
              <w:t>(10 Modules)</w:t>
            </w:r>
          </w:p>
          <w:p w14:paraId="4A697522" w14:textId="3516BA55"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p w14:paraId="484FB943" w14:textId="78269FB2"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41A26005" w14:textId="1072B5D9" w:rsidR="00796692" w:rsidRPr="00403610" w:rsidRDefault="00796692" w:rsidP="00403610">
      <w:pPr>
        <w:rPr>
          <w:color w:val="000000" w:themeColor="text1"/>
        </w:rPr>
      </w:pPr>
    </w:p>
    <w:tbl>
      <w:tblPr>
        <w:tblStyle w:val="GridTable4-Accent6"/>
        <w:tblW w:w="5000" w:type="pct"/>
        <w:tblLayout w:type="fixed"/>
        <w:tblLook w:val="04A0" w:firstRow="1" w:lastRow="0" w:firstColumn="1" w:lastColumn="0" w:noHBand="0" w:noVBand="1"/>
      </w:tblPr>
      <w:tblGrid>
        <w:gridCol w:w="2682"/>
        <w:gridCol w:w="1274"/>
        <w:gridCol w:w="1560"/>
        <w:gridCol w:w="1276"/>
        <w:gridCol w:w="3664"/>
      </w:tblGrid>
      <w:tr w:rsidR="00403610" w:rsidRPr="00403610" w14:paraId="458AEE0D"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694C44E8" w14:textId="6F26E169" w:rsidR="00E47540" w:rsidRPr="002C0681" w:rsidRDefault="00E47540" w:rsidP="00877E57">
            <w:pPr>
              <w:pStyle w:val="Heading2"/>
              <w:rPr>
                <w:rFonts w:asciiTheme="minorHAnsi" w:hAnsiTheme="minorHAnsi"/>
                <w:b/>
                <w:bCs w:val="0"/>
              </w:rPr>
            </w:pPr>
            <w:r w:rsidRPr="00403610">
              <w:rPr>
                <w:sz w:val="32"/>
                <w:lang w:val="en-US"/>
              </w:rPr>
              <w:br w:type="page"/>
            </w:r>
            <w:bookmarkStart w:id="24" w:name="_Toc187318224"/>
            <w:r w:rsidRPr="002C0681">
              <w:rPr>
                <w:rFonts w:asciiTheme="minorHAnsi" w:hAnsiTheme="minorHAnsi"/>
                <w:b/>
                <w:bCs w:val="0"/>
              </w:rPr>
              <w:t>Cold Chain Management and Monitoring</w:t>
            </w:r>
            <w:bookmarkEnd w:id="24"/>
            <w:r w:rsidRPr="002C0681">
              <w:rPr>
                <w:rFonts w:asciiTheme="minorHAnsi" w:hAnsiTheme="minorHAnsi"/>
                <w:b/>
                <w:bCs w:val="0"/>
              </w:rPr>
              <w:t xml:space="preserve">   </w:t>
            </w:r>
          </w:p>
          <w:p w14:paraId="2DFC5D10" w14:textId="30384244" w:rsidR="00E47540" w:rsidRPr="00403610" w:rsidRDefault="002C0681" w:rsidP="00403610">
            <w:pPr>
              <w:rPr>
                <w:color w:val="000000" w:themeColor="text1"/>
              </w:rPr>
            </w:pPr>
            <w:r w:rsidRPr="00EF0B4B">
              <w:rPr>
                <w:color w:val="000000" w:themeColor="text1"/>
                <w:sz w:val="20"/>
                <w:szCs w:val="20"/>
              </w:rPr>
              <w:t xml:space="preserve">Contact Aaron Piano at Auckland PHO Clinical Advisor </w:t>
            </w:r>
            <w:r w:rsidRPr="00EF0B4B">
              <w:rPr>
                <w:color w:val="000000" w:themeColor="text1"/>
                <w:sz w:val="20"/>
                <w:szCs w:val="20"/>
                <w:lang w:eastAsia="en-NZ"/>
                <w14:ligatures w14:val="none"/>
              </w:rPr>
              <w:t>Covid Management, Vaccinator and Cold Chain Competency Assessor &amp; Infection Prevention and Control Champion</w:t>
            </w:r>
            <w:r w:rsidRPr="00EF0B4B">
              <w:rPr>
                <w:color w:val="000000" w:themeColor="text1"/>
                <w:sz w:val="20"/>
                <w:szCs w:val="20"/>
              </w:rPr>
              <w:t xml:space="preserve">  </w:t>
            </w:r>
            <w:hyperlink r:id="rId50" w:history="1">
              <w:r w:rsidRPr="00E02C0F">
                <w:rPr>
                  <w:rStyle w:val="Hyperlink"/>
                  <w:sz w:val="20"/>
                  <w:szCs w:val="20"/>
                </w:rPr>
                <w:t>aaron@aucklandpho.co.nz</w:t>
              </w:r>
            </w:hyperlink>
          </w:p>
        </w:tc>
      </w:tr>
      <w:tr w:rsidR="00403610" w:rsidRPr="00403610" w14:paraId="5903BA20"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C6E6A2"/>
          </w:tcPr>
          <w:p w14:paraId="7DDB4E3F"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shd w:val="clear" w:color="auto" w:fill="C6E6A2"/>
          </w:tcPr>
          <w:p w14:paraId="6155CBC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3378A70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139201DD" w14:textId="77777777" w:rsidR="00DB4E4B"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Level on </w:t>
            </w:r>
          </w:p>
          <w:p w14:paraId="36ACA7C9" w14:textId="5DF82436"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752" w:type="pct"/>
            <w:shd w:val="clear" w:color="auto" w:fill="C6E6A2"/>
          </w:tcPr>
          <w:p w14:paraId="18ADA79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3DB132C6"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7F084F23" w14:textId="11668E76" w:rsidR="00E47540" w:rsidRPr="00403610" w:rsidRDefault="00E47540" w:rsidP="00403610">
            <w:pPr>
              <w:rPr>
                <w:color w:val="000000" w:themeColor="text1"/>
              </w:rPr>
            </w:pPr>
            <w:r w:rsidRPr="00403610">
              <w:rPr>
                <w:color w:val="000000" w:themeColor="text1"/>
              </w:rPr>
              <w:t xml:space="preserve">Demonstrate knowledge of the Cold Chain process, reading the </w:t>
            </w:r>
            <w:r w:rsidR="00AC1FCC" w:rsidRPr="00403610">
              <w:rPr>
                <w:color w:val="000000" w:themeColor="text1"/>
              </w:rPr>
              <w:t>v</w:t>
            </w:r>
            <w:r w:rsidRPr="00403610">
              <w:rPr>
                <w:color w:val="000000" w:themeColor="text1"/>
              </w:rPr>
              <w:t xml:space="preserve">accine </w:t>
            </w:r>
            <w:r w:rsidR="00AC1FCC" w:rsidRPr="00403610">
              <w:rPr>
                <w:color w:val="000000" w:themeColor="text1"/>
              </w:rPr>
              <w:t>f</w:t>
            </w:r>
            <w:r w:rsidRPr="00403610">
              <w:rPr>
                <w:color w:val="000000" w:themeColor="text1"/>
              </w:rPr>
              <w:t>ridge temperature monitor</w:t>
            </w:r>
            <w:r w:rsidR="00DD7FA9" w:rsidRPr="00403610">
              <w:rPr>
                <w:color w:val="000000" w:themeColor="text1"/>
              </w:rPr>
              <w:t xml:space="preserve">, </w:t>
            </w:r>
            <w:r w:rsidRPr="00403610">
              <w:rPr>
                <w:color w:val="000000" w:themeColor="text1"/>
              </w:rPr>
              <w:t xml:space="preserve">digital monitor </w:t>
            </w:r>
            <w:r w:rsidR="00DD7FA9" w:rsidRPr="00403610">
              <w:rPr>
                <w:color w:val="000000" w:themeColor="text1"/>
              </w:rPr>
              <w:t>&amp;</w:t>
            </w:r>
            <w:r w:rsidRPr="00403610">
              <w:rPr>
                <w:color w:val="000000" w:themeColor="text1"/>
              </w:rPr>
              <w:t>weekly downloading of the data logger</w:t>
            </w:r>
          </w:p>
        </w:tc>
        <w:tc>
          <w:tcPr>
            <w:tcW w:w="609" w:type="pct"/>
          </w:tcPr>
          <w:p w14:paraId="7CD0F90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77EEA9E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19F908D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2" w:type="pct"/>
          </w:tcPr>
          <w:p w14:paraId="01D4042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E950EC3"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51F5BC82" w14:textId="4F1F8224" w:rsidR="00E47540" w:rsidRPr="00403610" w:rsidRDefault="00E47540" w:rsidP="00403610">
            <w:pPr>
              <w:rPr>
                <w:color w:val="000000" w:themeColor="text1"/>
              </w:rPr>
            </w:pPr>
            <w:r w:rsidRPr="00403610">
              <w:rPr>
                <w:color w:val="000000" w:themeColor="text1"/>
              </w:rPr>
              <w:t>Know</w:t>
            </w:r>
            <w:r w:rsidR="0020008A" w:rsidRPr="00403610">
              <w:rPr>
                <w:color w:val="000000" w:themeColor="text1"/>
              </w:rPr>
              <w:t>s</w:t>
            </w:r>
            <w:r w:rsidRPr="00403610">
              <w:rPr>
                <w:color w:val="000000" w:themeColor="text1"/>
              </w:rPr>
              <w:t xml:space="preserve"> how to order stock &amp; how to receipt vaccine</w:t>
            </w:r>
            <w:r w:rsidR="00EB7064" w:rsidRPr="00403610">
              <w:rPr>
                <w:color w:val="000000" w:themeColor="text1"/>
              </w:rPr>
              <w:t>s</w:t>
            </w:r>
            <w:r w:rsidRPr="00403610">
              <w:rPr>
                <w:color w:val="000000" w:themeColor="text1"/>
              </w:rPr>
              <w:t xml:space="preserve"> into the practice</w:t>
            </w:r>
            <w:r w:rsidR="00EB7064" w:rsidRPr="00403610">
              <w:rPr>
                <w:color w:val="000000" w:themeColor="text1"/>
              </w:rPr>
              <w:t xml:space="preserve"> whilst</w:t>
            </w:r>
            <w:r w:rsidRPr="00403610">
              <w:rPr>
                <w:color w:val="000000" w:themeColor="text1"/>
              </w:rPr>
              <w:t xml:space="preserve"> maintaining </w:t>
            </w:r>
            <w:r w:rsidR="00EB7064" w:rsidRPr="00403610">
              <w:rPr>
                <w:color w:val="000000" w:themeColor="text1"/>
              </w:rPr>
              <w:t xml:space="preserve">the </w:t>
            </w:r>
            <w:r w:rsidRPr="00403610">
              <w:rPr>
                <w:color w:val="000000" w:themeColor="text1"/>
              </w:rPr>
              <w:t>cold chain.</w:t>
            </w:r>
          </w:p>
        </w:tc>
        <w:tc>
          <w:tcPr>
            <w:tcW w:w="609" w:type="pct"/>
            <w:shd w:val="clear" w:color="auto" w:fill="auto"/>
          </w:tcPr>
          <w:p w14:paraId="5B4DAB4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4DAFC94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6BC8D15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2" w:type="pct"/>
            <w:shd w:val="clear" w:color="auto" w:fill="auto"/>
          </w:tcPr>
          <w:p w14:paraId="1214448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BBFA685"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27641905" w14:textId="32327B56" w:rsidR="00E47540" w:rsidRPr="00403610" w:rsidRDefault="00E47540" w:rsidP="00403610">
            <w:pPr>
              <w:rPr>
                <w:color w:val="000000" w:themeColor="text1"/>
              </w:rPr>
            </w:pPr>
            <w:r w:rsidRPr="00403610">
              <w:rPr>
                <w:color w:val="000000" w:themeColor="text1"/>
              </w:rPr>
              <w:t>Know</w:t>
            </w:r>
            <w:r w:rsidR="00EB7064" w:rsidRPr="00403610">
              <w:rPr>
                <w:color w:val="000000" w:themeColor="text1"/>
              </w:rPr>
              <w:t>s</w:t>
            </w:r>
            <w:r w:rsidRPr="00403610">
              <w:rPr>
                <w:color w:val="000000" w:themeColor="text1"/>
              </w:rPr>
              <w:t xml:space="preserve"> how to record </w:t>
            </w:r>
            <w:r w:rsidR="001C3BCB" w:rsidRPr="00403610">
              <w:rPr>
                <w:color w:val="000000" w:themeColor="text1"/>
              </w:rPr>
              <w:t xml:space="preserve">newly received </w:t>
            </w:r>
            <w:r w:rsidRPr="00403610">
              <w:rPr>
                <w:color w:val="000000" w:themeColor="text1"/>
              </w:rPr>
              <w:t>vaccine</w:t>
            </w:r>
            <w:r w:rsidR="001C3BCB" w:rsidRPr="00403610">
              <w:rPr>
                <w:color w:val="000000" w:themeColor="text1"/>
              </w:rPr>
              <w:t>s</w:t>
            </w:r>
            <w:r w:rsidRPr="00403610">
              <w:rPr>
                <w:color w:val="000000" w:themeColor="text1"/>
              </w:rPr>
              <w:t xml:space="preserve"> in</w:t>
            </w:r>
            <w:r w:rsidR="001C3BCB" w:rsidRPr="00403610">
              <w:rPr>
                <w:color w:val="000000" w:themeColor="text1"/>
              </w:rPr>
              <w:t>to</w:t>
            </w:r>
            <w:r w:rsidRPr="00403610">
              <w:rPr>
                <w:color w:val="000000" w:themeColor="text1"/>
              </w:rPr>
              <w:t xml:space="preserve"> the Vaccine Register</w:t>
            </w:r>
          </w:p>
        </w:tc>
        <w:tc>
          <w:tcPr>
            <w:tcW w:w="609" w:type="pct"/>
          </w:tcPr>
          <w:p w14:paraId="4620A7E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6DD6805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9067C9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2" w:type="pct"/>
          </w:tcPr>
          <w:p w14:paraId="68E7B2B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7C07EEE"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0F7E463A" w14:textId="3A36D7DE" w:rsidR="0020008A" w:rsidRPr="00403610" w:rsidRDefault="00DB236C" w:rsidP="00403610">
            <w:pPr>
              <w:rPr>
                <w:color w:val="000000" w:themeColor="text1"/>
              </w:rPr>
            </w:pPr>
            <w:r w:rsidRPr="00403610">
              <w:rPr>
                <w:color w:val="000000" w:themeColor="text1"/>
              </w:rPr>
              <w:t>Monitors vaccine fridge temp daily and</w:t>
            </w:r>
            <w:r w:rsidR="00791424" w:rsidRPr="00403610">
              <w:rPr>
                <w:color w:val="000000" w:themeColor="text1"/>
              </w:rPr>
              <w:t xml:space="preserve"> ensures</w:t>
            </w:r>
            <w:r w:rsidR="00145820" w:rsidRPr="00403610">
              <w:rPr>
                <w:color w:val="000000" w:themeColor="text1"/>
              </w:rPr>
              <w:t xml:space="preserve"> within</w:t>
            </w:r>
            <w:r w:rsidR="00A8339A" w:rsidRPr="00403610">
              <w:rPr>
                <w:color w:val="000000" w:themeColor="text1"/>
              </w:rPr>
              <w:t xml:space="preserve"> recommended</w:t>
            </w:r>
            <w:r w:rsidR="00145820" w:rsidRPr="00403610">
              <w:rPr>
                <w:color w:val="000000" w:themeColor="text1"/>
              </w:rPr>
              <w:t xml:space="preserve"> range</w:t>
            </w:r>
          </w:p>
        </w:tc>
        <w:tc>
          <w:tcPr>
            <w:tcW w:w="609" w:type="pct"/>
            <w:shd w:val="clear" w:color="auto" w:fill="auto"/>
          </w:tcPr>
          <w:p w14:paraId="7A58CA73" w14:textId="77777777" w:rsidR="0020008A" w:rsidRPr="00403610" w:rsidRDefault="0020008A"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3B5BA480" w14:textId="77777777" w:rsidR="0020008A" w:rsidRPr="00403610" w:rsidRDefault="0020008A"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5C28CC1" w14:textId="77777777" w:rsidR="0020008A" w:rsidRPr="00403610" w:rsidRDefault="0020008A"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2" w:type="pct"/>
            <w:shd w:val="clear" w:color="auto" w:fill="auto"/>
          </w:tcPr>
          <w:p w14:paraId="539EA22D" w14:textId="77777777" w:rsidR="0020008A" w:rsidRPr="00403610" w:rsidRDefault="0020008A"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2DD3201"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3" w:type="pct"/>
          </w:tcPr>
          <w:p w14:paraId="2263EAD9" w14:textId="44CF88C2" w:rsidR="00145820" w:rsidRPr="00403610" w:rsidRDefault="002F1ED7" w:rsidP="00403610">
            <w:pPr>
              <w:rPr>
                <w:color w:val="000000" w:themeColor="text1"/>
              </w:rPr>
            </w:pPr>
            <w:r w:rsidRPr="00403610">
              <w:rPr>
                <w:color w:val="000000" w:themeColor="text1"/>
              </w:rPr>
              <w:t xml:space="preserve">Knows how to deal with a cold </w:t>
            </w:r>
            <w:r w:rsidR="001B056E" w:rsidRPr="00403610">
              <w:rPr>
                <w:color w:val="000000" w:themeColor="text1"/>
              </w:rPr>
              <w:t>chain breech</w:t>
            </w:r>
            <w:r w:rsidR="00F90470" w:rsidRPr="00403610">
              <w:rPr>
                <w:color w:val="000000" w:themeColor="text1"/>
              </w:rPr>
              <w:t xml:space="preserve">. </w:t>
            </w:r>
          </w:p>
        </w:tc>
        <w:tc>
          <w:tcPr>
            <w:tcW w:w="609" w:type="pct"/>
          </w:tcPr>
          <w:p w14:paraId="6E3558F3" w14:textId="77777777" w:rsidR="00145820" w:rsidRPr="00403610" w:rsidRDefault="0014582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0FA2657B" w14:textId="77777777" w:rsidR="00145820" w:rsidRPr="00403610" w:rsidRDefault="0014582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641BD541" w14:textId="77777777" w:rsidR="00145820" w:rsidRPr="00403610" w:rsidRDefault="0014582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2" w:type="pct"/>
          </w:tcPr>
          <w:p w14:paraId="1AD119F3" w14:textId="77777777" w:rsidR="00145820" w:rsidRPr="00403610" w:rsidRDefault="0014582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A371772" w14:textId="77777777" w:rsidTr="00C405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14:paraId="13A22503" w14:textId="77777777" w:rsidR="00145820" w:rsidRPr="00403610" w:rsidRDefault="00145820" w:rsidP="00403610">
            <w:pPr>
              <w:rPr>
                <w:color w:val="000000" w:themeColor="text1"/>
              </w:rPr>
            </w:pPr>
            <w:r w:rsidRPr="00403610">
              <w:rPr>
                <w:color w:val="000000" w:themeColor="text1"/>
              </w:rPr>
              <w:t>Cold Chain</w:t>
            </w:r>
          </w:p>
        </w:tc>
        <w:tc>
          <w:tcPr>
            <w:tcW w:w="3717" w:type="pct"/>
            <w:gridSpan w:val="4"/>
            <w:shd w:val="clear" w:color="auto" w:fill="auto"/>
          </w:tcPr>
          <w:p w14:paraId="4E72994A"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For all Cold Chain Policy Documents:</w:t>
            </w:r>
          </w:p>
          <w:p w14:paraId="1D6F8460" w14:textId="77777777" w:rsidR="00145820" w:rsidRPr="00C310B9" w:rsidRDefault="00145820" w:rsidP="00403610">
            <w:pPr>
              <w:cnfStyle w:val="000000100000" w:firstRow="0" w:lastRow="0" w:firstColumn="0" w:lastColumn="0" w:oddVBand="0" w:evenVBand="0" w:oddHBand="1" w:evenHBand="0" w:firstRowFirstColumn="0" w:firstRowLastColumn="0" w:lastRowFirstColumn="0" w:lastRowLastColumn="0"/>
              <w:rPr>
                <w:color w:val="0070C0"/>
              </w:rPr>
            </w:pPr>
            <w:hyperlink r:id="rId51" w:history="1">
              <w:r w:rsidRPr="00C310B9">
                <w:rPr>
                  <w:rStyle w:val="Hyperlink"/>
                  <w:color w:val="0070C0"/>
                  <w:szCs w:val="22"/>
                  <w:lang w:val="en-US"/>
                </w:rPr>
                <w:t>https://www.immune.org.nz/search?query=cold+chain</w:t>
              </w:r>
            </w:hyperlink>
          </w:p>
          <w:p w14:paraId="00825A28" w14:textId="77777777" w:rsidR="002D5326" w:rsidRPr="00403610" w:rsidRDefault="002D5326"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p>
          <w:p w14:paraId="0130C558" w14:textId="4CE94451" w:rsidR="002D5326" w:rsidRPr="00403610" w:rsidRDefault="00936B0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The PHO</w:t>
            </w:r>
            <w:r w:rsidR="00145820" w:rsidRPr="00403610">
              <w:rPr>
                <w:color w:val="000000" w:themeColor="text1"/>
                <w:lang w:val="en-US"/>
              </w:rPr>
              <w:t xml:space="preserve"> has an agreed hard </w:t>
            </w:r>
            <w:r w:rsidR="000D2FAA" w:rsidRPr="00403610">
              <w:rPr>
                <w:color w:val="000000" w:themeColor="text1"/>
                <w:lang w:val="en-US"/>
              </w:rPr>
              <w:t>copy of the</w:t>
            </w:r>
            <w:r w:rsidR="00145820" w:rsidRPr="00403610">
              <w:rPr>
                <w:color w:val="000000" w:themeColor="text1"/>
                <w:lang w:val="en-US"/>
              </w:rPr>
              <w:t xml:space="preserve"> Cold Chain Management Folder that should be found in all clinics governed under the contract.</w:t>
            </w:r>
          </w:p>
          <w:p w14:paraId="31F0BC91"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Cold Chain Policy (Updated every year)</w:t>
            </w:r>
          </w:p>
          <w:p w14:paraId="7B7EC516"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Cold Chain Management Register Template (updated at least annually or as new vaccines are issued) covers, orders, inwards receipting</w:t>
            </w:r>
          </w:p>
          <w:p w14:paraId="495BE8F5"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Agreed standard for vaccine spacing – including nothing stored in bottom of fridge.</w:t>
            </w:r>
          </w:p>
          <w:p w14:paraId="6604E488"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Daily &amp; Weekly Vaccine Fridge temperature monitoring report template</w:t>
            </w:r>
          </w:p>
          <w:p w14:paraId="64C013F7"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Management of breeches and excursions</w:t>
            </w:r>
          </w:p>
          <w:p w14:paraId="37CACD69" w14:textId="77777777" w:rsidR="00145820" w:rsidRPr="00403610" w:rsidRDefault="0014582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lang w:val="en-US"/>
              </w:rPr>
              <w:t>Key Posters that should be displayed.</w:t>
            </w:r>
          </w:p>
        </w:tc>
      </w:tr>
    </w:tbl>
    <w:p w14:paraId="5B5BAD4E" w14:textId="77777777" w:rsidR="00E47540" w:rsidRPr="00403610" w:rsidRDefault="00E47540" w:rsidP="00403610">
      <w:pPr>
        <w:rPr>
          <w:color w:val="000000" w:themeColor="text1"/>
          <w:sz w:val="32"/>
          <w:szCs w:val="32"/>
          <w:lang w:val="en-US"/>
        </w:rPr>
      </w:pPr>
    </w:p>
    <w:p w14:paraId="7F6E9993" w14:textId="77777777" w:rsidR="00796692" w:rsidRPr="00403610" w:rsidRDefault="00796692"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2687"/>
        <w:gridCol w:w="1274"/>
        <w:gridCol w:w="1564"/>
        <w:gridCol w:w="1276"/>
        <w:gridCol w:w="3655"/>
      </w:tblGrid>
      <w:tr w:rsidR="00403610" w:rsidRPr="00403610" w14:paraId="4B15E7AD"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67146904" w14:textId="0D4A88CB" w:rsidR="00E47540" w:rsidRPr="00754CF3" w:rsidRDefault="00E47540" w:rsidP="00877E57">
            <w:pPr>
              <w:pStyle w:val="Heading2"/>
              <w:rPr>
                <w:rFonts w:asciiTheme="minorHAnsi" w:hAnsiTheme="minorHAnsi"/>
                <w:b/>
                <w:bCs w:val="0"/>
              </w:rPr>
            </w:pPr>
            <w:bookmarkStart w:id="25" w:name="_Toc187318225"/>
            <w:r w:rsidRPr="00754CF3">
              <w:rPr>
                <w:rFonts w:asciiTheme="minorHAnsi" w:hAnsiTheme="minorHAnsi"/>
                <w:b/>
                <w:bCs w:val="0"/>
              </w:rPr>
              <w:t>Immunisations</w:t>
            </w:r>
            <w:bookmarkEnd w:id="25"/>
          </w:p>
          <w:p w14:paraId="150DBCEF" w14:textId="0CEF0003" w:rsidR="00E47540" w:rsidRPr="002D5326" w:rsidRDefault="00E47540" w:rsidP="00403610">
            <w:pPr>
              <w:rPr>
                <w:color w:val="000000" w:themeColor="text1"/>
                <w:sz w:val="20"/>
                <w:szCs w:val="20"/>
              </w:rPr>
            </w:pPr>
            <w:r w:rsidRPr="002D5326">
              <w:rPr>
                <w:color w:val="000000" w:themeColor="text1"/>
                <w:sz w:val="20"/>
                <w:szCs w:val="20"/>
              </w:rPr>
              <w:t xml:space="preserve">Contact Shanaz Khan Auckland </w:t>
            </w:r>
            <w:r w:rsidR="007128AD" w:rsidRPr="002D5326">
              <w:rPr>
                <w:color w:val="000000" w:themeColor="text1"/>
                <w:sz w:val="20"/>
                <w:szCs w:val="20"/>
              </w:rPr>
              <w:t xml:space="preserve">PHO </w:t>
            </w:r>
            <w:r w:rsidR="007128AD" w:rsidRPr="002D5326">
              <w:rPr>
                <w:color w:val="000000" w:themeColor="text1"/>
                <w:kern w:val="0"/>
                <w:sz w:val="20"/>
                <w:szCs w:val="20"/>
                <w14:ligatures w14:val="none"/>
              </w:rPr>
              <w:t>Child Health and Immunisation Services Advisor/Co-ordinator</w:t>
            </w:r>
            <w:r w:rsidRPr="002D5326">
              <w:rPr>
                <w:color w:val="000000" w:themeColor="text1"/>
                <w:sz w:val="20"/>
                <w:szCs w:val="20"/>
              </w:rPr>
              <w:t xml:space="preserve"> </w:t>
            </w:r>
            <w:hyperlink r:id="rId52" w:history="1">
              <w:r w:rsidR="007B7A02" w:rsidRPr="002D5326">
                <w:rPr>
                  <w:rStyle w:val="Hyperlink"/>
                  <w:color w:val="0070C0"/>
                  <w:sz w:val="20"/>
                  <w:szCs w:val="20"/>
                </w:rPr>
                <w:t>shanaz@aucklandpho.co.nz</w:t>
              </w:r>
            </w:hyperlink>
            <w:r w:rsidR="007B7A02" w:rsidRPr="002D5326">
              <w:rPr>
                <w:color w:val="000000" w:themeColor="text1"/>
                <w:sz w:val="20"/>
                <w:szCs w:val="20"/>
              </w:rPr>
              <w:t xml:space="preserve"> </w:t>
            </w:r>
          </w:p>
        </w:tc>
      </w:tr>
      <w:tr w:rsidR="00403610" w:rsidRPr="00403610" w14:paraId="4F7E1FF5"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C6E6A2"/>
          </w:tcPr>
          <w:p w14:paraId="2265C34C"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shd w:val="clear" w:color="auto" w:fill="C6E6A2"/>
          </w:tcPr>
          <w:p w14:paraId="3502003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8" w:type="pct"/>
            <w:shd w:val="clear" w:color="auto" w:fill="C6E6A2"/>
          </w:tcPr>
          <w:p w14:paraId="28CF345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54A3C522" w14:textId="32083A64" w:rsidR="00FE32CD" w:rsidRPr="00403610" w:rsidRDefault="00FE32CD"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Confident</w:t>
            </w:r>
          </w:p>
          <w:p w14:paraId="29CE82D1" w14:textId="77777777" w:rsidR="00FE32CD" w:rsidRPr="00403610" w:rsidRDefault="00FE32CD"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3018D3B0" w14:textId="48B6B162" w:rsidR="00E47540" w:rsidRPr="00403610" w:rsidRDefault="00FE32CD"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748" w:type="pct"/>
            <w:shd w:val="clear" w:color="auto" w:fill="C6E6A2"/>
          </w:tcPr>
          <w:p w14:paraId="437DE31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7193CB20"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349CC6BB" w14:textId="6B380313" w:rsidR="00E47540" w:rsidRPr="00403610" w:rsidRDefault="00E47540" w:rsidP="00403610">
            <w:pPr>
              <w:rPr>
                <w:color w:val="000000" w:themeColor="text1"/>
              </w:rPr>
            </w:pPr>
            <w:r w:rsidRPr="00403610">
              <w:rPr>
                <w:color w:val="000000" w:themeColor="text1"/>
              </w:rPr>
              <w:t>Complete</w:t>
            </w:r>
            <w:r w:rsidR="004B19E4" w:rsidRPr="00403610">
              <w:rPr>
                <w:color w:val="000000" w:themeColor="text1"/>
              </w:rPr>
              <w:t>d</w:t>
            </w:r>
            <w:r w:rsidRPr="00403610">
              <w:rPr>
                <w:color w:val="000000" w:themeColor="text1"/>
              </w:rPr>
              <w:t xml:space="preserve"> vaccinator training course or update</w:t>
            </w:r>
            <w:r w:rsidR="00EA649C" w:rsidRPr="00403610">
              <w:rPr>
                <w:color w:val="000000" w:themeColor="text1"/>
              </w:rPr>
              <w:t xml:space="preserve"> </w:t>
            </w:r>
            <w:r w:rsidRPr="00403610">
              <w:rPr>
                <w:color w:val="000000" w:themeColor="text1"/>
              </w:rPr>
              <w:t>within last 2 years</w:t>
            </w:r>
          </w:p>
        </w:tc>
        <w:tc>
          <w:tcPr>
            <w:tcW w:w="609" w:type="pct"/>
          </w:tcPr>
          <w:p w14:paraId="7D80CDC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5162F69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C9B4B7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4CABB03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2146EA6"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4DE47DB7" w14:textId="6113DFC8" w:rsidR="00E47540" w:rsidRPr="00403610" w:rsidRDefault="00A5613F" w:rsidP="00403610">
            <w:pPr>
              <w:rPr>
                <w:color w:val="000000" w:themeColor="text1"/>
              </w:rPr>
            </w:pPr>
            <w:r w:rsidRPr="00403610">
              <w:rPr>
                <w:color w:val="000000" w:themeColor="text1"/>
              </w:rPr>
              <w:t xml:space="preserve">Is an </w:t>
            </w:r>
            <w:r w:rsidR="00E910CE" w:rsidRPr="00403610">
              <w:rPr>
                <w:color w:val="000000" w:themeColor="text1"/>
              </w:rPr>
              <w:t>authorised</w:t>
            </w:r>
            <w:r w:rsidR="00E47540" w:rsidRPr="00403610">
              <w:rPr>
                <w:color w:val="000000" w:themeColor="text1"/>
              </w:rPr>
              <w:t xml:space="preserve"> </w:t>
            </w:r>
            <w:r w:rsidRPr="00403610">
              <w:rPr>
                <w:color w:val="000000" w:themeColor="text1"/>
              </w:rPr>
              <w:t xml:space="preserve">vaccinator( </w:t>
            </w:r>
            <w:r w:rsidR="00E47540" w:rsidRPr="00403610">
              <w:rPr>
                <w:color w:val="000000" w:themeColor="text1"/>
              </w:rPr>
              <w:t xml:space="preserve"> through Auckland Regional Public Health Services</w:t>
            </w:r>
            <w:r w:rsidRPr="00403610">
              <w:rPr>
                <w:color w:val="000000" w:themeColor="text1"/>
              </w:rPr>
              <w:t>)</w:t>
            </w:r>
          </w:p>
        </w:tc>
        <w:tc>
          <w:tcPr>
            <w:tcW w:w="609" w:type="pct"/>
            <w:shd w:val="clear" w:color="auto" w:fill="auto"/>
          </w:tcPr>
          <w:p w14:paraId="51B7AF5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0ECDAE7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3AABE4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4851B83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79937B7"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64E57BEB" w14:textId="77777777" w:rsidR="00E47540" w:rsidRPr="00403610" w:rsidRDefault="00E47540" w:rsidP="00403610">
            <w:pPr>
              <w:rPr>
                <w:color w:val="000000" w:themeColor="text1"/>
              </w:rPr>
            </w:pPr>
            <w:r w:rsidRPr="00403610">
              <w:rPr>
                <w:color w:val="000000" w:themeColor="text1"/>
              </w:rPr>
              <w:t>Knowledge of PMS immunisation entry &amp; full documentation, including catch-up immunisations</w:t>
            </w:r>
          </w:p>
        </w:tc>
        <w:tc>
          <w:tcPr>
            <w:tcW w:w="609" w:type="pct"/>
          </w:tcPr>
          <w:p w14:paraId="52CFC74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081BF42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371AF4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2B5E9C2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BAC51D0"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7BFB667B" w14:textId="3BD22844" w:rsidR="00E47540" w:rsidRPr="00403610" w:rsidRDefault="00E47540" w:rsidP="00403610">
            <w:pPr>
              <w:rPr>
                <w:color w:val="000000" w:themeColor="text1"/>
              </w:rPr>
            </w:pPr>
            <w:r w:rsidRPr="00403610">
              <w:rPr>
                <w:color w:val="000000" w:themeColor="text1"/>
              </w:rPr>
              <w:t>Know</w:t>
            </w:r>
            <w:r w:rsidR="000C32B6" w:rsidRPr="00403610">
              <w:rPr>
                <w:color w:val="000000" w:themeColor="text1"/>
              </w:rPr>
              <w:t>s</w:t>
            </w:r>
            <w:r w:rsidRPr="00403610">
              <w:rPr>
                <w:color w:val="000000" w:themeColor="text1"/>
              </w:rPr>
              <w:t xml:space="preserve"> how to access advice and support from immunisation advisor</w:t>
            </w:r>
            <w:r w:rsidR="00EA649C" w:rsidRPr="00403610">
              <w:rPr>
                <w:color w:val="000000" w:themeColor="text1"/>
              </w:rPr>
              <w:t xml:space="preserve"> (above)</w:t>
            </w:r>
          </w:p>
        </w:tc>
        <w:tc>
          <w:tcPr>
            <w:tcW w:w="609" w:type="pct"/>
            <w:shd w:val="clear" w:color="auto" w:fill="auto"/>
          </w:tcPr>
          <w:p w14:paraId="7697785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2BEF8A2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1F94B69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272D9B5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0F42643"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3CCB54CE" w14:textId="77777777" w:rsidR="00E47540" w:rsidRPr="00403610" w:rsidRDefault="00E47540" w:rsidP="00403610">
            <w:pPr>
              <w:rPr>
                <w:color w:val="000000" w:themeColor="text1"/>
              </w:rPr>
            </w:pPr>
            <w:r w:rsidRPr="00403610">
              <w:rPr>
                <w:color w:val="000000" w:themeColor="text1"/>
              </w:rPr>
              <w:t>Aware of practice’s Standing Order Policy for scheduled vaccines</w:t>
            </w:r>
          </w:p>
        </w:tc>
        <w:tc>
          <w:tcPr>
            <w:tcW w:w="609" w:type="pct"/>
          </w:tcPr>
          <w:p w14:paraId="5F813E2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7C3B07E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7FAC2F8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0BA7D71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EAF8017"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716CB10D" w14:textId="244A81FF" w:rsidR="00E47540" w:rsidRPr="00403610" w:rsidRDefault="00E47540" w:rsidP="00403610">
            <w:pPr>
              <w:rPr>
                <w:color w:val="000000" w:themeColor="text1"/>
              </w:rPr>
            </w:pPr>
            <w:r w:rsidRPr="00403610">
              <w:rPr>
                <w:color w:val="000000" w:themeColor="text1"/>
              </w:rPr>
              <w:t xml:space="preserve">Demonstrate knowledge of off-schedule vaccines </w:t>
            </w:r>
            <w:r w:rsidR="000C32B6" w:rsidRPr="00403610">
              <w:rPr>
                <w:color w:val="000000" w:themeColor="text1"/>
              </w:rPr>
              <w:t>e.g.</w:t>
            </w:r>
            <w:r w:rsidRPr="00403610">
              <w:rPr>
                <w:color w:val="000000" w:themeColor="text1"/>
              </w:rPr>
              <w:t xml:space="preserve"> Travel Vaccines</w:t>
            </w:r>
          </w:p>
        </w:tc>
        <w:tc>
          <w:tcPr>
            <w:tcW w:w="609" w:type="pct"/>
            <w:shd w:val="clear" w:color="auto" w:fill="auto"/>
          </w:tcPr>
          <w:p w14:paraId="71D1425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03EA34B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AF4D36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2D5EF37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F679E99"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2E04273D" w14:textId="3A682BE3" w:rsidR="00E47540" w:rsidRPr="00403610" w:rsidRDefault="00E47540" w:rsidP="00403610">
            <w:pPr>
              <w:rPr>
                <w:color w:val="000000" w:themeColor="text1"/>
              </w:rPr>
            </w:pPr>
            <w:r w:rsidRPr="00403610">
              <w:rPr>
                <w:color w:val="000000" w:themeColor="text1"/>
              </w:rPr>
              <w:t xml:space="preserve">Discuss Aotearoa Immunisation Register (AIR) and know how to complete a </w:t>
            </w:r>
            <w:r w:rsidR="004D4E18" w:rsidRPr="00403610">
              <w:rPr>
                <w:color w:val="000000" w:themeColor="text1"/>
              </w:rPr>
              <w:t>s</w:t>
            </w:r>
            <w:r w:rsidRPr="00403610">
              <w:rPr>
                <w:color w:val="000000" w:themeColor="text1"/>
              </w:rPr>
              <w:t xml:space="preserve">tatus </w:t>
            </w:r>
            <w:r w:rsidR="004D4E18" w:rsidRPr="00403610">
              <w:rPr>
                <w:color w:val="000000" w:themeColor="text1"/>
              </w:rPr>
              <w:t>q</w:t>
            </w:r>
            <w:r w:rsidRPr="00403610">
              <w:rPr>
                <w:color w:val="000000" w:themeColor="text1"/>
              </w:rPr>
              <w:t>uery</w:t>
            </w:r>
          </w:p>
        </w:tc>
        <w:tc>
          <w:tcPr>
            <w:tcW w:w="609" w:type="pct"/>
          </w:tcPr>
          <w:p w14:paraId="70622D5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01726F2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1E1FBB8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426A345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C979F5B"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453C4EC4" w14:textId="4F0379F7" w:rsidR="00E47540" w:rsidRPr="00403610" w:rsidRDefault="00E47540" w:rsidP="00403610">
            <w:pPr>
              <w:rPr>
                <w:color w:val="000000" w:themeColor="text1"/>
              </w:rPr>
            </w:pPr>
            <w:r w:rsidRPr="00403610">
              <w:rPr>
                <w:color w:val="000000" w:themeColor="text1"/>
              </w:rPr>
              <w:t>Aware of process for reporting &amp; recording Vaccine Incident</w:t>
            </w:r>
            <w:r w:rsidR="002D7DCB">
              <w:rPr>
                <w:color w:val="000000" w:themeColor="text1"/>
              </w:rPr>
              <w:t xml:space="preserve"> </w:t>
            </w:r>
          </w:p>
        </w:tc>
        <w:tc>
          <w:tcPr>
            <w:tcW w:w="609" w:type="pct"/>
            <w:shd w:val="clear" w:color="auto" w:fill="auto"/>
          </w:tcPr>
          <w:p w14:paraId="35A6805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4F97040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6F81E8F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65D2371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33F9259"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6FC93C86" w14:textId="7B611675" w:rsidR="00E47540" w:rsidRPr="00403610" w:rsidRDefault="00E47540" w:rsidP="00403610">
            <w:pPr>
              <w:rPr>
                <w:color w:val="000000" w:themeColor="text1"/>
              </w:rPr>
            </w:pPr>
            <w:r w:rsidRPr="00403610">
              <w:rPr>
                <w:color w:val="000000" w:themeColor="text1"/>
              </w:rPr>
              <w:t>Know</w:t>
            </w:r>
            <w:r w:rsidR="004D4E18" w:rsidRPr="00403610">
              <w:rPr>
                <w:color w:val="000000" w:themeColor="text1"/>
              </w:rPr>
              <w:t xml:space="preserve">s </w:t>
            </w:r>
            <w:r w:rsidRPr="00403610">
              <w:rPr>
                <w:color w:val="000000" w:themeColor="text1"/>
              </w:rPr>
              <w:t xml:space="preserve">how to report </w:t>
            </w:r>
            <w:r w:rsidR="00026E6C" w:rsidRPr="00403610">
              <w:rPr>
                <w:color w:val="000000" w:themeColor="text1"/>
              </w:rPr>
              <w:t xml:space="preserve">an </w:t>
            </w:r>
            <w:r w:rsidRPr="00403610">
              <w:rPr>
                <w:color w:val="000000" w:themeColor="text1"/>
              </w:rPr>
              <w:t>adverse event such as adverse drug or vaccine reaction to CARM.</w:t>
            </w:r>
          </w:p>
        </w:tc>
        <w:tc>
          <w:tcPr>
            <w:tcW w:w="609" w:type="pct"/>
          </w:tcPr>
          <w:p w14:paraId="1623D20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773DE97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1D31F1D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201791C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6E7DB00"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78DE361F" w14:textId="77777777" w:rsidR="00E47540" w:rsidRPr="00403610" w:rsidRDefault="00E47540" w:rsidP="00403610">
            <w:pPr>
              <w:rPr>
                <w:color w:val="000000" w:themeColor="text1"/>
              </w:rPr>
            </w:pPr>
            <w:r w:rsidRPr="00403610">
              <w:rPr>
                <w:color w:val="000000" w:themeColor="text1"/>
              </w:rPr>
              <w:t>Immunisations</w:t>
            </w:r>
          </w:p>
        </w:tc>
        <w:tc>
          <w:tcPr>
            <w:tcW w:w="3715" w:type="pct"/>
            <w:gridSpan w:val="4"/>
            <w:shd w:val="clear" w:color="auto" w:fill="auto"/>
          </w:tcPr>
          <w:p w14:paraId="7FCF42A3" w14:textId="2DAB1877"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lang w:val="fr-FR"/>
              </w:rPr>
            </w:pPr>
            <w:r w:rsidRPr="00754CF3">
              <w:rPr>
                <w:color w:val="000000" w:themeColor="text1"/>
                <w:szCs w:val="22"/>
                <w:lang w:val="fr-FR"/>
              </w:rPr>
              <w:t>Auckland PHO</w:t>
            </w:r>
            <w:r w:rsidR="007E2F6D">
              <w:rPr>
                <w:color w:val="000000" w:themeColor="text1"/>
                <w:szCs w:val="22"/>
                <w:lang w:val="fr-FR"/>
              </w:rPr>
              <w:t>’s</w:t>
            </w:r>
            <w:r w:rsidRPr="00754CF3">
              <w:rPr>
                <w:color w:val="000000" w:themeColor="text1"/>
                <w:szCs w:val="22"/>
                <w:lang w:val="fr-FR"/>
              </w:rPr>
              <w:t xml:space="preserve"> Immunisation Policy on </w:t>
            </w:r>
            <w:r w:rsidR="004453E8">
              <w:rPr>
                <w:color w:val="000000" w:themeColor="text1"/>
                <w:szCs w:val="22"/>
                <w:lang w:val="fr-FR"/>
              </w:rPr>
              <w:t xml:space="preserve">the </w:t>
            </w:r>
            <w:hyperlink r:id="rId53" w:history="1">
              <w:r w:rsidRPr="005E2DFC">
                <w:rPr>
                  <w:rStyle w:val="Hyperlink"/>
                  <w:szCs w:val="22"/>
                  <w:lang w:val="fr-FR"/>
                </w:rPr>
                <w:t xml:space="preserve">Auckland PHO </w:t>
              </w:r>
              <w:r w:rsidR="004453E8" w:rsidRPr="005E2DFC">
                <w:rPr>
                  <w:rStyle w:val="Hyperlink"/>
                  <w:szCs w:val="22"/>
                  <w:lang w:val="fr-FR"/>
                </w:rPr>
                <w:t xml:space="preserve">Resource Library </w:t>
              </w:r>
              <w:r w:rsidR="00E910CE" w:rsidRPr="005E2DFC">
                <w:rPr>
                  <w:rStyle w:val="Hyperlink"/>
                  <w:szCs w:val="22"/>
                  <w:lang w:val="fr-FR"/>
                </w:rPr>
                <w:t>website</w:t>
              </w:r>
              <w:r w:rsidRPr="005E2DFC">
                <w:rPr>
                  <w:rStyle w:val="Hyperlink"/>
                  <w:szCs w:val="22"/>
                  <w:lang w:val="fr-FR"/>
                </w:rPr>
                <w:t>.</w:t>
              </w:r>
            </w:hyperlink>
            <w:r w:rsidR="004453E8">
              <w:rPr>
                <w:color w:val="000000" w:themeColor="text1"/>
                <w:szCs w:val="22"/>
                <w:lang w:val="fr-FR"/>
              </w:rPr>
              <w:t xml:space="preserve"> Password : aucklandpho</w:t>
            </w:r>
          </w:p>
          <w:p w14:paraId="2021D396" w14:textId="4973B7B1"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hyperlink r:id="rId54" w:history="1">
              <w:r w:rsidRPr="004453E8">
                <w:rPr>
                  <w:rStyle w:val="Hyperlink"/>
                  <w:szCs w:val="22"/>
                  <w:lang w:val="fr-FR"/>
                </w:rPr>
                <w:t>IMAC</w:t>
              </w:r>
            </w:hyperlink>
            <w:r w:rsidRPr="00754CF3">
              <w:rPr>
                <w:color w:val="000000" w:themeColor="text1"/>
                <w:szCs w:val="22"/>
                <w:lang w:val="fr-FR"/>
              </w:rPr>
              <w:t xml:space="preserve"> (Immunisation Advisory Centre)</w:t>
            </w:r>
          </w:p>
          <w:p w14:paraId="4CBEF290" w14:textId="165DEFD2"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hyperlink r:id="rId55" w:history="1">
              <w:r w:rsidRPr="004453E8">
                <w:rPr>
                  <w:rStyle w:val="Hyperlink"/>
                  <w:szCs w:val="22"/>
                  <w:lang w:val="fr-FR"/>
                </w:rPr>
                <w:t xml:space="preserve">Immunisation </w:t>
              </w:r>
              <w:r w:rsidR="00E910CE" w:rsidRPr="004453E8">
                <w:rPr>
                  <w:rStyle w:val="Hyperlink"/>
                  <w:szCs w:val="22"/>
                  <w:lang w:val="fr-FR"/>
                </w:rPr>
                <w:t>Schedule</w:t>
              </w:r>
            </w:hyperlink>
          </w:p>
          <w:p w14:paraId="5E923E67" w14:textId="16D4FDCE"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hyperlink r:id="rId56" w:history="1">
              <w:r w:rsidRPr="004453E8">
                <w:rPr>
                  <w:rStyle w:val="Hyperlink"/>
                  <w:szCs w:val="22"/>
                  <w:lang w:val="fr-FR"/>
                </w:rPr>
                <w:t>Immunisation</w:t>
              </w:r>
              <w:r w:rsidR="005C6EF3" w:rsidRPr="004453E8">
                <w:rPr>
                  <w:rStyle w:val="Hyperlink"/>
                  <w:szCs w:val="22"/>
                  <w:lang w:val="fr-FR"/>
                </w:rPr>
                <w:t xml:space="preserve"> Sc</w:t>
              </w:r>
              <w:r w:rsidR="004453E8" w:rsidRPr="004453E8">
                <w:rPr>
                  <w:rStyle w:val="Hyperlink"/>
                  <w:szCs w:val="22"/>
                  <w:lang w:val="fr-FR"/>
                </w:rPr>
                <w:t>hedule</w:t>
              </w:r>
              <w:r w:rsidRPr="004453E8">
                <w:rPr>
                  <w:rStyle w:val="Hyperlink"/>
                  <w:szCs w:val="22"/>
                  <w:lang w:val="fr-FR"/>
                </w:rPr>
                <w:t xml:space="preserve"> Poster</w:t>
              </w:r>
            </w:hyperlink>
          </w:p>
          <w:p w14:paraId="24FC43EC" w14:textId="7469116A"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rStyle w:val="Hyperlink"/>
                <w:color w:val="000000" w:themeColor="text1"/>
                <w:szCs w:val="22"/>
                <w:u w:val="none"/>
              </w:rPr>
            </w:pPr>
            <w:hyperlink r:id="rId57" w:history="1">
              <w:r w:rsidRPr="005C6EF3">
                <w:rPr>
                  <w:rStyle w:val="Hyperlink"/>
                  <w:szCs w:val="22"/>
                  <w:lang w:val="fr-FR"/>
                </w:rPr>
                <w:t xml:space="preserve">Travel </w:t>
              </w:r>
              <w:r w:rsidR="005C6EF3" w:rsidRPr="005C6EF3">
                <w:rPr>
                  <w:rStyle w:val="Hyperlink"/>
                  <w:szCs w:val="22"/>
                  <w:lang w:val="fr-FR"/>
                </w:rPr>
                <w:t>I</w:t>
              </w:r>
              <w:r w:rsidRPr="005C6EF3">
                <w:rPr>
                  <w:rStyle w:val="Hyperlink"/>
                  <w:szCs w:val="22"/>
                  <w:lang w:val="fr-FR"/>
                </w:rPr>
                <w:t xml:space="preserve">mmunisations and </w:t>
              </w:r>
              <w:r w:rsidR="00DA28D4" w:rsidRPr="005C6EF3">
                <w:rPr>
                  <w:rStyle w:val="Hyperlink"/>
                  <w:szCs w:val="22"/>
                  <w:lang w:val="fr-FR"/>
                </w:rPr>
                <w:t>Travel</w:t>
              </w:r>
              <w:r w:rsidRPr="005C6EF3">
                <w:rPr>
                  <w:rStyle w:val="Hyperlink"/>
                  <w:szCs w:val="22"/>
                  <w:lang w:val="fr-FR"/>
                </w:rPr>
                <w:t xml:space="preserve"> </w:t>
              </w:r>
              <w:r w:rsidR="007760DC" w:rsidRPr="005C6EF3">
                <w:rPr>
                  <w:rStyle w:val="Hyperlink"/>
                  <w:szCs w:val="22"/>
                  <w:lang w:val="fr-FR"/>
                </w:rPr>
                <w:t>Advisor</w:t>
              </w:r>
            </w:hyperlink>
          </w:p>
          <w:p w14:paraId="0E7FFE61" w14:textId="5202773A"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hyperlink r:id="rId58" w:history="1">
              <w:r w:rsidRPr="005C6EF3">
                <w:rPr>
                  <w:rStyle w:val="Hyperlink"/>
                  <w:szCs w:val="22"/>
                </w:rPr>
                <w:t>Centre for Adverse Reactions Monitoring</w:t>
              </w:r>
            </w:hyperlink>
          </w:p>
          <w:p w14:paraId="328A61FB" w14:textId="29A8C1BB"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hyperlink r:id="rId59" w:history="1">
              <w:r w:rsidRPr="005C6EF3">
                <w:rPr>
                  <w:rStyle w:val="Hyperlink"/>
                  <w:szCs w:val="22"/>
                </w:rPr>
                <w:t>Gen2040</w:t>
              </w:r>
            </w:hyperlink>
          </w:p>
          <w:p w14:paraId="01DDBB85" w14:textId="77777777"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r w:rsidRPr="00754CF3">
              <w:rPr>
                <w:color w:val="000000" w:themeColor="text1"/>
                <w:szCs w:val="22"/>
              </w:rPr>
              <w:t>2</w:t>
            </w:r>
            <w:r w:rsidRPr="00754CF3">
              <w:rPr>
                <w:color w:val="000000" w:themeColor="text1"/>
                <w:szCs w:val="22"/>
                <w:vertAlign w:val="superscript"/>
              </w:rPr>
              <w:t>nd</w:t>
            </w:r>
            <w:r w:rsidRPr="00754CF3">
              <w:rPr>
                <w:color w:val="000000" w:themeColor="text1"/>
                <w:szCs w:val="22"/>
              </w:rPr>
              <w:t xml:space="preserve"> Trimester Check</w:t>
            </w:r>
          </w:p>
          <w:p w14:paraId="326F8EEC" w14:textId="0E1ECF4D" w:rsidR="00E47540" w:rsidRPr="00754CF3"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r w:rsidRPr="00754CF3">
              <w:rPr>
                <w:color w:val="000000" w:themeColor="text1"/>
                <w:szCs w:val="22"/>
              </w:rPr>
              <w:t>Best Start Pepe (</w:t>
            </w:r>
            <w:r w:rsidR="002D7DCB" w:rsidRPr="00754CF3">
              <w:rPr>
                <w:color w:val="000000" w:themeColor="text1"/>
                <w:szCs w:val="22"/>
              </w:rPr>
              <w:t>6-week</w:t>
            </w:r>
            <w:r w:rsidRPr="00754CF3">
              <w:rPr>
                <w:color w:val="000000" w:themeColor="text1"/>
                <w:szCs w:val="22"/>
              </w:rPr>
              <w:t xml:space="preserve"> check)</w:t>
            </w:r>
          </w:p>
          <w:p w14:paraId="51D58F3C" w14:textId="77777777" w:rsidR="00E4754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szCs w:val="22"/>
              </w:rPr>
            </w:pPr>
            <w:r w:rsidRPr="00754CF3">
              <w:rPr>
                <w:color w:val="000000" w:themeColor="text1"/>
                <w:szCs w:val="22"/>
              </w:rPr>
              <w:t>Best Start Immunisations</w:t>
            </w:r>
          </w:p>
          <w:p w14:paraId="7CCAB0A6" w14:textId="583526A1" w:rsidR="005E2DFC" w:rsidRPr="00403610" w:rsidRDefault="005E2DF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800E3A0" w14:textId="77777777">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2CFBEEB2" w14:textId="5106A7B1" w:rsidR="00E47540" w:rsidRPr="00754CF3" w:rsidRDefault="00E47540" w:rsidP="00877E57">
            <w:pPr>
              <w:pStyle w:val="Heading2"/>
              <w:rPr>
                <w:rFonts w:asciiTheme="minorHAnsi" w:hAnsiTheme="minorHAnsi"/>
                <w:b/>
                <w:bCs w:val="0"/>
              </w:rPr>
            </w:pPr>
            <w:r w:rsidRPr="00403610">
              <w:rPr>
                <w:sz w:val="32"/>
                <w:lang w:val="en-US"/>
              </w:rPr>
              <w:br w:type="page"/>
            </w:r>
            <w:bookmarkStart w:id="26" w:name="_Toc187318226"/>
            <w:r w:rsidRPr="00754CF3">
              <w:rPr>
                <w:rFonts w:asciiTheme="minorHAnsi" w:hAnsiTheme="minorHAnsi"/>
                <w:b/>
                <w:bCs w:val="0"/>
              </w:rPr>
              <w:t>Child Health</w:t>
            </w:r>
            <w:bookmarkEnd w:id="26"/>
          </w:p>
        </w:tc>
      </w:tr>
      <w:tr w:rsidR="00403610" w:rsidRPr="00403610" w14:paraId="6D304D90"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C6E6A2"/>
          </w:tcPr>
          <w:p w14:paraId="35295D79"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shd w:val="clear" w:color="auto" w:fill="C6E6A2"/>
          </w:tcPr>
          <w:p w14:paraId="0EF3B77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8" w:type="pct"/>
            <w:shd w:val="clear" w:color="auto" w:fill="C6E6A2"/>
          </w:tcPr>
          <w:p w14:paraId="36D1EEC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2C851F2F" w14:textId="6A3F70EF" w:rsidR="00594023" w:rsidRPr="00403610" w:rsidRDefault="00594023"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FE32CD" w:rsidRPr="00403610">
              <w:rPr>
                <w:b/>
                <w:bCs/>
                <w:color w:val="000000" w:themeColor="text1"/>
                <w:sz w:val="20"/>
                <w:szCs w:val="20"/>
              </w:rPr>
              <w:t>t</w:t>
            </w:r>
          </w:p>
          <w:p w14:paraId="0A0A08F9" w14:textId="77777777" w:rsidR="00594023" w:rsidRPr="00403610" w:rsidRDefault="00594023"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2EC30C82" w14:textId="436C2352" w:rsidR="00E47540" w:rsidRPr="00403610" w:rsidRDefault="00594023"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748" w:type="pct"/>
            <w:shd w:val="clear" w:color="auto" w:fill="C6E6A2"/>
          </w:tcPr>
          <w:p w14:paraId="0BC3AF7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3F6B7D82"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711C7084" w14:textId="77777777" w:rsidR="00E47540" w:rsidRPr="00403610" w:rsidRDefault="00E47540" w:rsidP="00403610">
            <w:pPr>
              <w:rPr>
                <w:color w:val="000000" w:themeColor="text1"/>
              </w:rPr>
            </w:pPr>
            <w:r w:rsidRPr="00403610">
              <w:rPr>
                <w:color w:val="000000" w:themeColor="text1"/>
              </w:rPr>
              <w:t>Discuss common childhood illnesses, signs &amp; symptoms</w:t>
            </w:r>
          </w:p>
        </w:tc>
        <w:tc>
          <w:tcPr>
            <w:tcW w:w="609" w:type="pct"/>
          </w:tcPr>
          <w:p w14:paraId="6B1564A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2EC409E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1BCC0A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3137A96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551D7EC"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19BAC5F0" w14:textId="77777777" w:rsidR="00E47540" w:rsidRPr="00403610" w:rsidRDefault="00E47540" w:rsidP="00403610">
            <w:pPr>
              <w:rPr>
                <w:color w:val="000000" w:themeColor="text1"/>
              </w:rPr>
            </w:pPr>
            <w:r w:rsidRPr="00403610">
              <w:rPr>
                <w:color w:val="000000" w:themeColor="text1"/>
              </w:rPr>
              <w:t>Able to carry out assessment of child’s state of health</w:t>
            </w:r>
          </w:p>
        </w:tc>
        <w:tc>
          <w:tcPr>
            <w:tcW w:w="609" w:type="pct"/>
            <w:shd w:val="clear" w:color="auto" w:fill="auto"/>
          </w:tcPr>
          <w:p w14:paraId="2D48364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4656C3B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9A01F3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5EDAA75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C65191E"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2FD53820" w14:textId="77777777" w:rsidR="00E47540" w:rsidRPr="00403610" w:rsidRDefault="00E47540" w:rsidP="00403610">
            <w:pPr>
              <w:rPr>
                <w:color w:val="000000" w:themeColor="text1"/>
              </w:rPr>
            </w:pPr>
            <w:r w:rsidRPr="00403610">
              <w:rPr>
                <w:color w:val="000000" w:themeColor="text1"/>
              </w:rPr>
              <w:t>Able to recognise the “sick child” and know who to refer to</w:t>
            </w:r>
          </w:p>
        </w:tc>
        <w:tc>
          <w:tcPr>
            <w:tcW w:w="609" w:type="pct"/>
          </w:tcPr>
          <w:p w14:paraId="21D6F0B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4DDDE5E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4C918E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41CCE47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98DB4A4"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7D819213" w14:textId="77777777" w:rsidR="00E47540" w:rsidRPr="00403610" w:rsidRDefault="00E47540" w:rsidP="00403610">
            <w:pPr>
              <w:rPr>
                <w:color w:val="000000" w:themeColor="text1"/>
              </w:rPr>
            </w:pPr>
            <w:r w:rsidRPr="00403610">
              <w:rPr>
                <w:color w:val="000000" w:themeColor="text1"/>
              </w:rPr>
              <w:t>Discuss your responsibilities regarding suspected child abuse</w:t>
            </w:r>
          </w:p>
        </w:tc>
        <w:tc>
          <w:tcPr>
            <w:tcW w:w="609" w:type="pct"/>
            <w:shd w:val="clear" w:color="auto" w:fill="auto"/>
          </w:tcPr>
          <w:p w14:paraId="6ECDDE9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6AE1DC5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75CDDA9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754740C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D6A97DF"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5C57CC05" w14:textId="77777777" w:rsidR="00E47540" w:rsidRPr="00403610" w:rsidRDefault="00E47540" w:rsidP="00403610">
            <w:pPr>
              <w:rPr>
                <w:color w:val="000000" w:themeColor="text1"/>
              </w:rPr>
            </w:pPr>
            <w:r w:rsidRPr="00403610">
              <w:rPr>
                <w:color w:val="000000" w:themeColor="text1"/>
              </w:rPr>
              <w:t>Demonstrate accurate measurement of height &amp; weight of a child &amp; document on growth chart</w:t>
            </w:r>
          </w:p>
        </w:tc>
        <w:tc>
          <w:tcPr>
            <w:tcW w:w="609" w:type="pct"/>
          </w:tcPr>
          <w:p w14:paraId="2F3AD0D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7E6B30C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713A5C1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66EBC17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B583912"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7D514071" w14:textId="77777777" w:rsidR="00E47540" w:rsidRPr="00403610" w:rsidRDefault="00E47540" w:rsidP="00403610">
            <w:pPr>
              <w:rPr>
                <w:color w:val="000000" w:themeColor="text1"/>
              </w:rPr>
            </w:pPr>
            <w:r w:rsidRPr="00403610">
              <w:rPr>
                <w:color w:val="000000" w:themeColor="text1"/>
              </w:rPr>
              <w:t>Support wh</w:t>
            </w:r>
            <w:r w:rsidRPr="00403610">
              <w:rPr>
                <w:rFonts w:ascii="Calibri" w:hAnsi="Calibri" w:cs="Calibri"/>
                <w:color w:val="000000" w:themeColor="text1"/>
              </w:rPr>
              <w:t>ā</w:t>
            </w:r>
            <w:r w:rsidRPr="00403610">
              <w:rPr>
                <w:color w:val="000000" w:themeColor="text1"/>
              </w:rPr>
              <w:t>nau in making healthy food choices</w:t>
            </w:r>
          </w:p>
        </w:tc>
        <w:tc>
          <w:tcPr>
            <w:tcW w:w="609" w:type="pct"/>
            <w:shd w:val="clear" w:color="auto" w:fill="auto"/>
          </w:tcPr>
          <w:p w14:paraId="312227C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065C2F4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198F26B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23CD057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FE8675B"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529224E8" w14:textId="77777777" w:rsidR="00E47540" w:rsidRPr="00403610" w:rsidRDefault="00E47540" w:rsidP="00403610">
            <w:pPr>
              <w:rPr>
                <w:color w:val="000000" w:themeColor="text1"/>
              </w:rPr>
            </w:pPr>
            <w:r w:rsidRPr="00403610">
              <w:rPr>
                <w:color w:val="000000" w:themeColor="text1"/>
              </w:rPr>
              <w:t>Importance of Well Child Booklet &amp; core health checks</w:t>
            </w:r>
          </w:p>
        </w:tc>
        <w:tc>
          <w:tcPr>
            <w:tcW w:w="609" w:type="pct"/>
          </w:tcPr>
          <w:p w14:paraId="4B9EA90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20C8509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FC83D7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7FEA05A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8BD3A9E" w14:textId="77777777" w:rsidTr="0079669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21D2002D" w14:textId="77777777" w:rsidR="00E47540" w:rsidRPr="00403610" w:rsidRDefault="00E47540" w:rsidP="00403610">
            <w:pPr>
              <w:rPr>
                <w:color w:val="000000" w:themeColor="text1"/>
              </w:rPr>
            </w:pPr>
            <w:r w:rsidRPr="00403610">
              <w:rPr>
                <w:color w:val="000000" w:themeColor="text1"/>
              </w:rPr>
              <w:t>The 6 week Well Child Check</w:t>
            </w:r>
          </w:p>
        </w:tc>
        <w:tc>
          <w:tcPr>
            <w:tcW w:w="609" w:type="pct"/>
            <w:shd w:val="clear" w:color="auto" w:fill="auto"/>
          </w:tcPr>
          <w:p w14:paraId="105D8A5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8" w:type="pct"/>
            <w:shd w:val="clear" w:color="auto" w:fill="auto"/>
          </w:tcPr>
          <w:p w14:paraId="6F90730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1399F4C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48" w:type="pct"/>
            <w:shd w:val="clear" w:color="auto" w:fill="auto"/>
          </w:tcPr>
          <w:p w14:paraId="1450BF0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981CBC2" w14:textId="77777777" w:rsidTr="00796692">
        <w:trPr>
          <w:trHeight w:val="558"/>
        </w:trPr>
        <w:tc>
          <w:tcPr>
            <w:cnfStyle w:val="001000000000" w:firstRow="0" w:lastRow="0" w:firstColumn="1" w:lastColumn="0" w:oddVBand="0" w:evenVBand="0" w:oddHBand="0" w:evenHBand="0" w:firstRowFirstColumn="0" w:firstRowLastColumn="0" w:lastRowFirstColumn="0" w:lastRowLastColumn="0"/>
            <w:tcW w:w="1285" w:type="pct"/>
          </w:tcPr>
          <w:p w14:paraId="0E7EBFC1" w14:textId="37EFC3AA" w:rsidR="00E47540" w:rsidRPr="00403610" w:rsidRDefault="00E47540" w:rsidP="00403610">
            <w:pPr>
              <w:rPr>
                <w:color w:val="000000" w:themeColor="text1"/>
              </w:rPr>
            </w:pPr>
            <w:r w:rsidRPr="00403610">
              <w:rPr>
                <w:color w:val="000000" w:themeColor="text1"/>
              </w:rPr>
              <w:t>Understand</w:t>
            </w:r>
            <w:r w:rsidR="002930D2" w:rsidRPr="00403610">
              <w:rPr>
                <w:color w:val="000000" w:themeColor="text1"/>
              </w:rPr>
              <w:t>s</w:t>
            </w:r>
            <w:r w:rsidRPr="00403610">
              <w:rPr>
                <w:color w:val="000000" w:themeColor="text1"/>
              </w:rPr>
              <w:t xml:space="preserve"> the importance </w:t>
            </w:r>
            <w:r w:rsidR="00396B0B" w:rsidRPr="00403610">
              <w:rPr>
                <w:color w:val="000000" w:themeColor="text1"/>
              </w:rPr>
              <w:t>Newborn</w:t>
            </w:r>
            <w:r w:rsidRPr="00403610">
              <w:rPr>
                <w:color w:val="000000" w:themeColor="text1"/>
              </w:rPr>
              <w:t xml:space="preserve"> Baby Nominations</w:t>
            </w:r>
            <w:r w:rsidR="00C5301B" w:rsidRPr="00403610">
              <w:rPr>
                <w:color w:val="000000" w:themeColor="text1"/>
              </w:rPr>
              <w:t xml:space="preserve"> and how to manage. </w:t>
            </w:r>
          </w:p>
        </w:tc>
        <w:tc>
          <w:tcPr>
            <w:tcW w:w="609" w:type="pct"/>
          </w:tcPr>
          <w:p w14:paraId="2F8F086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8" w:type="pct"/>
          </w:tcPr>
          <w:p w14:paraId="1D43627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D2453E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8" w:type="pct"/>
          </w:tcPr>
          <w:p w14:paraId="35B3B05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6002C80" w14:textId="77777777" w:rsidTr="00093A3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5" w:type="pct"/>
            <w:shd w:val="clear" w:color="auto" w:fill="auto"/>
          </w:tcPr>
          <w:p w14:paraId="1372A181" w14:textId="77777777" w:rsidR="00E47540" w:rsidRPr="00403610" w:rsidRDefault="00E47540" w:rsidP="00403610">
            <w:pPr>
              <w:rPr>
                <w:color w:val="000000" w:themeColor="text1"/>
              </w:rPr>
            </w:pPr>
            <w:r w:rsidRPr="00403610">
              <w:rPr>
                <w:color w:val="000000" w:themeColor="text1"/>
              </w:rPr>
              <w:t>Child Health Resources</w:t>
            </w:r>
          </w:p>
        </w:tc>
        <w:tc>
          <w:tcPr>
            <w:tcW w:w="3715" w:type="pct"/>
            <w:gridSpan w:val="4"/>
            <w:shd w:val="clear" w:color="auto" w:fill="auto"/>
          </w:tcPr>
          <w:p w14:paraId="2FAA850A" w14:textId="045ED718"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60" w:history="1">
              <w:r w:rsidRPr="004C2286">
                <w:rPr>
                  <w:rStyle w:val="Hyperlink"/>
                </w:rPr>
                <w:t>Gen 2040 Best Start Programme</w:t>
              </w:r>
            </w:hyperlink>
          </w:p>
          <w:p w14:paraId="22A91355" w14:textId="315208DB" w:rsidR="00DC4F95" w:rsidRPr="00403610" w:rsidRDefault="00DC4F95" w:rsidP="00DC4F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Ministry of Health Publication - </w:t>
            </w:r>
            <w:hyperlink r:id="rId61" w:history="1">
              <w:r w:rsidR="00E47540" w:rsidRPr="00C0714D">
                <w:rPr>
                  <w:rStyle w:val="Hyperlink"/>
                </w:rPr>
                <w:t xml:space="preserve">Weight </w:t>
              </w:r>
              <w:r w:rsidRPr="00C0714D">
                <w:rPr>
                  <w:rStyle w:val="Hyperlink"/>
                </w:rPr>
                <w:t>M</w:t>
              </w:r>
              <w:r w:rsidR="00E47540" w:rsidRPr="00C0714D">
                <w:rPr>
                  <w:rStyle w:val="Hyperlink"/>
                </w:rPr>
                <w:t>anagement</w:t>
              </w:r>
              <w:r w:rsidRPr="00C0714D">
                <w:rPr>
                  <w:rStyle w:val="Hyperlink"/>
                </w:rPr>
                <w:t xml:space="preserve"> in</w:t>
              </w:r>
              <w:r w:rsidR="00E47540" w:rsidRPr="00C0714D">
                <w:rPr>
                  <w:rStyle w:val="Hyperlink"/>
                </w:rPr>
                <w:t xml:space="preserve"> 2-5 year olds</w:t>
              </w:r>
            </w:hyperlink>
          </w:p>
          <w:p w14:paraId="0A0DCE41" w14:textId="6F694CC6"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62" w:history="1">
              <w:r w:rsidRPr="00C0714D">
                <w:rPr>
                  <w:rStyle w:val="Hyperlink"/>
                </w:rPr>
                <w:t xml:space="preserve">Well Child/Tamariki Ora </w:t>
              </w:r>
              <w:r w:rsidR="00C0714D" w:rsidRPr="00C0714D">
                <w:rPr>
                  <w:rStyle w:val="Hyperlink"/>
                </w:rPr>
                <w:t>My Health Book</w:t>
              </w:r>
            </w:hyperlink>
          </w:p>
          <w:p w14:paraId="4EAE3EE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Healthline 0800 611 116  </w:t>
            </w:r>
          </w:p>
          <w:p w14:paraId="0DB0BD2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Oranga Tamariki - </w:t>
            </w:r>
            <w:hyperlink r:id="rId63" w:history="1">
              <w:r w:rsidRPr="00C0714D">
                <w:rPr>
                  <w:rStyle w:val="Hyperlink"/>
                  <w:color w:val="0070C0"/>
                  <w:szCs w:val="22"/>
                </w:rPr>
                <w:t>https://www.orangatamariki.govt.nz/</w:t>
              </w:r>
            </w:hyperlink>
          </w:p>
          <w:p w14:paraId="505442D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0508 FAMILY (0508 326 459) </w:t>
            </w:r>
          </w:p>
          <w:p w14:paraId="3F1AE641" w14:textId="4B7F6B8A"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64" w:history="1">
              <w:r w:rsidRPr="00C0316E">
                <w:rPr>
                  <w:rStyle w:val="Hyperlink"/>
                </w:rPr>
                <w:t xml:space="preserve">The 6 Week </w:t>
              </w:r>
              <w:r w:rsidR="00C0316E" w:rsidRPr="00C0316E">
                <w:rPr>
                  <w:rStyle w:val="Hyperlink"/>
                </w:rPr>
                <w:t>C</w:t>
              </w:r>
              <w:r w:rsidRPr="00C0316E">
                <w:rPr>
                  <w:rStyle w:val="Hyperlink"/>
                </w:rPr>
                <w:t xml:space="preserve">heck </w:t>
              </w:r>
              <w:r w:rsidR="00C0316E" w:rsidRPr="00C0316E">
                <w:rPr>
                  <w:rStyle w:val="Hyperlink"/>
                </w:rPr>
                <w:t xml:space="preserve">Webinar </w:t>
              </w:r>
              <w:r w:rsidRPr="00C0316E">
                <w:rPr>
                  <w:rStyle w:val="Hyperlink"/>
                </w:rPr>
                <w:t>- Goodfellow Unit</w:t>
              </w:r>
            </w:hyperlink>
          </w:p>
        </w:tc>
      </w:tr>
    </w:tbl>
    <w:p w14:paraId="4FB7D8A8" w14:textId="77777777" w:rsidR="00E47540" w:rsidRPr="00403610" w:rsidRDefault="00E47540" w:rsidP="00403610">
      <w:pPr>
        <w:rPr>
          <w:color w:val="000000" w:themeColor="text1"/>
          <w:sz w:val="32"/>
          <w:szCs w:val="32"/>
          <w:lang w:val="en-US"/>
        </w:rPr>
      </w:pPr>
    </w:p>
    <w:p w14:paraId="07E3FC1A" w14:textId="335B8C85" w:rsidR="00877E57" w:rsidRDefault="00877E57">
      <w:pPr>
        <w:rPr>
          <w:color w:val="000000" w:themeColor="text1"/>
          <w:sz w:val="32"/>
          <w:szCs w:val="32"/>
          <w:lang w:val="en-US"/>
        </w:rPr>
      </w:pPr>
      <w:r>
        <w:rPr>
          <w:color w:val="000000" w:themeColor="text1"/>
          <w:sz w:val="32"/>
          <w:szCs w:val="32"/>
          <w:lang w:val="en-US"/>
        </w:rPr>
        <w:br w:type="page"/>
      </w:r>
    </w:p>
    <w:tbl>
      <w:tblPr>
        <w:tblStyle w:val="GridTable4-Accent6"/>
        <w:tblW w:w="5000" w:type="pct"/>
        <w:tblLayout w:type="fixed"/>
        <w:tblLook w:val="04A0" w:firstRow="1" w:lastRow="0" w:firstColumn="1" w:lastColumn="0" w:noHBand="0" w:noVBand="1"/>
      </w:tblPr>
      <w:tblGrid>
        <w:gridCol w:w="1980"/>
        <w:gridCol w:w="1276"/>
        <w:gridCol w:w="1558"/>
        <w:gridCol w:w="1278"/>
        <w:gridCol w:w="4364"/>
      </w:tblGrid>
      <w:tr w:rsidR="00403610" w:rsidRPr="00403610" w14:paraId="161209EE"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5AFF7AAC" w14:textId="77777777" w:rsidR="00E47540" w:rsidRPr="00DE0851" w:rsidRDefault="00E47540" w:rsidP="00877E57">
            <w:pPr>
              <w:pStyle w:val="Heading2"/>
              <w:rPr>
                <w:rFonts w:asciiTheme="minorHAnsi" w:hAnsiTheme="minorHAnsi"/>
                <w:b/>
                <w:bCs w:val="0"/>
              </w:rPr>
            </w:pPr>
            <w:bookmarkStart w:id="27" w:name="_Toc187318227"/>
            <w:r w:rsidRPr="00DE0851">
              <w:rPr>
                <w:rFonts w:asciiTheme="minorHAnsi" w:hAnsiTheme="minorHAnsi"/>
                <w:b/>
                <w:bCs w:val="0"/>
              </w:rPr>
              <w:t>Ear Assessment and Visual Acuity</w:t>
            </w:r>
            <w:bookmarkEnd w:id="27"/>
          </w:p>
        </w:tc>
      </w:tr>
      <w:tr w:rsidR="00403610" w:rsidRPr="00403610" w14:paraId="642452BF"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4D13A316"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0564629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5" w:type="pct"/>
            <w:shd w:val="clear" w:color="auto" w:fill="C6E6A2"/>
          </w:tcPr>
          <w:p w14:paraId="77277F1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1" w:type="pct"/>
            <w:shd w:val="clear" w:color="auto" w:fill="C6E6A2"/>
          </w:tcPr>
          <w:p w14:paraId="5FFFA999" w14:textId="2107BF02" w:rsidR="006D0640" w:rsidRPr="00403610" w:rsidRDefault="006D06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6E1A37A8" w14:textId="77777777" w:rsidR="006D0640" w:rsidRPr="00403610" w:rsidRDefault="006D06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41438AB2" w14:textId="10F54D13" w:rsidR="00E47540" w:rsidRPr="00403610" w:rsidRDefault="006D06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7" w:type="pct"/>
            <w:shd w:val="clear" w:color="auto" w:fill="C6E6A2"/>
          </w:tcPr>
          <w:p w14:paraId="572C938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18FA6C57" w14:textId="77777777" w:rsidTr="00594023">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08745C6" w14:textId="77777777" w:rsidR="00E47540" w:rsidRPr="00403610" w:rsidRDefault="00E47540" w:rsidP="00403610">
            <w:pPr>
              <w:rPr>
                <w:color w:val="000000" w:themeColor="text1"/>
              </w:rPr>
            </w:pPr>
            <w:r w:rsidRPr="00403610">
              <w:rPr>
                <w:color w:val="000000" w:themeColor="text1"/>
              </w:rPr>
              <w:t>Demonstrate visual acuity testing using the 6 metre Snellen Chart</w:t>
            </w:r>
          </w:p>
        </w:tc>
        <w:tc>
          <w:tcPr>
            <w:tcW w:w="610" w:type="pct"/>
          </w:tcPr>
          <w:p w14:paraId="408C955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6C4A37B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1" w:type="pct"/>
          </w:tcPr>
          <w:p w14:paraId="764782A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306B21B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9C97F64"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5A1AF1D0" w14:textId="77777777" w:rsidR="00E47540" w:rsidRPr="00403610" w:rsidRDefault="00E47540" w:rsidP="00403610">
            <w:pPr>
              <w:rPr>
                <w:color w:val="000000" w:themeColor="text1"/>
              </w:rPr>
            </w:pPr>
            <w:r w:rsidRPr="00403610">
              <w:rPr>
                <w:color w:val="000000" w:themeColor="text1"/>
              </w:rPr>
              <w:t>Understands use of pinhole device</w:t>
            </w:r>
          </w:p>
        </w:tc>
        <w:tc>
          <w:tcPr>
            <w:tcW w:w="610" w:type="pct"/>
            <w:shd w:val="clear" w:color="auto" w:fill="auto"/>
          </w:tcPr>
          <w:p w14:paraId="56BB98D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75E37FF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1" w:type="pct"/>
            <w:shd w:val="clear" w:color="auto" w:fill="auto"/>
          </w:tcPr>
          <w:p w14:paraId="33B11D5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2CBF812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001AF8A" w14:textId="77777777" w:rsidTr="00594023">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52290634" w14:textId="77777777" w:rsidR="00E47540" w:rsidRPr="00403610" w:rsidRDefault="00E47540" w:rsidP="00403610">
            <w:pPr>
              <w:rPr>
                <w:color w:val="000000" w:themeColor="text1"/>
              </w:rPr>
            </w:pPr>
            <w:r w:rsidRPr="00403610">
              <w:rPr>
                <w:color w:val="000000" w:themeColor="text1"/>
              </w:rPr>
              <w:t>Able to test colour vision</w:t>
            </w:r>
          </w:p>
        </w:tc>
        <w:tc>
          <w:tcPr>
            <w:tcW w:w="610" w:type="pct"/>
          </w:tcPr>
          <w:p w14:paraId="0ADFE1C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49E5E79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1" w:type="pct"/>
          </w:tcPr>
          <w:p w14:paraId="13F334B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743A6A0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CF71248"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5BB7E852" w14:textId="77777777" w:rsidR="00E47540" w:rsidRPr="00403610" w:rsidRDefault="00E47540" w:rsidP="00403610">
            <w:pPr>
              <w:rPr>
                <w:color w:val="000000" w:themeColor="text1"/>
              </w:rPr>
            </w:pPr>
            <w:r w:rsidRPr="00403610">
              <w:rPr>
                <w:color w:val="000000" w:themeColor="text1"/>
              </w:rPr>
              <w:t>Able to test near vision</w:t>
            </w:r>
          </w:p>
        </w:tc>
        <w:tc>
          <w:tcPr>
            <w:tcW w:w="610" w:type="pct"/>
            <w:shd w:val="clear" w:color="auto" w:fill="auto"/>
          </w:tcPr>
          <w:p w14:paraId="39586B8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022FF2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1" w:type="pct"/>
            <w:shd w:val="clear" w:color="auto" w:fill="auto"/>
          </w:tcPr>
          <w:p w14:paraId="29A3497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7846535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E0B7455" w14:textId="77777777" w:rsidTr="00594023">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6D85357C" w14:textId="77777777" w:rsidR="00E47540" w:rsidRPr="00403610" w:rsidRDefault="00E47540" w:rsidP="00403610">
            <w:pPr>
              <w:rPr>
                <w:color w:val="000000" w:themeColor="text1"/>
              </w:rPr>
            </w:pPr>
            <w:r w:rsidRPr="00403610">
              <w:rPr>
                <w:color w:val="000000" w:themeColor="text1"/>
              </w:rPr>
              <w:t>Able to</w:t>
            </w:r>
          </w:p>
          <w:p w14:paraId="2A61D461" w14:textId="77777777" w:rsidR="00E47540" w:rsidRPr="00403610" w:rsidRDefault="00E47540" w:rsidP="00403610">
            <w:pPr>
              <w:rPr>
                <w:color w:val="000000" w:themeColor="text1"/>
              </w:rPr>
            </w:pPr>
            <w:r w:rsidRPr="00403610">
              <w:rPr>
                <w:color w:val="000000" w:themeColor="text1"/>
              </w:rPr>
              <w:t>test peripheral vision</w:t>
            </w:r>
          </w:p>
        </w:tc>
        <w:tc>
          <w:tcPr>
            <w:tcW w:w="610" w:type="pct"/>
          </w:tcPr>
          <w:p w14:paraId="061D4A4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2CB86D9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1" w:type="pct"/>
          </w:tcPr>
          <w:p w14:paraId="3A51699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604B912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A650BAE"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287AB673" w14:textId="77777777" w:rsidR="00E47540" w:rsidRPr="00403610" w:rsidRDefault="00E47540" w:rsidP="00403610">
            <w:pPr>
              <w:rPr>
                <w:color w:val="000000" w:themeColor="text1"/>
              </w:rPr>
            </w:pPr>
            <w:r w:rsidRPr="00403610">
              <w:rPr>
                <w:color w:val="000000" w:themeColor="text1"/>
              </w:rPr>
              <w:t>Demonstrate competence using otoscope/auroscope for adults &amp; children</w:t>
            </w:r>
          </w:p>
        </w:tc>
        <w:tc>
          <w:tcPr>
            <w:tcW w:w="610" w:type="pct"/>
            <w:shd w:val="clear" w:color="auto" w:fill="auto"/>
          </w:tcPr>
          <w:p w14:paraId="06B61DE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3A56B9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1" w:type="pct"/>
            <w:shd w:val="clear" w:color="auto" w:fill="auto"/>
          </w:tcPr>
          <w:p w14:paraId="4C1CC5A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06D6D2E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0029CDC" w14:textId="77777777" w:rsidTr="00594023">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17DFB6A" w14:textId="77777777" w:rsidR="00E47540" w:rsidRPr="00403610" w:rsidRDefault="00E47540" w:rsidP="00403610">
            <w:pPr>
              <w:rPr>
                <w:color w:val="000000" w:themeColor="text1"/>
              </w:rPr>
            </w:pPr>
            <w:r w:rsidRPr="00403610">
              <w:rPr>
                <w:color w:val="000000" w:themeColor="text1"/>
              </w:rPr>
              <w:t>Able to identify normal tympanic membrane &amp; ear canal</w:t>
            </w:r>
          </w:p>
        </w:tc>
        <w:tc>
          <w:tcPr>
            <w:tcW w:w="610" w:type="pct"/>
          </w:tcPr>
          <w:p w14:paraId="2922C5E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360E47A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1" w:type="pct"/>
          </w:tcPr>
          <w:p w14:paraId="5CE0396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2107B6F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CE97645"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3F48852E" w14:textId="77777777" w:rsidR="00E47540" w:rsidRPr="00403610" w:rsidRDefault="00E47540" w:rsidP="00403610">
            <w:pPr>
              <w:rPr>
                <w:color w:val="000000" w:themeColor="text1"/>
              </w:rPr>
            </w:pPr>
            <w:r w:rsidRPr="00403610">
              <w:rPr>
                <w:color w:val="000000" w:themeColor="text1"/>
              </w:rPr>
              <w:t>Able to perform tympanogram &amp; give patient explanation</w:t>
            </w:r>
          </w:p>
        </w:tc>
        <w:tc>
          <w:tcPr>
            <w:tcW w:w="610" w:type="pct"/>
            <w:shd w:val="clear" w:color="auto" w:fill="auto"/>
          </w:tcPr>
          <w:p w14:paraId="5C2A06B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5350352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1" w:type="pct"/>
            <w:shd w:val="clear" w:color="auto" w:fill="auto"/>
          </w:tcPr>
          <w:p w14:paraId="47140C7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672FB96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BB37BF3" w14:textId="77777777" w:rsidTr="00594023">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36B0F95" w14:textId="2D51BC95" w:rsidR="00E47540" w:rsidRPr="00403610" w:rsidRDefault="00E47540" w:rsidP="00403610">
            <w:pPr>
              <w:rPr>
                <w:color w:val="000000" w:themeColor="text1"/>
              </w:rPr>
            </w:pPr>
            <w:r w:rsidRPr="00403610">
              <w:rPr>
                <w:color w:val="000000" w:themeColor="text1"/>
              </w:rPr>
              <w:t>Discuss practice policy for ear suction including contraindications &amp; informed consent.</w:t>
            </w:r>
            <w:r w:rsidR="00E004A2" w:rsidRPr="00403610">
              <w:rPr>
                <w:color w:val="000000" w:themeColor="text1"/>
              </w:rPr>
              <w:t xml:space="preserve"> (if appropriate)</w:t>
            </w:r>
          </w:p>
        </w:tc>
        <w:tc>
          <w:tcPr>
            <w:tcW w:w="610" w:type="pct"/>
          </w:tcPr>
          <w:p w14:paraId="0D418AC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2676420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1" w:type="pct"/>
          </w:tcPr>
          <w:p w14:paraId="21D097F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7" w:type="pct"/>
          </w:tcPr>
          <w:p w14:paraId="5A62646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3871F04" w14:textId="77777777" w:rsidTr="0059402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7FA6BE4A" w14:textId="77777777" w:rsidR="00E47540" w:rsidRPr="00403610" w:rsidRDefault="00E47540" w:rsidP="00403610">
            <w:pPr>
              <w:rPr>
                <w:color w:val="000000" w:themeColor="text1"/>
              </w:rPr>
            </w:pPr>
            <w:r w:rsidRPr="00403610">
              <w:rPr>
                <w:color w:val="000000" w:themeColor="text1"/>
              </w:rPr>
              <w:t>Able to perform audiometry test if applicable</w:t>
            </w:r>
          </w:p>
        </w:tc>
        <w:tc>
          <w:tcPr>
            <w:tcW w:w="610" w:type="pct"/>
            <w:shd w:val="clear" w:color="auto" w:fill="auto"/>
          </w:tcPr>
          <w:p w14:paraId="3ADF12B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ADEF89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1" w:type="pct"/>
            <w:shd w:val="clear" w:color="auto" w:fill="auto"/>
          </w:tcPr>
          <w:p w14:paraId="76F36C1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7" w:type="pct"/>
            <w:shd w:val="clear" w:color="auto" w:fill="auto"/>
          </w:tcPr>
          <w:p w14:paraId="73872AF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F7AEF8D" w14:textId="77777777">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1BDB09A" w14:textId="77777777" w:rsidR="00E47540" w:rsidRPr="00403610" w:rsidRDefault="00E47540" w:rsidP="00403610">
            <w:pPr>
              <w:rPr>
                <w:color w:val="000000" w:themeColor="text1"/>
              </w:rPr>
            </w:pPr>
            <w:r w:rsidRPr="00403610">
              <w:rPr>
                <w:color w:val="000000" w:themeColor="text1"/>
              </w:rPr>
              <w:t>Ear/Vision Resources</w:t>
            </w:r>
          </w:p>
        </w:tc>
        <w:tc>
          <w:tcPr>
            <w:tcW w:w="4053" w:type="pct"/>
            <w:gridSpan w:val="4"/>
          </w:tcPr>
          <w:p w14:paraId="352CB6B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403610">
              <w:rPr>
                <w:b/>
                <w:bCs/>
                <w:color w:val="000000" w:themeColor="text1"/>
              </w:rPr>
              <w:t>Please note that ear syringing is not considered best practice &amp; should be stopped</w:t>
            </w:r>
          </w:p>
          <w:p w14:paraId="0F6B9D1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Ear Nurse Specialists – Info for assessment and training  </w:t>
            </w:r>
            <w:hyperlink r:id="rId65" w:history="1">
              <w:r w:rsidRPr="00DE0851">
                <w:rPr>
                  <w:rStyle w:val="Hyperlink"/>
                  <w:color w:val="0070C0"/>
                  <w:szCs w:val="22"/>
                </w:rPr>
                <w:t>http://www.ensg.co.nz/</w:t>
              </w:r>
            </w:hyperlink>
          </w:p>
          <w:p w14:paraId="2E7593A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New Zealand Audiological Society </w:t>
            </w:r>
            <w:hyperlink r:id="rId66" w:history="1">
              <w:r w:rsidRPr="00DE0851">
                <w:rPr>
                  <w:rStyle w:val="Hyperlink"/>
                  <w:color w:val="0070C0"/>
                  <w:szCs w:val="22"/>
                </w:rPr>
                <w:t>https://audiology.org.nz/</w:t>
              </w:r>
            </w:hyperlink>
          </w:p>
          <w:p w14:paraId="6FAE5EE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Ear Care Course for Ear Suctioning </w:t>
            </w:r>
            <w:hyperlink r:id="rId67" w:history="1">
              <w:r w:rsidRPr="00D739D6">
                <w:rPr>
                  <w:rStyle w:val="Hyperlink"/>
                  <w:color w:val="0070C0"/>
                  <w:szCs w:val="22"/>
                </w:rPr>
                <w:t>https://acehub.co.nz/courses/ear-suctioning/ear-care-101/</w:t>
              </w:r>
            </w:hyperlink>
          </w:p>
        </w:tc>
      </w:tr>
    </w:tbl>
    <w:p w14:paraId="399FB025" w14:textId="77777777" w:rsidR="00E47540" w:rsidRPr="00403610" w:rsidRDefault="00E47540" w:rsidP="00403610">
      <w:pPr>
        <w:rPr>
          <w:color w:val="000000" w:themeColor="text1"/>
          <w:sz w:val="32"/>
          <w:szCs w:val="32"/>
          <w:lang w:val="en-US"/>
        </w:rPr>
      </w:pPr>
    </w:p>
    <w:p w14:paraId="47C777AD" w14:textId="3C76CCAE" w:rsidR="5023C4D4" w:rsidRDefault="5023C4D4" w:rsidP="5023C4D4">
      <w:pPr>
        <w:rPr>
          <w:color w:val="000000" w:themeColor="text1"/>
          <w:sz w:val="32"/>
          <w:szCs w:val="32"/>
          <w:lang w:val="en-US"/>
        </w:rPr>
      </w:pPr>
    </w:p>
    <w:tbl>
      <w:tblPr>
        <w:tblStyle w:val="GridTable4-Accent6"/>
        <w:tblW w:w="5000" w:type="pct"/>
        <w:tblLayout w:type="fixed"/>
        <w:tblLook w:val="04A0" w:firstRow="1" w:lastRow="0" w:firstColumn="1" w:lastColumn="0" w:noHBand="0" w:noVBand="1"/>
      </w:tblPr>
      <w:tblGrid>
        <w:gridCol w:w="2406"/>
        <w:gridCol w:w="849"/>
        <w:gridCol w:w="425"/>
        <w:gridCol w:w="849"/>
        <w:gridCol w:w="711"/>
        <w:gridCol w:w="849"/>
        <w:gridCol w:w="427"/>
        <w:gridCol w:w="849"/>
        <w:gridCol w:w="3091"/>
      </w:tblGrid>
      <w:tr w:rsidR="00403610" w:rsidRPr="00403610" w14:paraId="1DD38B51" w14:textId="77777777" w:rsidTr="5023C4D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92D050"/>
          </w:tcPr>
          <w:p w14:paraId="3E354CE4" w14:textId="77777777" w:rsidR="00E47540" w:rsidRPr="00DE0851" w:rsidRDefault="00E47540" w:rsidP="00877E57">
            <w:pPr>
              <w:pStyle w:val="Heading2"/>
              <w:rPr>
                <w:rFonts w:asciiTheme="minorHAnsi" w:hAnsiTheme="minorHAnsi"/>
                <w:b/>
                <w:bCs w:val="0"/>
              </w:rPr>
            </w:pPr>
            <w:bookmarkStart w:id="28" w:name="_Toc187318228"/>
            <w:r w:rsidRPr="00DE0851">
              <w:rPr>
                <w:rFonts w:asciiTheme="minorHAnsi" w:hAnsiTheme="minorHAnsi"/>
                <w:b/>
                <w:bCs w:val="0"/>
              </w:rPr>
              <w:t>Contraception, Sexual Health and Wellness Screening</w:t>
            </w:r>
            <w:bookmarkEnd w:id="28"/>
          </w:p>
        </w:tc>
      </w:tr>
      <w:tr w:rsidR="00403610" w:rsidRPr="00403610" w14:paraId="2D0C26D1"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C6E6A2"/>
          </w:tcPr>
          <w:p w14:paraId="579456A6"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gridSpan w:val="2"/>
            <w:shd w:val="clear" w:color="auto" w:fill="C6E6A2"/>
          </w:tcPr>
          <w:p w14:paraId="70CD0F4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gridSpan w:val="2"/>
            <w:shd w:val="clear" w:color="auto" w:fill="C6E6A2"/>
          </w:tcPr>
          <w:p w14:paraId="05D0AD2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gridSpan w:val="2"/>
            <w:shd w:val="clear" w:color="auto" w:fill="C6E6A2"/>
          </w:tcPr>
          <w:p w14:paraId="6C29CCE9" w14:textId="1FE464BE" w:rsidR="006D0640" w:rsidRPr="00403610" w:rsidRDefault="006D06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1AA6E758" w14:textId="77777777" w:rsidR="006D0640" w:rsidRPr="00403610" w:rsidRDefault="006D064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318F8337" w14:textId="0933496A" w:rsidR="00E47540" w:rsidRPr="00403610" w:rsidRDefault="006D06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478" w:type="pct"/>
            <w:shd w:val="clear" w:color="auto" w:fill="C6E6A2"/>
          </w:tcPr>
          <w:p w14:paraId="69A9AAD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628F85B5"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557" w:type="pct"/>
            <w:gridSpan w:val="2"/>
          </w:tcPr>
          <w:p w14:paraId="4639ED8D" w14:textId="77777777" w:rsidR="00E47540" w:rsidRPr="00403610" w:rsidRDefault="00E47540" w:rsidP="00403610">
            <w:pPr>
              <w:rPr>
                <w:color w:val="000000" w:themeColor="text1"/>
              </w:rPr>
            </w:pPr>
            <w:r w:rsidRPr="00403610">
              <w:rPr>
                <w:color w:val="000000" w:themeColor="text1"/>
              </w:rPr>
              <w:t>Completed Contraceptive Training Modules on Sexual Health &amp; Wellbeing Aotearoa website (formerly Family Planning)</w:t>
            </w:r>
          </w:p>
        </w:tc>
        <w:tc>
          <w:tcPr>
            <w:tcW w:w="609" w:type="pct"/>
            <w:gridSpan w:val="2"/>
          </w:tcPr>
          <w:p w14:paraId="375B1AF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3D25EF9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73652B6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78" w:type="pct"/>
          </w:tcPr>
          <w:p w14:paraId="0B3DF29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4FDB1F6"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auto"/>
          </w:tcPr>
          <w:p w14:paraId="37095336" w14:textId="3A0DAC6E" w:rsidR="00E47540" w:rsidRPr="00403610" w:rsidRDefault="00E47540" w:rsidP="00403610">
            <w:pPr>
              <w:rPr>
                <w:color w:val="000000" w:themeColor="text1"/>
              </w:rPr>
            </w:pPr>
            <w:r w:rsidRPr="00403610">
              <w:rPr>
                <w:color w:val="000000" w:themeColor="text1"/>
              </w:rPr>
              <w:t>Aware of different contraceptive choices &amp; sexual health screening</w:t>
            </w:r>
          </w:p>
        </w:tc>
        <w:tc>
          <w:tcPr>
            <w:tcW w:w="609" w:type="pct"/>
            <w:gridSpan w:val="2"/>
            <w:shd w:val="clear" w:color="auto" w:fill="auto"/>
          </w:tcPr>
          <w:p w14:paraId="7BCA0C0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113BE7A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423277E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78" w:type="pct"/>
            <w:shd w:val="clear" w:color="auto" w:fill="auto"/>
          </w:tcPr>
          <w:p w14:paraId="252E1C3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4EAAACE"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557" w:type="pct"/>
            <w:gridSpan w:val="2"/>
          </w:tcPr>
          <w:p w14:paraId="43A122DA" w14:textId="77777777" w:rsidR="00E47540" w:rsidRPr="00403610" w:rsidRDefault="00E47540" w:rsidP="00403610">
            <w:pPr>
              <w:rPr>
                <w:color w:val="000000" w:themeColor="text1"/>
              </w:rPr>
            </w:pPr>
            <w:r w:rsidRPr="00403610">
              <w:rPr>
                <w:color w:val="000000" w:themeColor="text1"/>
              </w:rPr>
              <w:t>Knowledge of LARCs &amp; Jadelle insertions</w:t>
            </w:r>
          </w:p>
        </w:tc>
        <w:tc>
          <w:tcPr>
            <w:tcW w:w="609" w:type="pct"/>
            <w:gridSpan w:val="2"/>
          </w:tcPr>
          <w:p w14:paraId="17C2E20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2A6628C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2C36DB9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78" w:type="pct"/>
          </w:tcPr>
          <w:p w14:paraId="4F9226E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1A438C7"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auto"/>
          </w:tcPr>
          <w:p w14:paraId="29A78099" w14:textId="77777777" w:rsidR="00E47540" w:rsidRPr="00403610" w:rsidRDefault="00E47540" w:rsidP="00403610">
            <w:pPr>
              <w:rPr>
                <w:color w:val="000000" w:themeColor="text1"/>
              </w:rPr>
            </w:pPr>
            <w:r w:rsidRPr="00403610">
              <w:rPr>
                <w:color w:val="000000" w:themeColor="text1"/>
              </w:rPr>
              <w:t>Able to teach a ‘pill start’</w:t>
            </w:r>
          </w:p>
        </w:tc>
        <w:tc>
          <w:tcPr>
            <w:tcW w:w="609" w:type="pct"/>
            <w:gridSpan w:val="2"/>
            <w:shd w:val="clear" w:color="auto" w:fill="auto"/>
          </w:tcPr>
          <w:p w14:paraId="19FD264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1FB3451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3B6D890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78" w:type="pct"/>
            <w:shd w:val="clear" w:color="auto" w:fill="auto"/>
          </w:tcPr>
          <w:p w14:paraId="742D871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6357012"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557" w:type="pct"/>
            <w:gridSpan w:val="2"/>
          </w:tcPr>
          <w:p w14:paraId="6422DF6A" w14:textId="4FFAD456" w:rsidR="00E47540" w:rsidRPr="00403610" w:rsidRDefault="00E47540" w:rsidP="00403610">
            <w:pPr>
              <w:rPr>
                <w:color w:val="000000" w:themeColor="text1"/>
              </w:rPr>
            </w:pPr>
            <w:r w:rsidRPr="00403610">
              <w:rPr>
                <w:color w:val="000000" w:themeColor="text1"/>
              </w:rPr>
              <w:t xml:space="preserve">Able to </w:t>
            </w:r>
            <w:r w:rsidR="009C317A" w:rsidRPr="00403610">
              <w:rPr>
                <w:color w:val="000000" w:themeColor="text1"/>
                <w:shd w:val="clear" w:color="auto" w:fill="FFFFFF" w:themeFill="background1"/>
              </w:rPr>
              <w:t>use</w:t>
            </w:r>
            <w:r w:rsidRPr="00403610">
              <w:rPr>
                <w:color w:val="000000" w:themeColor="text1"/>
              </w:rPr>
              <w:t xml:space="preserve"> pregnancy testing kits in the practice</w:t>
            </w:r>
          </w:p>
        </w:tc>
        <w:tc>
          <w:tcPr>
            <w:tcW w:w="609" w:type="pct"/>
            <w:gridSpan w:val="2"/>
          </w:tcPr>
          <w:p w14:paraId="28E1DD6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7BF7372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560B5CE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78" w:type="pct"/>
          </w:tcPr>
          <w:p w14:paraId="0CF821C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347C665"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auto"/>
          </w:tcPr>
          <w:p w14:paraId="6B1917A9" w14:textId="77777777" w:rsidR="00E47540" w:rsidRPr="00403610" w:rsidRDefault="00E47540" w:rsidP="00403610">
            <w:pPr>
              <w:rPr>
                <w:color w:val="000000" w:themeColor="text1"/>
              </w:rPr>
            </w:pPr>
            <w:r w:rsidRPr="00403610">
              <w:rPr>
                <w:color w:val="000000" w:themeColor="text1"/>
              </w:rPr>
              <w:t>Knowledge of process for repeat Depo Provera in the practice</w:t>
            </w:r>
          </w:p>
        </w:tc>
        <w:tc>
          <w:tcPr>
            <w:tcW w:w="609" w:type="pct"/>
            <w:gridSpan w:val="2"/>
            <w:shd w:val="clear" w:color="auto" w:fill="auto"/>
          </w:tcPr>
          <w:p w14:paraId="3CADA64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6CD0E39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24B8AE2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78" w:type="pct"/>
            <w:shd w:val="clear" w:color="auto" w:fill="auto"/>
          </w:tcPr>
          <w:p w14:paraId="5BFD663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F06B0F8"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557" w:type="pct"/>
            <w:gridSpan w:val="2"/>
          </w:tcPr>
          <w:p w14:paraId="1392C5D2" w14:textId="0110A6F3" w:rsidR="00E47540" w:rsidRPr="00403610" w:rsidRDefault="00E47540" w:rsidP="00403610">
            <w:pPr>
              <w:rPr>
                <w:color w:val="000000" w:themeColor="text1"/>
              </w:rPr>
            </w:pPr>
            <w:r w:rsidRPr="00403610">
              <w:rPr>
                <w:color w:val="000000" w:themeColor="text1"/>
              </w:rPr>
              <w:t>Aware of process for unwanted pregnancy &amp; support services</w:t>
            </w:r>
            <w:r w:rsidR="00AE1B55" w:rsidRPr="00403610">
              <w:rPr>
                <w:color w:val="000000" w:themeColor="text1"/>
              </w:rPr>
              <w:t xml:space="preserve"> available</w:t>
            </w:r>
          </w:p>
        </w:tc>
        <w:tc>
          <w:tcPr>
            <w:tcW w:w="609" w:type="pct"/>
            <w:gridSpan w:val="2"/>
          </w:tcPr>
          <w:p w14:paraId="00BBB47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3C066B3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5D4C8CE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78" w:type="pct"/>
          </w:tcPr>
          <w:p w14:paraId="5CC6506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E98D4FB"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auto"/>
          </w:tcPr>
          <w:p w14:paraId="7EBFED1C" w14:textId="01683E20" w:rsidR="00E47540" w:rsidRPr="00403610" w:rsidRDefault="00E47540" w:rsidP="00403610">
            <w:pPr>
              <w:rPr>
                <w:color w:val="000000" w:themeColor="text1"/>
              </w:rPr>
            </w:pPr>
            <w:r w:rsidRPr="00403610">
              <w:rPr>
                <w:color w:val="000000" w:themeColor="text1"/>
              </w:rPr>
              <w:t>Aware of HPV Self-Test &amp; cervical screening guidelines including screening entry in the PMS &amp; recall proce</w:t>
            </w:r>
            <w:r w:rsidR="00AE1B55" w:rsidRPr="00403610">
              <w:rPr>
                <w:color w:val="000000" w:themeColor="text1"/>
              </w:rPr>
              <w:t>dure</w:t>
            </w:r>
          </w:p>
        </w:tc>
        <w:tc>
          <w:tcPr>
            <w:tcW w:w="609" w:type="pct"/>
            <w:gridSpan w:val="2"/>
            <w:shd w:val="clear" w:color="auto" w:fill="auto"/>
          </w:tcPr>
          <w:p w14:paraId="23F8554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08EBE28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5C5F14B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78" w:type="pct"/>
            <w:shd w:val="clear" w:color="auto" w:fill="auto"/>
          </w:tcPr>
          <w:p w14:paraId="46A9792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2492E13"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557" w:type="pct"/>
            <w:gridSpan w:val="2"/>
          </w:tcPr>
          <w:p w14:paraId="782F93E5" w14:textId="57B5C676" w:rsidR="00E47540" w:rsidRPr="00403610" w:rsidRDefault="00E47540" w:rsidP="00403610">
            <w:pPr>
              <w:rPr>
                <w:color w:val="000000" w:themeColor="text1"/>
              </w:rPr>
            </w:pPr>
            <w:r w:rsidRPr="00403610">
              <w:rPr>
                <w:color w:val="000000" w:themeColor="text1"/>
              </w:rPr>
              <w:t xml:space="preserve">Aware of mammogram </w:t>
            </w:r>
            <w:r w:rsidR="00AE1B55" w:rsidRPr="00403610">
              <w:rPr>
                <w:color w:val="000000" w:themeColor="text1"/>
              </w:rPr>
              <w:t>g</w:t>
            </w:r>
            <w:r w:rsidRPr="00403610">
              <w:rPr>
                <w:color w:val="000000" w:themeColor="text1"/>
              </w:rPr>
              <w:t>uidelines including screening entry in PMS &amp; recall processes</w:t>
            </w:r>
          </w:p>
        </w:tc>
        <w:tc>
          <w:tcPr>
            <w:tcW w:w="609" w:type="pct"/>
            <w:gridSpan w:val="2"/>
          </w:tcPr>
          <w:p w14:paraId="5449BBF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2BBDC63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2A6A9FC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78" w:type="pct"/>
          </w:tcPr>
          <w:p w14:paraId="5781313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47D11C5"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57" w:type="pct"/>
            <w:gridSpan w:val="2"/>
            <w:shd w:val="clear" w:color="auto" w:fill="auto"/>
          </w:tcPr>
          <w:p w14:paraId="1C793964" w14:textId="77777777" w:rsidR="00E47540" w:rsidRPr="00403610" w:rsidRDefault="00E47540" w:rsidP="00403610">
            <w:pPr>
              <w:rPr>
                <w:color w:val="000000" w:themeColor="text1"/>
              </w:rPr>
            </w:pPr>
            <w:r w:rsidRPr="00403610">
              <w:rPr>
                <w:color w:val="000000" w:themeColor="text1"/>
              </w:rPr>
              <w:t>Contraception, Sexual Health &amp; Maternity Resources</w:t>
            </w:r>
          </w:p>
        </w:tc>
        <w:tc>
          <w:tcPr>
            <w:tcW w:w="3443" w:type="pct"/>
            <w:gridSpan w:val="7"/>
            <w:shd w:val="clear" w:color="auto" w:fill="auto"/>
          </w:tcPr>
          <w:p w14:paraId="719B646D" w14:textId="77777777" w:rsidR="00E47540" w:rsidRPr="00D739D6" w:rsidRDefault="00E47540" w:rsidP="00403610">
            <w:pPr>
              <w:cnfStyle w:val="000000100000" w:firstRow="0" w:lastRow="0" w:firstColumn="0" w:lastColumn="0" w:oddVBand="0" w:evenVBand="0" w:oddHBand="1" w:evenHBand="0" w:firstRowFirstColumn="0" w:firstRowLastColumn="0" w:lastRowFirstColumn="0" w:lastRowLastColumn="0"/>
              <w:rPr>
                <w:color w:val="0070C0"/>
              </w:rPr>
            </w:pPr>
            <w:r w:rsidRPr="00403610">
              <w:rPr>
                <w:color w:val="000000" w:themeColor="text1"/>
              </w:rPr>
              <w:t xml:space="preserve">Sexual Wellbeing Aotearoa (formerly Family Planning) </w:t>
            </w:r>
            <w:hyperlink r:id="rId68" w:history="1">
              <w:r w:rsidRPr="00D739D6">
                <w:rPr>
                  <w:rStyle w:val="Hyperlink"/>
                  <w:color w:val="0070C0"/>
                  <w:szCs w:val="22"/>
                </w:rPr>
                <w:t>https://sexualwellbeing.org.nz/learn/courses-and-workshops</w:t>
              </w:r>
            </w:hyperlink>
          </w:p>
          <w:p w14:paraId="7168A52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403610">
              <w:rPr>
                <w:b/>
                <w:bCs/>
                <w:color w:val="000000" w:themeColor="text1"/>
              </w:rPr>
              <w:t>Course Modules</w:t>
            </w:r>
          </w:p>
          <w:p w14:paraId="5694B73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Certificate in Contraception &amp; Sexual Health 2024</w:t>
            </w:r>
          </w:p>
          <w:p w14:paraId="2246728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Contraception overview Practical essentials 2024</w:t>
            </w:r>
          </w:p>
          <w:p w14:paraId="03A591C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Emergency contraception 2024</w:t>
            </w:r>
          </w:p>
          <w:p w14:paraId="01D6FB48" w14:textId="7AA27FAD" w:rsidR="00E47540" w:rsidRPr="00403610" w:rsidRDefault="002C7EC3"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Long-acting</w:t>
            </w:r>
            <w:r w:rsidR="00E47540" w:rsidRPr="00403610">
              <w:rPr>
                <w:color w:val="000000" w:themeColor="text1"/>
              </w:rPr>
              <w:t xml:space="preserve"> reversible contraception – Implant theory 2024</w:t>
            </w:r>
          </w:p>
          <w:p w14:paraId="2F72A72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IUC Theory 2024</w:t>
            </w:r>
          </w:p>
          <w:p w14:paraId="5C83BDF7" w14:textId="77777777" w:rsidR="00E4754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STIs 2024</w:t>
            </w:r>
          </w:p>
          <w:p w14:paraId="109E6E9C" w14:textId="77777777" w:rsidR="0011511C" w:rsidRPr="00403610" w:rsidRDefault="0011511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p w14:paraId="451B970E" w14:textId="419CF910" w:rsidR="00E4754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69" w:history="1">
              <w:r w:rsidRPr="0011511C">
                <w:rPr>
                  <w:rStyle w:val="Hyperlink"/>
                </w:rPr>
                <w:t>Well Women and Family Trust</w:t>
              </w:r>
            </w:hyperlink>
            <w:r w:rsidRPr="00403610">
              <w:rPr>
                <w:color w:val="000000" w:themeColor="text1"/>
              </w:rPr>
              <w:t xml:space="preserve"> </w:t>
            </w:r>
          </w:p>
          <w:p w14:paraId="61AE2162" w14:textId="77777777" w:rsidR="0011511C" w:rsidRPr="00403610" w:rsidRDefault="0011511C"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p w14:paraId="4E7EC442" w14:textId="2C01D942" w:rsidR="00E4754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70" w:history="1">
              <w:r w:rsidRPr="00D54AEF">
                <w:rPr>
                  <w:rStyle w:val="Hyperlink"/>
                </w:rPr>
                <w:t xml:space="preserve">National Cervical Screening </w:t>
              </w:r>
              <w:r w:rsidR="00D54AEF" w:rsidRPr="00D54AEF">
                <w:rPr>
                  <w:rStyle w:val="Hyperlink"/>
                </w:rPr>
                <w:t>Programme &amp; HPV Primary Screening</w:t>
              </w:r>
            </w:hyperlink>
          </w:p>
          <w:p w14:paraId="20315B1F" w14:textId="77777777" w:rsidR="00D54AEF" w:rsidRPr="00403610" w:rsidRDefault="00D54AEF"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p w14:paraId="36764548" w14:textId="77777777" w:rsidR="00696345" w:rsidRDefault="00E47540" w:rsidP="007A0405">
            <w:pPr>
              <w:cnfStyle w:val="000000100000" w:firstRow="0" w:lastRow="0" w:firstColumn="0" w:lastColumn="0" w:oddVBand="0" w:evenVBand="0" w:oddHBand="1" w:evenHBand="0" w:firstRowFirstColumn="0" w:firstRowLastColumn="0" w:lastRowFirstColumn="0" w:lastRowLastColumn="0"/>
            </w:pPr>
            <w:hyperlink r:id="rId71" w:history="1">
              <w:r w:rsidRPr="00403610">
                <w:rPr>
                  <w:rStyle w:val="Hyperlink"/>
                  <w:color w:val="000000" w:themeColor="text1"/>
                  <w:szCs w:val="22"/>
                  <w:u w:val="none"/>
                </w:rPr>
                <w:t>HPV Self-Test Modules</w:t>
              </w:r>
            </w:hyperlink>
          </w:p>
          <w:p w14:paraId="171118C6" w14:textId="77777777" w:rsidR="00D54AEF" w:rsidRDefault="00D54AEF"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72" w:history="1">
              <w:r w:rsidRPr="00242CB2">
                <w:rPr>
                  <w:rStyle w:val="Hyperlink"/>
                </w:rPr>
                <w:t>Ko Awatea Learn</w:t>
              </w:r>
            </w:hyperlink>
          </w:p>
          <w:p w14:paraId="4FC84196" w14:textId="0439BD8C"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Find a Midwife </w:t>
            </w:r>
            <w:r w:rsidR="00546EEE">
              <w:rPr>
                <w:color w:val="000000" w:themeColor="text1"/>
              </w:rPr>
              <w:t xml:space="preserve">- </w:t>
            </w:r>
            <w:hyperlink r:id="rId73" w:history="1">
              <w:r w:rsidR="00674493" w:rsidRPr="00E02C0F">
                <w:rPr>
                  <w:rStyle w:val="Hyperlink"/>
                  <w:szCs w:val="22"/>
                </w:rPr>
                <w:t>https://findyourmidwife.co.nz</w:t>
              </w:r>
            </w:hyperlink>
          </w:p>
          <w:p w14:paraId="74167FF7" w14:textId="77777777" w:rsidR="004A37B1" w:rsidRDefault="004A37B1" w:rsidP="5023C4D4">
            <w:pPr>
              <w:cnfStyle w:val="000000100000" w:firstRow="0" w:lastRow="0" w:firstColumn="0" w:lastColumn="0" w:oddVBand="0" w:evenVBand="0" w:oddHBand="1" w:evenHBand="0" w:firstRowFirstColumn="0" w:firstRowLastColumn="0" w:lastRowFirstColumn="0" w:lastRowLastColumn="0"/>
            </w:pPr>
          </w:p>
          <w:p w14:paraId="4F50FD1D" w14:textId="211EBE4B" w:rsidR="00E47540" w:rsidRPr="00403610" w:rsidRDefault="00E47540" w:rsidP="5023C4D4">
            <w:pPr>
              <w:cnfStyle w:val="000000100000" w:firstRow="0" w:lastRow="0" w:firstColumn="0" w:lastColumn="0" w:oddVBand="0" w:evenVBand="0" w:oddHBand="1" w:evenHBand="0" w:firstRowFirstColumn="0" w:firstRowLastColumn="0" w:lastRowFirstColumn="0" w:lastRowLastColumn="0"/>
              <w:rPr>
                <w:color w:val="000000" w:themeColor="text1"/>
              </w:rPr>
            </w:pPr>
            <w:r w:rsidRPr="5023C4D4">
              <w:rPr>
                <w:color w:val="000000" w:themeColor="text1"/>
              </w:rPr>
              <w:t xml:space="preserve">Gen2040 Best Start Pregnancy, </w:t>
            </w:r>
            <w:r w:rsidR="00F068BE" w:rsidRPr="5023C4D4">
              <w:rPr>
                <w:color w:val="000000" w:themeColor="text1"/>
              </w:rPr>
              <w:t>Pépé</w:t>
            </w:r>
            <w:r w:rsidRPr="5023C4D4">
              <w:rPr>
                <w:color w:val="000000" w:themeColor="text1"/>
              </w:rPr>
              <w:t xml:space="preserve"> Māma.</w:t>
            </w:r>
          </w:p>
          <w:p w14:paraId="3031E077" w14:textId="2E87E761"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AF5DE40"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92D050"/>
          </w:tcPr>
          <w:p w14:paraId="4A7A9012" w14:textId="77777777" w:rsidR="00E47540" w:rsidRPr="00674493" w:rsidRDefault="00E47540" w:rsidP="00877E57">
            <w:pPr>
              <w:pStyle w:val="Heading2"/>
              <w:rPr>
                <w:rFonts w:asciiTheme="minorHAnsi" w:hAnsiTheme="minorHAnsi"/>
                <w:b/>
                <w:bCs w:val="0"/>
              </w:rPr>
            </w:pPr>
            <w:bookmarkStart w:id="29" w:name="_Toc187318229"/>
            <w:r w:rsidRPr="00674493">
              <w:rPr>
                <w:rFonts w:asciiTheme="minorHAnsi" w:hAnsiTheme="minorHAnsi"/>
                <w:b/>
                <w:bCs w:val="0"/>
              </w:rPr>
              <w:t>Maternity Care</w:t>
            </w:r>
            <w:bookmarkEnd w:id="29"/>
          </w:p>
        </w:tc>
      </w:tr>
      <w:tr w:rsidR="00403610" w:rsidRPr="00403610" w14:paraId="20502195"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C6E6A2"/>
          </w:tcPr>
          <w:p w14:paraId="255C23AE"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gridSpan w:val="2"/>
            <w:shd w:val="clear" w:color="auto" w:fill="C6E6A2"/>
          </w:tcPr>
          <w:p w14:paraId="5AD1894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gridSpan w:val="2"/>
            <w:shd w:val="clear" w:color="auto" w:fill="C6E6A2"/>
          </w:tcPr>
          <w:p w14:paraId="338D269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gridSpan w:val="2"/>
            <w:shd w:val="clear" w:color="auto" w:fill="C6E6A2"/>
          </w:tcPr>
          <w:p w14:paraId="429466EA" w14:textId="4829041C"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523D0369" w14:textId="77777777"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490D491D" w14:textId="3B71AB93" w:rsidR="00E47540" w:rsidRPr="00403610" w:rsidRDefault="00E6707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884" w:type="pct"/>
            <w:gridSpan w:val="2"/>
            <w:shd w:val="clear" w:color="auto" w:fill="C6E6A2"/>
          </w:tcPr>
          <w:p w14:paraId="1DBABF7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37A8BB8"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3D251371" w14:textId="77777777" w:rsidR="00E47540" w:rsidRPr="00403610" w:rsidRDefault="00E47540" w:rsidP="00403610">
            <w:pPr>
              <w:rPr>
                <w:color w:val="000000" w:themeColor="text1"/>
              </w:rPr>
            </w:pPr>
            <w:r w:rsidRPr="00403610">
              <w:rPr>
                <w:color w:val="000000" w:themeColor="text1"/>
              </w:rPr>
              <w:t>Competent at carrying out pregnancy tests correctly</w:t>
            </w:r>
          </w:p>
        </w:tc>
        <w:tc>
          <w:tcPr>
            <w:tcW w:w="609" w:type="pct"/>
            <w:gridSpan w:val="2"/>
          </w:tcPr>
          <w:p w14:paraId="5267A66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6D667FE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104672C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gridSpan w:val="2"/>
          </w:tcPr>
          <w:p w14:paraId="79AE017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338FD20"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2F4EDDE6" w14:textId="77777777" w:rsidR="00E47540" w:rsidRPr="00403610" w:rsidRDefault="00E47540" w:rsidP="00403610">
            <w:pPr>
              <w:rPr>
                <w:color w:val="000000" w:themeColor="text1"/>
              </w:rPr>
            </w:pPr>
            <w:r w:rsidRPr="00403610">
              <w:rPr>
                <w:color w:val="000000" w:themeColor="text1"/>
              </w:rPr>
              <w:t>Practice procedures on positive Pregnancy Test</w:t>
            </w:r>
          </w:p>
        </w:tc>
        <w:tc>
          <w:tcPr>
            <w:tcW w:w="609" w:type="pct"/>
            <w:gridSpan w:val="2"/>
            <w:shd w:val="clear" w:color="auto" w:fill="auto"/>
          </w:tcPr>
          <w:p w14:paraId="7FA3820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3EC0B06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013BE8C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gridSpan w:val="2"/>
            <w:shd w:val="clear" w:color="auto" w:fill="auto"/>
          </w:tcPr>
          <w:p w14:paraId="725E358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B60A64F"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5C537BBB" w14:textId="431BD297" w:rsidR="00E47540" w:rsidRPr="00403610" w:rsidRDefault="00F464AE" w:rsidP="00403610">
            <w:pPr>
              <w:rPr>
                <w:color w:val="000000" w:themeColor="text1"/>
              </w:rPr>
            </w:pPr>
            <w:r w:rsidRPr="00403610">
              <w:rPr>
                <w:color w:val="000000" w:themeColor="text1"/>
              </w:rPr>
              <w:t xml:space="preserve">Aware of </w:t>
            </w:r>
            <w:r w:rsidR="00E47540" w:rsidRPr="00403610">
              <w:rPr>
                <w:color w:val="000000" w:themeColor="text1"/>
              </w:rPr>
              <w:t>first visit ante-natal bloods, including gaining HIV consent, ante-natal vitamins &amp;</w:t>
            </w:r>
            <w:r w:rsidRPr="00403610">
              <w:rPr>
                <w:color w:val="000000" w:themeColor="text1"/>
              </w:rPr>
              <w:t xml:space="preserve"> </w:t>
            </w:r>
            <w:r w:rsidR="00E47540" w:rsidRPr="00403610">
              <w:rPr>
                <w:color w:val="000000" w:themeColor="text1"/>
              </w:rPr>
              <w:t>iodine</w:t>
            </w:r>
          </w:p>
        </w:tc>
        <w:tc>
          <w:tcPr>
            <w:tcW w:w="609" w:type="pct"/>
            <w:gridSpan w:val="2"/>
          </w:tcPr>
          <w:p w14:paraId="09BE9D3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70A2DAA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32AAA93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gridSpan w:val="2"/>
          </w:tcPr>
          <w:p w14:paraId="582B2CC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0B74015"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15D8CF09" w14:textId="1D6AC7EB" w:rsidR="00E47540" w:rsidRPr="00403610" w:rsidRDefault="00E47540" w:rsidP="00403610">
            <w:pPr>
              <w:rPr>
                <w:color w:val="000000" w:themeColor="text1"/>
              </w:rPr>
            </w:pPr>
            <w:r w:rsidRPr="00403610">
              <w:rPr>
                <w:color w:val="000000" w:themeColor="text1"/>
              </w:rPr>
              <w:t>Information on how to find a LMC midwife</w:t>
            </w:r>
          </w:p>
        </w:tc>
        <w:tc>
          <w:tcPr>
            <w:tcW w:w="609" w:type="pct"/>
            <w:gridSpan w:val="2"/>
            <w:shd w:val="clear" w:color="auto" w:fill="auto"/>
          </w:tcPr>
          <w:p w14:paraId="398B57C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31B40A8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630563B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gridSpan w:val="2"/>
            <w:shd w:val="clear" w:color="auto" w:fill="auto"/>
          </w:tcPr>
          <w:p w14:paraId="60D0436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321D99C"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012221CD" w14:textId="77777777" w:rsidR="00E47540" w:rsidRPr="00403610" w:rsidRDefault="00E47540" w:rsidP="00403610">
            <w:pPr>
              <w:rPr>
                <w:color w:val="000000" w:themeColor="text1"/>
              </w:rPr>
            </w:pPr>
            <w:r w:rsidRPr="00403610">
              <w:rPr>
                <w:color w:val="000000" w:themeColor="text1"/>
              </w:rPr>
              <w:t>Termination of Pregnancy (TOP) procedure including:</w:t>
            </w:r>
          </w:p>
          <w:p w14:paraId="1577637B" w14:textId="77777777" w:rsidR="00E47540" w:rsidRPr="00403610" w:rsidRDefault="00E47540" w:rsidP="00403610">
            <w:pPr>
              <w:rPr>
                <w:color w:val="000000" w:themeColor="text1"/>
              </w:rPr>
            </w:pPr>
            <w:r w:rsidRPr="00403610">
              <w:rPr>
                <w:color w:val="000000" w:themeColor="text1"/>
              </w:rPr>
              <w:t>Ante-natal bloods</w:t>
            </w:r>
          </w:p>
          <w:p w14:paraId="20302D65" w14:textId="77777777" w:rsidR="00E47540" w:rsidRPr="00403610" w:rsidRDefault="00E47540" w:rsidP="00403610">
            <w:pPr>
              <w:rPr>
                <w:color w:val="000000" w:themeColor="text1"/>
              </w:rPr>
            </w:pPr>
            <w:r w:rsidRPr="00403610">
              <w:rPr>
                <w:color w:val="000000" w:themeColor="text1"/>
              </w:rPr>
              <w:t>Swabs</w:t>
            </w:r>
          </w:p>
          <w:p w14:paraId="734A3426" w14:textId="77777777" w:rsidR="00E47540" w:rsidRPr="00403610" w:rsidRDefault="00E47540" w:rsidP="00403610">
            <w:pPr>
              <w:rPr>
                <w:color w:val="000000" w:themeColor="text1"/>
              </w:rPr>
            </w:pPr>
            <w:r w:rsidRPr="00403610">
              <w:rPr>
                <w:color w:val="000000" w:themeColor="text1"/>
              </w:rPr>
              <w:t>Dating scan details for referral</w:t>
            </w:r>
          </w:p>
        </w:tc>
        <w:tc>
          <w:tcPr>
            <w:tcW w:w="609" w:type="pct"/>
            <w:gridSpan w:val="2"/>
          </w:tcPr>
          <w:p w14:paraId="00BF7DB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4D45D67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0B41E4B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gridSpan w:val="2"/>
          </w:tcPr>
          <w:p w14:paraId="79F0BA2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FC3B404"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64A60A1D" w14:textId="35E4598C" w:rsidR="00E47540" w:rsidRPr="00403610" w:rsidRDefault="00E47540" w:rsidP="00403610">
            <w:pPr>
              <w:rPr>
                <w:color w:val="000000" w:themeColor="text1"/>
              </w:rPr>
            </w:pPr>
            <w:r w:rsidRPr="00403610">
              <w:rPr>
                <w:color w:val="000000" w:themeColor="text1"/>
              </w:rPr>
              <w:t xml:space="preserve">Sets recall for </w:t>
            </w:r>
            <w:r w:rsidR="004F5CF1" w:rsidRPr="00403610">
              <w:rPr>
                <w:color w:val="000000" w:themeColor="text1"/>
              </w:rPr>
              <w:t>antenatal</w:t>
            </w:r>
            <w:r w:rsidRPr="00403610">
              <w:rPr>
                <w:color w:val="000000" w:themeColor="text1"/>
              </w:rPr>
              <w:t xml:space="preserve"> Immunisations</w:t>
            </w:r>
          </w:p>
        </w:tc>
        <w:tc>
          <w:tcPr>
            <w:tcW w:w="609" w:type="pct"/>
            <w:gridSpan w:val="2"/>
            <w:shd w:val="clear" w:color="auto" w:fill="auto"/>
          </w:tcPr>
          <w:p w14:paraId="50DEEF9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1399A99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gridSpan w:val="2"/>
            <w:shd w:val="clear" w:color="auto" w:fill="auto"/>
          </w:tcPr>
          <w:p w14:paraId="090C529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gridSpan w:val="2"/>
            <w:shd w:val="clear" w:color="auto" w:fill="auto"/>
          </w:tcPr>
          <w:p w14:paraId="38C81B1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10F92CF"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41DDF0EB" w14:textId="77777777" w:rsidR="00E47540" w:rsidRPr="00403610" w:rsidRDefault="00E47540" w:rsidP="00403610">
            <w:pPr>
              <w:rPr>
                <w:color w:val="000000" w:themeColor="text1"/>
              </w:rPr>
            </w:pPr>
            <w:r w:rsidRPr="00403610">
              <w:rPr>
                <w:color w:val="000000" w:themeColor="text1"/>
              </w:rPr>
              <w:t>Funding maternity visits &amp; negative pregnancy test</w:t>
            </w:r>
          </w:p>
        </w:tc>
        <w:tc>
          <w:tcPr>
            <w:tcW w:w="609" w:type="pct"/>
            <w:gridSpan w:val="2"/>
          </w:tcPr>
          <w:p w14:paraId="7A703DC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3EFE4C3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gridSpan w:val="2"/>
          </w:tcPr>
          <w:p w14:paraId="3CBF974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gridSpan w:val="2"/>
          </w:tcPr>
          <w:p w14:paraId="1D1C485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E271986"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2D7FF64D" w14:textId="77777777" w:rsidR="00E47540" w:rsidRPr="00403610" w:rsidRDefault="00E47540" w:rsidP="00403610">
            <w:pPr>
              <w:rPr>
                <w:color w:val="000000" w:themeColor="text1"/>
              </w:rPr>
            </w:pPr>
            <w:r w:rsidRPr="00403610">
              <w:rPr>
                <w:color w:val="000000" w:themeColor="text1"/>
              </w:rPr>
              <w:t>Maternity Care</w:t>
            </w:r>
          </w:p>
        </w:tc>
        <w:tc>
          <w:tcPr>
            <w:tcW w:w="3849" w:type="pct"/>
            <w:gridSpan w:val="8"/>
            <w:shd w:val="clear" w:color="auto" w:fill="auto"/>
          </w:tcPr>
          <w:p w14:paraId="4D741E5F" w14:textId="74A68481" w:rsidR="00E47540" w:rsidRPr="00546EEE"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Finding a Midwife</w:t>
            </w:r>
            <w:r w:rsidR="00546EEE">
              <w:rPr>
                <w:color w:val="000000" w:themeColor="text1"/>
              </w:rPr>
              <w:t xml:space="preserve"> - </w:t>
            </w:r>
            <w:hyperlink r:id="rId74" w:history="1">
              <w:r w:rsidR="00546EEE" w:rsidRPr="00E02C0F">
                <w:rPr>
                  <w:rStyle w:val="Hyperlink"/>
                  <w:szCs w:val="22"/>
                </w:rPr>
                <w:t>https://www.findyourmidwife.co.nz/</w:t>
              </w:r>
            </w:hyperlink>
          </w:p>
          <w:p w14:paraId="580ADF6A" w14:textId="4B417C4C" w:rsidR="00546EEE"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75" w:history="1">
              <w:r w:rsidRPr="00546EEE">
                <w:rPr>
                  <w:rStyle w:val="Hyperlink"/>
                </w:rPr>
                <w:t>Health Pathways</w:t>
              </w:r>
              <w:r w:rsidR="00546EEE" w:rsidRPr="00546EEE">
                <w:rPr>
                  <w:rStyle w:val="Hyperlink"/>
                </w:rPr>
                <w:t xml:space="preserve"> – LMC to General Practice Referrals</w:t>
              </w:r>
            </w:hyperlink>
          </w:p>
          <w:p w14:paraId="0AD1A5EF" w14:textId="4773C344" w:rsidR="00E47540" w:rsidRPr="000075F5"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Gen2040</w:t>
            </w:r>
            <w:r w:rsidR="000075F5">
              <w:rPr>
                <w:color w:val="000000" w:themeColor="text1"/>
              </w:rPr>
              <w:t xml:space="preserve"> - </w:t>
            </w:r>
            <w:hyperlink r:id="rId76" w:history="1">
              <w:r w:rsidR="000075F5" w:rsidRPr="00E02C0F">
                <w:rPr>
                  <w:rStyle w:val="Hyperlink"/>
                  <w:szCs w:val="22"/>
                </w:rPr>
                <w:t>https://www.gen2040.co.nz/</w:t>
              </w:r>
            </w:hyperlink>
          </w:p>
          <w:p w14:paraId="27D76EB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Best Start Pregnancy</w:t>
            </w:r>
          </w:p>
          <w:p w14:paraId="0EBEE80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2</w:t>
            </w:r>
            <w:r w:rsidRPr="00403610">
              <w:rPr>
                <w:color w:val="000000" w:themeColor="text1"/>
                <w:vertAlign w:val="superscript"/>
              </w:rPr>
              <w:t>nd</w:t>
            </w:r>
            <w:r w:rsidRPr="00403610">
              <w:rPr>
                <w:color w:val="000000" w:themeColor="text1"/>
              </w:rPr>
              <w:t xml:space="preserve"> Trimester Check</w:t>
            </w:r>
          </w:p>
          <w:p w14:paraId="4CD818F4" w14:textId="616FEBD1"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Best Start Pepe </w:t>
            </w:r>
            <w:r w:rsidR="002C7EC3" w:rsidRPr="00403610">
              <w:rPr>
                <w:color w:val="000000" w:themeColor="text1"/>
              </w:rPr>
              <w:t>(</w:t>
            </w:r>
            <w:r w:rsidR="00845167" w:rsidRPr="00403610">
              <w:rPr>
                <w:color w:val="000000" w:themeColor="text1"/>
              </w:rPr>
              <w:t>6-week</w:t>
            </w:r>
            <w:r w:rsidRPr="00403610">
              <w:rPr>
                <w:color w:val="000000" w:themeColor="text1"/>
              </w:rPr>
              <w:t xml:space="preserve"> check)</w:t>
            </w:r>
          </w:p>
          <w:p w14:paraId="19421C43" w14:textId="00B0FEF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Best Start M</w:t>
            </w:r>
            <w:r w:rsidRPr="00403610">
              <w:rPr>
                <w:rFonts w:ascii="Calibri" w:hAnsi="Calibri" w:cs="Calibri"/>
                <w:color w:val="000000" w:themeColor="text1"/>
              </w:rPr>
              <w:t>ā</w:t>
            </w:r>
            <w:r w:rsidRPr="00403610">
              <w:rPr>
                <w:color w:val="000000" w:themeColor="text1"/>
              </w:rPr>
              <w:t>m</w:t>
            </w:r>
            <w:r w:rsidRPr="00403610">
              <w:rPr>
                <w:rFonts w:ascii="Calibri" w:hAnsi="Calibri" w:cs="Calibri"/>
                <w:color w:val="000000" w:themeColor="text1"/>
              </w:rPr>
              <w:t>ā</w:t>
            </w:r>
            <w:r w:rsidRPr="00403610">
              <w:rPr>
                <w:color w:val="000000" w:themeColor="text1"/>
              </w:rPr>
              <w:t xml:space="preserve"> (</w:t>
            </w:r>
            <w:r w:rsidR="00845167" w:rsidRPr="00403610">
              <w:rPr>
                <w:color w:val="000000" w:themeColor="text1"/>
              </w:rPr>
              <w:t>6-week</w:t>
            </w:r>
            <w:r w:rsidRPr="00403610">
              <w:rPr>
                <w:color w:val="000000" w:themeColor="text1"/>
              </w:rPr>
              <w:t xml:space="preserve"> postnatal check)</w:t>
            </w:r>
          </w:p>
          <w:p w14:paraId="1843051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Best Start Immunisations</w:t>
            </w:r>
          </w:p>
        </w:tc>
      </w:tr>
    </w:tbl>
    <w:p w14:paraId="49EC1E7D" w14:textId="37523A39" w:rsidR="006A5F9F" w:rsidRPr="00403610" w:rsidRDefault="006A5F9F" w:rsidP="00403610">
      <w:pPr>
        <w:rPr>
          <w:color w:val="000000" w:themeColor="text1"/>
          <w:sz w:val="32"/>
          <w:szCs w:val="32"/>
          <w:lang w:val="en-US"/>
        </w:rPr>
      </w:pPr>
    </w:p>
    <w:p w14:paraId="47F71490" w14:textId="77777777" w:rsidR="004F5CF1" w:rsidRPr="00403610" w:rsidRDefault="004F5CF1" w:rsidP="00403610">
      <w:pPr>
        <w:rPr>
          <w:color w:val="000000" w:themeColor="text1"/>
          <w:sz w:val="32"/>
          <w:szCs w:val="32"/>
          <w:lang w:val="en-US"/>
        </w:rPr>
      </w:pPr>
    </w:p>
    <w:p w14:paraId="69BC9310" w14:textId="77777777" w:rsidR="004F5CF1" w:rsidRPr="00403610" w:rsidRDefault="004F5CF1" w:rsidP="00403610">
      <w:pPr>
        <w:rPr>
          <w:color w:val="000000" w:themeColor="text1"/>
          <w:sz w:val="32"/>
          <w:szCs w:val="32"/>
          <w:lang w:val="en-US"/>
        </w:rPr>
      </w:pPr>
    </w:p>
    <w:p w14:paraId="6081D716" w14:textId="0C2AA732" w:rsidR="5023C4D4" w:rsidRDefault="5023C4D4" w:rsidP="5023C4D4">
      <w:pPr>
        <w:rPr>
          <w:color w:val="000000" w:themeColor="text1"/>
          <w:sz w:val="32"/>
          <w:szCs w:val="32"/>
          <w:lang w:val="en-US"/>
        </w:rPr>
      </w:pPr>
    </w:p>
    <w:tbl>
      <w:tblPr>
        <w:tblStyle w:val="GridTable4-Accent6"/>
        <w:tblW w:w="5000" w:type="pct"/>
        <w:tblLayout w:type="fixed"/>
        <w:tblLook w:val="04A0" w:firstRow="1" w:lastRow="0" w:firstColumn="1" w:lastColumn="0" w:noHBand="0" w:noVBand="1"/>
      </w:tblPr>
      <w:tblGrid>
        <w:gridCol w:w="2406"/>
        <w:gridCol w:w="1274"/>
        <w:gridCol w:w="1560"/>
        <w:gridCol w:w="1276"/>
        <w:gridCol w:w="3940"/>
      </w:tblGrid>
      <w:tr w:rsidR="00403610" w:rsidRPr="00403610" w14:paraId="6579096F"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025A83A5" w14:textId="77777777" w:rsidR="00E47540" w:rsidRPr="000075F5" w:rsidRDefault="00E47540" w:rsidP="00877E57">
            <w:pPr>
              <w:pStyle w:val="Heading2"/>
              <w:rPr>
                <w:rFonts w:asciiTheme="minorHAnsi" w:hAnsiTheme="minorHAnsi"/>
                <w:b/>
                <w:bCs w:val="0"/>
              </w:rPr>
            </w:pPr>
            <w:bookmarkStart w:id="30" w:name="_Toc187318230"/>
            <w:r w:rsidRPr="000075F5">
              <w:rPr>
                <w:rFonts w:asciiTheme="minorHAnsi" w:hAnsiTheme="minorHAnsi"/>
                <w:b/>
                <w:bCs w:val="0"/>
              </w:rPr>
              <w:t>Mental Health</w:t>
            </w:r>
            <w:bookmarkEnd w:id="30"/>
          </w:p>
        </w:tc>
      </w:tr>
      <w:tr w:rsidR="00403610" w:rsidRPr="00403610" w14:paraId="246F479B" w14:textId="77777777" w:rsidTr="00E6707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C6E6A2"/>
          </w:tcPr>
          <w:p w14:paraId="6F6BE5E1"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shd w:val="clear" w:color="auto" w:fill="C6E6A2"/>
          </w:tcPr>
          <w:p w14:paraId="195ED19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659A5FA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3DDC38C5" w14:textId="592BA472"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447AA832" w14:textId="77777777"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6E543114" w14:textId="03889900" w:rsidR="00E47540" w:rsidRPr="00403610" w:rsidRDefault="00E6707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884" w:type="pct"/>
            <w:shd w:val="clear" w:color="auto" w:fill="C6E6A2"/>
          </w:tcPr>
          <w:p w14:paraId="2EEBBAF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4A21AB66"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5C1AC48C" w14:textId="77777777" w:rsidR="00E47540" w:rsidRPr="00403610" w:rsidRDefault="00E47540" w:rsidP="00403610">
            <w:pPr>
              <w:rPr>
                <w:color w:val="000000" w:themeColor="text1"/>
              </w:rPr>
            </w:pPr>
            <w:r w:rsidRPr="00403610">
              <w:rPr>
                <w:color w:val="000000" w:themeColor="text1"/>
              </w:rPr>
              <w:t>Recognise the signs &amp; symptoms of depression &amp; anxiety</w:t>
            </w:r>
          </w:p>
        </w:tc>
        <w:tc>
          <w:tcPr>
            <w:tcW w:w="609" w:type="pct"/>
          </w:tcPr>
          <w:p w14:paraId="09F3146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D61F88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2880F5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78C21EB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D8C451E"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08B93C34" w14:textId="77777777" w:rsidR="00E47540" w:rsidRPr="00403610" w:rsidRDefault="00E47540" w:rsidP="00403610">
            <w:pPr>
              <w:rPr>
                <w:color w:val="000000" w:themeColor="text1"/>
              </w:rPr>
            </w:pPr>
            <w:r w:rsidRPr="00403610">
              <w:rPr>
                <w:color w:val="000000" w:themeColor="text1"/>
              </w:rPr>
              <w:t xml:space="preserve">Be able to identify those “at risk” </w:t>
            </w:r>
          </w:p>
        </w:tc>
        <w:tc>
          <w:tcPr>
            <w:tcW w:w="609" w:type="pct"/>
            <w:shd w:val="clear" w:color="auto" w:fill="auto"/>
          </w:tcPr>
          <w:p w14:paraId="454749B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5AE2EAF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E5D9DA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78764D9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2EA2178"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39447C05" w14:textId="77777777" w:rsidR="00E47540" w:rsidRPr="00403610" w:rsidRDefault="00E47540" w:rsidP="00403610">
            <w:pPr>
              <w:rPr>
                <w:color w:val="000000" w:themeColor="text1"/>
              </w:rPr>
            </w:pPr>
            <w:r w:rsidRPr="00403610">
              <w:rPr>
                <w:color w:val="000000" w:themeColor="text1"/>
              </w:rPr>
              <w:t>Understanding of the screening tools: Kessler, PHQ2, PHQ9, EPDS</w:t>
            </w:r>
          </w:p>
        </w:tc>
        <w:tc>
          <w:tcPr>
            <w:tcW w:w="609" w:type="pct"/>
          </w:tcPr>
          <w:p w14:paraId="1356A9D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7EBEE87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7CE8CFA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0A73435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C0FC86A"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6B129E0E" w14:textId="77777777" w:rsidR="00E47540" w:rsidRPr="00403610" w:rsidRDefault="00E47540" w:rsidP="00403610">
            <w:pPr>
              <w:rPr>
                <w:color w:val="000000" w:themeColor="text1"/>
              </w:rPr>
            </w:pPr>
            <w:r w:rsidRPr="00403610">
              <w:rPr>
                <w:color w:val="000000" w:themeColor="text1"/>
              </w:rPr>
              <w:t>Know how to access Primary Care Mental Health Team support</w:t>
            </w:r>
          </w:p>
        </w:tc>
        <w:tc>
          <w:tcPr>
            <w:tcW w:w="609" w:type="pct"/>
            <w:shd w:val="clear" w:color="auto" w:fill="auto"/>
          </w:tcPr>
          <w:p w14:paraId="4446786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5E85AE7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9828A5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3001B1D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2C72F793"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14885F68" w14:textId="77777777" w:rsidR="00E47540" w:rsidRPr="00403610" w:rsidRDefault="00E47540" w:rsidP="00403610">
            <w:pPr>
              <w:rPr>
                <w:color w:val="000000" w:themeColor="text1"/>
              </w:rPr>
            </w:pPr>
            <w:r w:rsidRPr="00403610">
              <w:rPr>
                <w:color w:val="000000" w:themeColor="text1"/>
              </w:rPr>
              <w:t xml:space="preserve">Knowledge of support organisations and referral processes </w:t>
            </w:r>
          </w:p>
        </w:tc>
        <w:tc>
          <w:tcPr>
            <w:tcW w:w="609" w:type="pct"/>
          </w:tcPr>
          <w:p w14:paraId="4EC0C48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5440BEF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2EB0BF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1E36840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B20E846"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51909ABE" w14:textId="77777777" w:rsidR="00E47540" w:rsidRPr="00403610" w:rsidRDefault="00E47540" w:rsidP="00403610">
            <w:pPr>
              <w:rPr>
                <w:color w:val="000000" w:themeColor="text1"/>
              </w:rPr>
            </w:pPr>
            <w:r w:rsidRPr="00403610">
              <w:rPr>
                <w:color w:val="000000" w:themeColor="text1"/>
              </w:rPr>
              <w:t>Awareness of Programmes – HIP and HC</w:t>
            </w:r>
          </w:p>
        </w:tc>
        <w:tc>
          <w:tcPr>
            <w:tcW w:w="609" w:type="pct"/>
            <w:shd w:val="clear" w:color="auto" w:fill="auto"/>
          </w:tcPr>
          <w:p w14:paraId="338D4AC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4E7AB9B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553474C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586FFBE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102C7F8"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187BA737" w14:textId="77777777" w:rsidR="00E47540" w:rsidRPr="00403610" w:rsidRDefault="00E47540" w:rsidP="00403610">
            <w:pPr>
              <w:rPr>
                <w:color w:val="000000" w:themeColor="text1"/>
              </w:rPr>
            </w:pPr>
            <w:r w:rsidRPr="00403610">
              <w:rPr>
                <w:color w:val="000000" w:themeColor="text1"/>
              </w:rPr>
              <w:t>Recognise signs &amp; symptoms of cognitive impairment</w:t>
            </w:r>
          </w:p>
        </w:tc>
        <w:tc>
          <w:tcPr>
            <w:tcW w:w="609" w:type="pct"/>
          </w:tcPr>
          <w:p w14:paraId="5ACA9E0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2A1D637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47D757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1C0F462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BEED2F5"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32BE365C" w14:textId="119334CB" w:rsidR="00E47540" w:rsidRPr="00403610" w:rsidRDefault="00E47540" w:rsidP="00403610">
            <w:pPr>
              <w:rPr>
                <w:color w:val="000000" w:themeColor="text1"/>
              </w:rPr>
            </w:pPr>
            <w:r w:rsidRPr="00403610">
              <w:rPr>
                <w:color w:val="000000" w:themeColor="text1"/>
              </w:rPr>
              <w:t xml:space="preserve">Understanding of the </w:t>
            </w:r>
            <w:r w:rsidR="00E41CC2" w:rsidRPr="00403610">
              <w:rPr>
                <w:color w:val="000000" w:themeColor="text1"/>
              </w:rPr>
              <w:t>Mini AC</w:t>
            </w:r>
            <w:r w:rsidR="00E41CC2" w:rsidRPr="00403610">
              <w:rPr>
                <w:b w:val="0"/>
                <w:bCs w:val="0"/>
                <w:color w:val="000000" w:themeColor="text1"/>
              </w:rPr>
              <w:t>E</w:t>
            </w:r>
          </w:p>
        </w:tc>
        <w:tc>
          <w:tcPr>
            <w:tcW w:w="609" w:type="pct"/>
            <w:shd w:val="clear" w:color="auto" w:fill="auto"/>
          </w:tcPr>
          <w:p w14:paraId="463822E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72A04D6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AC5BBC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5EC0F7C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699C687" w14:textId="77777777">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766F258A" w14:textId="77777777" w:rsidR="00E47540" w:rsidRPr="00403610" w:rsidRDefault="00E47540" w:rsidP="00403610">
            <w:pPr>
              <w:rPr>
                <w:color w:val="000000" w:themeColor="text1"/>
              </w:rPr>
            </w:pPr>
            <w:r w:rsidRPr="00403610">
              <w:rPr>
                <w:color w:val="000000" w:themeColor="text1"/>
              </w:rPr>
              <w:t>Mental Health Resources</w:t>
            </w:r>
          </w:p>
        </w:tc>
        <w:tc>
          <w:tcPr>
            <w:tcW w:w="3849" w:type="pct"/>
            <w:gridSpan w:val="4"/>
          </w:tcPr>
          <w:p w14:paraId="193B408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Community Alcohol and Drug Service - </w:t>
            </w:r>
            <w:hyperlink r:id="rId77" w:history="1">
              <w:r w:rsidRPr="000075F5">
                <w:rPr>
                  <w:rStyle w:val="Hyperlink"/>
                  <w:color w:val="0070C0"/>
                  <w:szCs w:val="22"/>
                </w:rPr>
                <w:t>https://cads.org.nz/</w:t>
              </w:r>
            </w:hyperlink>
          </w:p>
          <w:p w14:paraId="1127ED5D" w14:textId="68263871" w:rsidR="00E47540" w:rsidRPr="00403610" w:rsidRDefault="00A32AFD"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78" w:history="1">
              <w:r w:rsidRPr="00A32AFD">
                <w:rPr>
                  <w:rStyle w:val="Hyperlink"/>
                </w:rPr>
                <w:t>HealthPathways – Mental Health and Addiction</w:t>
              </w:r>
            </w:hyperlink>
            <w:r w:rsidR="00E47540" w:rsidRPr="00403610">
              <w:rPr>
                <w:color w:val="000000" w:themeColor="text1"/>
              </w:rPr>
              <w:t xml:space="preserve"> </w:t>
            </w:r>
          </w:p>
          <w:p w14:paraId="43C9CC98" w14:textId="39E9C3E4" w:rsidR="00E47540" w:rsidRPr="00403610" w:rsidRDefault="00B70E31"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 </w:t>
            </w:r>
            <w:r w:rsidRPr="00B70E31">
              <w:rPr>
                <w:color w:val="000000" w:themeColor="text1"/>
              </w:rPr>
              <w:t>If applicable, make use of your Co-located Health Improvement Practitioner.</w:t>
            </w:r>
          </w:p>
          <w:p w14:paraId="2C2A00A5" w14:textId="4FDB927E"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Sleep Hygiene </w:t>
            </w:r>
            <w:r w:rsidR="000075F5">
              <w:rPr>
                <w:color w:val="000000" w:themeColor="text1"/>
              </w:rPr>
              <w:t xml:space="preserve">- </w:t>
            </w:r>
            <w:hyperlink r:id="rId79" w:history="1">
              <w:r w:rsidR="000F25F0" w:rsidRPr="000075F5">
                <w:rPr>
                  <w:color w:val="0070C0"/>
                  <w:u w:val="single"/>
                </w:rPr>
                <w:t>Sleep tips | Healthify</w:t>
              </w:r>
            </w:hyperlink>
          </w:p>
          <w:p w14:paraId="62678D1C" w14:textId="6707706E"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Support Services and Helplines PADA</w:t>
            </w:r>
            <w:r w:rsidR="000075F5">
              <w:rPr>
                <w:color w:val="000000" w:themeColor="text1"/>
              </w:rPr>
              <w:t xml:space="preserve"> -</w:t>
            </w:r>
            <w:r w:rsidRPr="00403610">
              <w:rPr>
                <w:color w:val="000000" w:themeColor="text1"/>
              </w:rPr>
              <w:t xml:space="preserve"> </w:t>
            </w:r>
            <w:hyperlink r:id="rId80" w:history="1">
              <w:r w:rsidRPr="000075F5">
                <w:rPr>
                  <w:rStyle w:val="Hyperlink"/>
                  <w:color w:val="0070C0"/>
                  <w:szCs w:val="22"/>
                </w:rPr>
                <w:t>www.pada.nz</w:t>
              </w:r>
            </w:hyperlink>
          </w:p>
          <w:p w14:paraId="399D5CD7" w14:textId="4545751F"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Grief and Loss</w:t>
            </w:r>
            <w:r w:rsidR="000075F5">
              <w:rPr>
                <w:color w:val="000000" w:themeColor="text1"/>
              </w:rPr>
              <w:t xml:space="preserve"> -</w:t>
            </w:r>
            <w:r w:rsidRPr="00403610">
              <w:rPr>
                <w:color w:val="000000" w:themeColor="text1"/>
              </w:rPr>
              <w:t xml:space="preserve"> </w:t>
            </w:r>
            <w:hyperlink r:id="rId81" w:history="1">
              <w:r w:rsidRPr="000075F5">
                <w:rPr>
                  <w:rStyle w:val="Hyperlink"/>
                  <w:color w:val="0070C0"/>
                  <w:szCs w:val="22"/>
                </w:rPr>
                <w:t>www.griefcentre.org.nz</w:t>
              </w:r>
            </w:hyperlink>
          </w:p>
          <w:p w14:paraId="64FF6CA2" w14:textId="01859C39"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Mental Health Foundation</w:t>
            </w:r>
            <w:r w:rsidR="000075F5">
              <w:rPr>
                <w:color w:val="000000" w:themeColor="text1"/>
              </w:rPr>
              <w:t xml:space="preserve"> -</w:t>
            </w:r>
            <w:r w:rsidRPr="00403610">
              <w:rPr>
                <w:color w:val="000000" w:themeColor="text1"/>
              </w:rPr>
              <w:t xml:space="preserve"> </w:t>
            </w:r>
            <w:hyperlink r:id="rId82" w:history="1">
              <w:r w:rsidRPr="000075F5">
                <w:rPr>
                  <w:rStyle w:val="Hyperlink"/>
                  <w:color w:val="0070C0"/>
                  <w:szCs w:val="22"/>
                </w:rPr>
                <w:t>www.mentalhealth.org.nz</w:t>
              </w:r>
            </w:hyperlink>
          </w:p>
          <w:p w14:paraId="35F77C76" w14:textId="5107B649" w:rsidR="00E47540" w:rsidRPr="00403610" w:rsidRDefault="00685E7C"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u w:val="none"/>
              </w:rPr>
            </w:pPr>
            <w:r w:rsidRPr="00403610">
              <w:rPr>
                <w:color w:val="000000" w:themeColor="text1"/>
              </w:rPr>
              <w:t>Youth line</w:t>
            </w:r>
            <w:r w:rsidR="000075F5">
              <w:rPr>
                <w:color w:val="000000" w:themeColor="text1"/>
              </w:rPr>
              <w:t xml:space="preserve"> </w:t>
            </w:r>
            <w:r>
              <w:rPr>
                <w:color w:val="000000" w:themeColor="text1"/>
              </w:rPr>
              <w:t>-</w:t>
            </w:r>
            <w:r w:rsidR="00E47540" w:rsidRPr="00403610">
              <w:rPr>
                <w:color w:val="000000" w:themeColor="text1"/>
              </w:rPr>
              <w:t xml:space="preserve"> </w:t>
            </w:r>
            <w:hyperlink r:id="rId83" w:history="1">
              <w:r w:rsidR="00E47540" w:rsidRPr="000075F5">
                <w:rPr>
                  <w:rStyle w:val="Hyperlink"/>
                  <w:color w:val="0070C0"/>
                  <w:szCs w:val="22"/>
                </w:rPr>
                <w:t>www.youthline.co.nz</w:t>
              </w:r>
            </w:hyperlink>
            <w:r w:rsidR="00E47540" w:rsidRPr="000075F5">
              <w:rPr>
                <w:rStyle w:val="Hyperlink"/>
                <w:color w:val="0070C0"/>
                <w:szCs w:val="22"/>
              </w:rPr>
              <w:t xml:space="preserve"> </w:t>
            </w:r>
          </w:p>
          <w:p w14:paraId="726E8D23" w14:textId="0BD0D94E"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u w:val="none"/>
              </w:rPr>
            </w:pPr>
            <w:r w:rsidRPr="00403610">
              <w:rPr>
                <w:rStyle w:val="Hyperlink"/>
                <w:color w:val="000000" w:themeColor="text1"/>
                <w:szCs w:val="22"/>
                <w:u w:val="none"/>
              </w:rPr>
              <w:t>NZ Dementia Foundation</w:t>
            </w:r>
            <w:r w:rsidR="00454CDF">
              <w:rPr>
                <w:rStyle w:val="Hyperlink"/>
                <w:color w:val="000000" w:themeColor="text1"/>
                <w:szCs w:val="22"/>
                <w:u w:val="none"/>
              </w:rPr>
              <w:t xml:space="preserve"> </w:t>
            </w:r>
            <w:r w:rsidR="00454CDF">
              <w:rPr>
                <w:rStyle w:val="Hyperlink"/>
                <w:szCs w:val="22"/>
              </w:rPr>
              <w:t xml:space="preserve">- </w:t>
            </w:r>
            <w:r w:rsidR="00454CDF" w:rsidRPr="00454CDF">
              <w:rPr>
                <w:rStyle w:val="Hyperlink"/>
                <w:szCs w:val="22"/>
              </w:rPr>
              <w:t>https://www.nzdementia.org/</w:t>
            </w:r>
          </w:p>
          <w:p w14:paraId="4CB4291B" w14:textId="589D6A53"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6ECA5B1" w14:textId="1825C48B" w:rsidR="00DA1647" w:rsidRPr="00403610" w:rsidRDefault="00DA1647" w:rsidP="00403610">
      <w:pPr>
        <w:rPr>
          <w:color w:val="000000" w:themeColor="text1"/>
          <w:sz w:val="32"/>
          <w:szCs w:val="32"/>
          <w:lang w:val="en-US"/>
        </w:rPr>
      </w:pPr>
    </w:p>
    <w:p w14:paraId="3ED6AB0A" w14:textId="77777777" w:rsidR="003D5958" w:rsidRPr="00403610" w:rsidRDefault="003D5958" w:rsidP="00403610">
      <w:pPr>
        <w:rPr>
          <w:color w:val="000000" w:themeColor="text1"/>
          <w:sz w:val="32"/>
          <w:szCs w:val="32"/>
          <w:lang w:val="en-US"/>
        </w:rPr>
      </w:pPr>
    </w:p>
    <w:p w14:paraId="01B64E35" w14:textId="77777777" w:rsidR="009134AA" w:rsidRPr="00403610" w:rsidRDefault="009134AA" w:rsidP="00403610">
      <w:pPr>
        <w:rPr>
          <w:color w:val="000000" w:themeColor="text1"/>
          <w:sz w:val="32"/>
          <w:szCs w:val="32"/>
          <w:lang w:val="en-US"/>
        </w:rPr>
      </w:pPr>
    </w:p>
    <w:p w14:paraId="2215FC7E" w14:textId="77777777" w:rsidR="009134AA" w:rsidRPr="00403610" w:rsidRDefault="009134AA" w:rsidP="00403610">
      <w:pPr>
        <w:rPr>
          <w:color w:val="000000" w:themeColor="text1"/>
          <w:sz w:val="32"/>
          <w:szCs w:val="32"/>
          <w:lang w:val="en-US"/>
        </w:rPr>
      </w:pPr>
    </w:p>
    <w:p w14:paraId="298BF3F2" w14:textId="77777777" w:rsidR="009134AA" w:rsidRPr="00403610" w:rsidRDefault="009134AA" w:rsidP="00403610">
      <w:pPr>
        <w:rPr>
          <w:color w:val="000000" w:themeColor="text1"/>
          <w:sz w:val="32"/>
          <w:szCs w:val="32"/>
          <w:lang w:val="en-US"/>
        </w:rPr>
      </w:pPr>
    </w:p>
    <w:tbl>
      <w:tblPr>
        <w:tblStyle w:val="GridTable4-Accent6"/>
        <w:tblW w:w="5000" w:type="pct"/>
        <w:tblLayout w:type="fixed"/>
        <w:tblLook w:val="04A0" w:firstRow="1" w:lastRow="0" w:firstColumn="1" w:lastColumn="0" w:noHBand="0" w:noVBand="1"/>
      </w:tblPr>
      <w:tblGrid>
        <w:gridCol w:w="2406"/>
        <w:gridCol w:w="1276"/>
        <w:gridCol w:w="1558"/>
        <w:gridCol w:w="1276"/>
        <w:gridCol w:w="3940"/>
      </w:tblGrid>
      <w:tr w:rsidR="00403610" w:rsidRPr="00403610" w14:paraId="2F6CF8B4"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5F9D4500" w14:textId="77777777" w:rsidR="00E47540" w:rsidRPr="00B70E31" w:rsidRDefault="00E47540" w:rsidP="00877E57">
            <w:pPr>
              <w:pStyle w:val="Heading2"/>
              <w:rPr>
                <w:rFonts w:asciiTheme="minorHAnsi" w:hAnsiTheme="minorHAnsi"/>
                <w:b/>
                <w:bCs w:val="0"/>
              </w:rPr>
            </w:pPr>
            <w:bookmarkStart w:id="31" w:name="_Toc187318231"/>
            <w:r w:rsidRPr="00B70E31">
              <w:rPr>
                <w:rFonts w:asciiTheme="minorHAnsi" w:hAnsiTheme="minorHAnsi"/>
                <w:b/>
                <w:bCs w:val="0"/>
              </w:rPr>
              <w:t>Asthma and COPD Management</w:t>
            </w:r>
            <w:bookmarkEnd w:id="31"/>
          </w:p>
        </w:tc>
      </w:tr>
      <w:tr w:rsidR="00403610" w:rsidRPr="00403610" w14:paraId="52678040"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C6E6A2"/>
          </w:tcPr>
          <w:p w14:paraId="028DD3DB"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1605307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5" w:type="pct"/>
            <w:shd w:val="clear" w:color="auto" w:fill="C6E6A2"/>
          </w:tcPr>
          <w:p w14:paraId="6020BF5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588DEC4D" w14:textId="7B22CA82"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57AF1984" w14:textId="77777777"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6358437E" w14:textId="4680BA5A" w:rsidR="00E47540" w:rsidRPr="00403610" w:rsidRDefault="00E6707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884" w:type="pct"/>
            <w:shd w:val="clear" w:color="auto" w:fill="C6E6A2"/>
          </w:tcPr>
          <w:p w14:paraId="4C22140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223FCD3"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67AFEF10" w14:textId="77777777" w:rsidR="00E47540" w:rsidRPr="00403610" w:rsidRDefault="00E47540" w:rsidP="00403610">
            <w:pPr>
              <w:rPr>
                <w:color w:val="000000" w:themeColor="text1"/>
              </w:rPr>
            </w:pPr>
            <w:r w:rsidRPr="00403610">
              <w:rPr>
                <w:color w:val="000000" w:themeColor="text1"/>
              </w:rPr>
              <w:t xml:space="preserve">Discuss emergency situations &amp; management according to best practice guidelines </w:t>
            </w:r>
          </w:p>
        </w:tc>
        <w:tc>
          <w:tcPr>
            <w:tcW w:w="610" w:type="pct"/>
          </w:tcPr>
          <w:p w14:paraId="6373348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55B2A7E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1DF739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3461AC8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C5B9D1D"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59A6FF52" w14:textId="77777777" w:rsidR="00E47540" w:rsidRPr="00403610" w:rsidRDefault="00E47540" w:rsidP="00403610">
            <w:pPr>
              <w:rPr>
                <w:color w:val="000000" w:themeColor="text1"/>
              </w:rPr>
            </w:pPr>
            <w:r w:rsidRPr="00403610">
              <w:rPr>
                <w:color w:val="000000" w:themeColor="text1"/>
              </w:rPr>
              <w:t>Explain inhaler technique &amp; devices used in your practice</w:t>
            </w:r>
          </w:p>
        </w:tc>
        <w:tc>
          <w:tcPr>
            <w:tcW w:w="610" w:type="pct"/>
            <w:shd w:val="clear" w:color="auto" w:fill="auto"/>
          </w:tcPr>
          <w:p w14:paraId="769DD05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F4F8F5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A3B241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59E39F1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21F7C53"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31A70DE5" w14:textId="77777777" w:rsidR="00E47540" w:rsidRPr="00403610" w:rsidRDefault="00E47540" w:rsidP="00403610">
            <w:pPr>
              <w:rPr>
                <w:color w:val="000000" w:themeColor="text1"/>
              </w:rPr>
            </w:pPr>
            <w:r w:rsidRPr="00403610">
              <w:rPr>
                <w:color w:val="000000" w:themeColor="text1"/>
              </w:rPr>
              <w:t>Knowledge of use of spacer device &amp; able to teach technique to patient</w:t>
            </w:r>
          </w:p>
        </w:tc>
        <w:tc>
          <w:tcPr>
            <w:tcW w:w="610" w:type="pct"/>
          </w:tcPr>
          <w:p w14:paraId="70CCD20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7CA2F79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1302398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57667EE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5867129"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5CF14129" w14:textId="5C6EFE24" w:rsidR="00E47540" w:rsidRPr="00403610" w:rsidRDefault="00E47540" w:rsidP="00403610">
            <w:pPr>
              <w:rPr>
                <w:color w:val="000000" w:themeColor="text1"/>
              </w:rPr>
            </w:pPr>
            <w:r w:rsidRPr="00403610">
              <w:rPr>
                <w:color w:val="000000" w:themeColor="text1"/>
              </w:rPr>
              <w:t xml:space="preserve">Demonstrate the use of </w:t>
            </w:r>
            <w:r w:rsidR="00AA3F70" w:rsidRPr="00403610">
              <w:rPr>
                <w:color w:val="000000" w:themeColor="text1"/>
              </w:rPr>
              <w:t>p</w:t>
            </w:r>
            <w:r w:rsidRPr="00403610">
              <w:rPr>
                <w:color w:val="000000" w:themeColor="text1"/>
              </w:rPr>
              <w:t xml:space="preserve">eak </w:t>
            </w:r>
            <w:r w:rsidR="00AA3F70" w:rsidRPr="00403610">
              <w:rPr>
                <w:color w:val="000000" w:themeColor="text1"/>
              </w:rPr>
              <w:t>f</w:t>
            </w:r>
            <w:r w:rsidRPr="00403610">
              <w:rPr>
                <w:color w:val="000000" w:themeColor="text1"/>
              </w:rPr>
              <w:t xml:space="preserve">low monitor &amp; O2 saturation device </w:t>
            </w:r>
            <w:r w:rsidR="00AA3F70" w:rsidRPr="00403610">
              <w:rPr>
                <w:color w:val="000000" w:themeColor="text1"/>
              </w:rPr>
              <w:t>&amp;</w:t>
            </w:r>
            <w:r w:rsidRPr="00403610">
              <w:rPr>
                <w:color w:val="000000" w:themeColor="text1"/>
              </w:rPr>
              <w:t xml:space="preserve"> </w:t>
            </w:r>
            <w:r w:rsidR="00AA3F70" w:rsidRPr="00403610">
              <w:rPr>
                <w:color w:val="000000" w:themeColor="text1"/>
              </w:rPr>
              <w:t>n</w:t>
            </w:r>
            <w:r w:rsidRPr="00403610">
              <w:rPr>
                <w:color w:val="000000" w:themeColor="text1"/>
              </w:rPr>
              <w:t>ebuliser/</w:t>
            </w:r>
            <w:r w:rsidR="00AA3F70" w:rsidRPr="00403610">
              <w:rPr>
                <w:color w:val="000000" w:themeColor="text1"/>
              </w:rPr>
              <w:t>s</w:t>
            </w:r>
            <w:r w:rsidRPr="00403610">
              <w:rPr>
                <w:color w:val="000000" w:themeColor="text1"/>
              </w:rPr>
              <w:t>pacer</w:t>
            </w:r>
          </w:p>
        </w:tc>
        <w:tc>
          <w:tcPr>
            <w:tcW w:w="610" w:type="pct"/>
            <w:shd w:val="clear" w:color="auto" w:fill="auto"/>
          </w:tcPr>
          <w:p w14:paraId="2E5DA6E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59D899B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658D413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770AD47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EFF443A"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41B0231D" w14:textId="77777777" w:rsidR="00E47540" w:rsidRPr="00403610" w:rsidRDefault="00E47540" w:rsidP="00403610">
            <w:pPr>
              <w:rPr>
                <w:color w:val="000000" w:themeColor="text1"/>
              </w:rPr>
            </w:pPr>
            <w:r w:rsidRPr="00403610">
              <w:rPr>
                <w:color w:val="000000" w:themeColor="text1"/>
              </w:rPr>
              <w:t>Refer to current resources in practice &amp; online</w:t>
            </w:r>
          </w:p>
        </w:tc>
        <w:tc>
          <w:tcPr>
            <w:tcW w:w="610" w:type="pct"/>
          </w:tcPr>
          <w:p w14:paraId="1D3FD4B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34CF7D3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17047F6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2299528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2FF1868"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51E960B4" w14:textId="77777777" w:rsidR="00E47540" w:rsidRPr="00403610" w:rsidRDefault="00E47540" w:rsidP="00403610">
            <w:pPr>
              <w:rPr>
                <w:color w:val="000000" w:themeColor="text1"/>
              </w:rPr>
            </w:pPr>
            <w:r w:rsidRPr="00403610">
              <w:rPr>
                <w:color w:val="000000" w:themeColor="text1"/>
              </w:rPr>
              <w:t>Be able to assess, treat &amp; educate patients with asthma &amp; COPD within your scope of practice</w:t>
            </w:r>
          </w:p>
        </w:tc>
        <w:tc>
          <w:tcPr>
            <w:tcW w:w="610" w:type="pct"/>
            <w:shd w:val="clear" w:color="auto" w:fill="auto"/>
          </w:tcPr>
          <w:p w14:paraId="012FA82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C52434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1AEA9D6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84" w:type="pct"/>
            <w:shd w:val="clear" w:color="auto" w:fill="auto"/>
          </w:tcPr>
          <w:p w14:paraId="35A4813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94AD999"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151" w:type="pct"/>
          </w:tcPr>
          <w:p w14:paraId="0F5806BB" w14:textId="77777777" w:rsidR="00E47540" w:rsidRPr="00403610" w:rsidRDefault="00E47540" w:rsidP="00403610">
            <w:pPr>
              <w:rPr>
                <w:color w:val="000000" w:themeColor="text1"/>
              </w:rPr>
            </w:pPr>
            <w:r w:rsidRPr="00403610">
              <w:rPr>
                <w:color w:val="000000" w:themeColor="text1"/>
              </w:rPr>
              <w:t>Review of Standing Orders &amp; Pathway for Acute Asthma attack</w:t>
            </w:r>
          </w:p>
        </w:tc>
        <w:tc>
          <w:tcPr>
            <w:tcW w:w="610" w:type="pct"/>
          </w:tcPr>
          <w:p w14:paraId="3F06E93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072D8CB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797C28F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84" w:type="pct"/>
          </w:tcPr>
          <w:p w14:paraId="2B3D49F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3CED111"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1" w:type="pct"/>
            <w:shd w:val="clear" w:color="auto" w:fill="auto"/>
          </w:tcPr>
          <w:p w14:paraId="778AB91E" w14:textId="77777777" w:rsidR="00E47540" w:rsidRPr="00403610" w:rsidRDefault="00E47540" w:rsidP="00403610">
            <w:pPr>
              <w:rPr>
                <w:color w:val="000000" w:themeColor="text1"/>
              </w:rPr>
            </w:pPr>
            <w:r w:rsidRPr="00403610">
              <w:rPr>
                <w:color w:val="000000" w:themeColor="text1"/>
              </w:rPr>
              <w:t>Asthma/COPD Resources</w:t>
            </w:r>
          </w:p>
        </w:tc>
        <w:tc>
          <w:tcPr>
            <w:tcW w:w="3849" w:type="pct"/>
            <w:gridSpan w:val="4"/>
            <w:shd w:val="clear" w:color="auto" w:fill="auto"/>
          </w:tcPr>
          <w:p w14:paraId="1FEC9B60" w14:textId="12D1CF6F"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84" w:history="1">
              <w:r w:rsidRPr="00637BC9">
                <w:rPr>
                  <w:rStyle w:val="Hyperlink"/>
                </w:rPr>
                <w:t>The Asthma Foundation</w:t>
              </w:r>
            </w:hyperlink>
            <w:r w:rsidRPr="00403610">
              <w:rPr>
                <w:color w:val="000000" w:themeColor="text1"/>
              </w:rPr>
              <w:t xml:space="preserve"> –</w:t>
            </w:r>
            <w:r w:rsidR="00637BC9">
              <w:rPr>
                <w:color w:val="000000" w:themeColor="text1"/>
              </w:rPr>
              <w:t xml:space="preserve"> </w:t>
            </w:r>
            <w:r w:rsidRPr="00403610">
              <w:rPr>
                <w:color w:val="000000" w:themeColor="text1"/>
              </w:rPr>
              <w:t xml:space="preserve">the Asthma Foundation provides Courses and Resources for Asthma and COPD </w:t>
            </w:r>
          </w:p>
          <w:p w14:paraId="531185D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Healthify -  </w:t>
            </w:r>
            <w:hyperlink r:id="rId85" w:history="1">
              <w:r w:rsidRPr="00637BC9">
                <w:rPr>
                  <w:rStyle w:val="Hyperlink"/>
                  <w:color w:val="0070C0"/>
                  <w:szCs w:val="22"/>
                </w:rPr>
                <w:t>https://healthify.nz/</w:t>
              </w:r>
            </w:hyperlink>
            <w:r w:rsidRPr="00637BC9">
              <w:rPr>
                <w:color w:val="0070C0"/>
              </w:rPr>
              <w:t xml:space="preserve"> </w:t>
            </w:r>
          </w:p>
          <w:p w14:paraId="6249873D" w14:textId="2E32BD8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86" w:history="1">
              <w:r w:rsidRPr="00A91C62">
                <w:rPr>
                  <w:rStyle w:val="Hyperlink"/>
                </w:rPr>
                <w:t>COPD Blue Card</w:t>
              </w:r>
            </w:hyperlink>
            <w:r w:rsidR="00A91C62">
              <w:rPr>
                <w:color w:val="000000" w:themeColor="text1"/>
              </w:rPr>
              <w:t xml:space="preserve"> </w:t>
            </w:r>
          </w:p>
          <w:p w14:paraId="160B7222" w14:textId="32AE0900" w:rsidR="00362BF4"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87" w:history="1">
              <w:r w:rsidRPr="00362BF4">
                <w:rPr>
                  <w:rStyle w:val="Hyperlink"/>
                </w:rPr>
                <w:t>NZ COPD Guideline</w:t>
              </w:r>
              <w:r w:rsidR="00C51DED" w:rsidRPr="00362BF4">
                <w:rPr>
                  <w:rStyle w:val="Hyperlink"/>
                </w:rPr>
                <w:t>s</w:t>
              </w:r>
              <w:r w:rsidRPr="00362BF4">
                <w:rPr>
                  <w:rStyle w:val="Hyperlink"/>
                </w:rPr>
                <w:t xml:space="preserve"> 2021 </w:t>
              </w:r>
              <w:r w:rsidR="00C51DED" w:rsidRPr="00362BF4">
                <w:rPr>
                  <w:rStyle w:val="Hyperlink"/>
                </w:rPr>
                <w:t xml:space="preserve">&amp; NZ Asthma Guidelines </w:t>
              </w:r>
              <w:r w:rsidR="00362BF4" w:rsidRPr="00362BF4">
                <w:rPr>
                  <w:rStyle w:val="Hyperlink"/>
                </w:rPr>
                <w:t>2020</w:t>
              </w:r>
            </w:hyperlink>
          </w:p>
          <w:p w14:paraId="056E4EB9" w14:textId="60F501AE" w:rsidR="00E47540" w:rsidRPr="00403610" w:rsidRDefault="00E47540" w:rsidP="00362BF4">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72D438D2" w14:textId="1A0E4CF9" w:rsidR="00EB2C23" w:rsidRPr="00403610" w:rsidRDefault="00EB2C23" w:rsidP="00403610">
      <w:pPr>
        <w:rPr>
          <w:color w:val="000000" w:themeColor="text1"/>
          <w:sz w:val="32"/>
          <w:szCs w:val="32"/>
          <w:lang w:val="en-US"/>
        </w:rPr>
      </w:pPr>
    </w:p>
    <w:p w14:paraId="52F5C668" w14:textId="77777777" w:rsidR="007A75A8" w:rsidRPr="00403610" w:rsidRDefault="007A75A8" w:rsidP="00403610">
      <w:pPr>
        <w:rPr>
          <w:color w:val="000000" w:themeColor="text1"/>
          <w:sz w:val="32"/>
          <w:szCs w:val="32"/>
          <w:lang w:val="en-US"/>
        </w:rPr>
      </w:pPr>
    </w:p>
    <w:p w14:paraId="7DAEE7B5" w14:textId="77777777" w:rsidR="007A75A8" w:rsidRPr="00403610" w:rsidRDefault="007A75A8" w:rsidP="00403610">
      <w:pPr>
        <w:rPr>
          <w:color w:val="000000" w:themeColor="text1"/>
          <w:sz w:val="32"/>
          <w:szCs w:val="32"/>
          <w:lang w:val="en-US"/>
        </w:rPr>
      </w:pPr>
    </w:p>
    <w:tbl>
      <w:tblPr>
        <w:tblStyle w:val="GridTable4-Accent6"/>
        <w:tblW w:w="5000" w:type="pct"/>
        <w:tblLayout w:type="fixed"/>
        <w:tblLook w:val="04A0" w:firstRow="1" w:lastRow="0" w:firstColumn="1" w:lastColumn="0" w:noHBand="0" w:noVBand="1"/>
      </w:tblPr>
      <w:tblGrid>
        <w:gridCol w:w="2546"/>
        <w:gridCol w:w="1276"/>
        <w:gridCol w:w="1560"/>
        <w:gridCol w:w="1276"/>
        <w:gridCol w:w="3798"/>
      </w:tblGrid>
      <w:tr w:rsidR="00403610" w:rsidRPr="00403610" w14:paraId="6EEF07BA"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47040333" w14:textId="77777777" w:rsidR="00E47540" w:rsidRPr="00362BF4" w:rsidRDefault="00E47540" w:rsidP="00877E57">
            <w:pPr>
              <w:pStyle w:val="Heading2"/>
              <w:rPr>
                <w:rFonts w:asciiTheme="minorHAnsi" w:hAnsiTheme="minorHAnsi"/>
                <w:b/>
                <w:bCs w:val="0"/>
              </w:rPr>
            </w:pPr>
            <w:bookmarkStart w:id="32" w:name="_Toc187318232"/>
            <w:r w:rsidRPr="00362BF4">
              <w:rPr>
                <w:rFonts w:asciiTheme="minorHAnsi" w:hAnsiTheme="minorHAnsi"/>
                <w:b/>
                <w:bCs w:val="0"/>
              </w:rPr>
              <w:t>Cardiovascular Disease (CVD), Heart Failure, Atrial Fibrillation and Stroke</w:t>
            </w:r>
            <w:bookmarkEnd w:id="32"/>
            <w:r w:rsidRPr="00362BF4">
              <w:rPr>
                <w:rFonts w:asciiTheme="minorHAnsi" w:hAnsiTheme="minorHAnsi"/>
                <w:b/>
                <w:bCs w:val="0"/>
              </w:rPr>
              <w:t xml:space="preserve"> </w:t>
            </w:r>
          </w:p>
          <w:p w14:paraId="7FFB8374" w14:textId="4F655E79" w:rsidR="00E47540" w:rsidRPr="00403610" w:rsidRDefault="00E47540" w:rsidP="00403610">
            <w:pPr>
              <w:rPr>
                <w:color w:val="000000" w:themeColor="text1"/>
              </w:rPr>
            </w:pPr>
            <w:r w:rsidRPr="00362BF4">
              <w:rPr>
                <w:color w:val="000000" w:themeColor="text1"/>
                <w:sz w:val="20"/>
                <w:szCs w:val="20"/>
              </w:rPr>
              <w:t xml:space="preserve">Contact </w:t>
            </w:r>
            <w:r w:rsidR="00551C23" w:rsidRPr="00362BF4">
              <w:rPr>
                <w:color w:val="000000" w:themeColor="text1"/>
                <w:sz w:val="20"/>
                <w:szCs w:val="20"/>
              </w:rPr>
              <w:t xml:space="preserve">Alison Brown, Auckland PHO, Clinical Adviser </w:t>
            </w:r>
            <w:hyperlink r:id="rId88" w:history="1">
              <w:r w:rsidR="00362BF4" w:rsidRPr="00362BF4">
                <w:rPr>
                  <w:rStyle w:val="Hyperlink"/>
                  <w:sz w:val="20"/>
                  <w:szCs w:val="20"/>
                </w:rPr>
                <w:t>alison@aucklandpho.co.nz</w:t>
              </w:r>
            </w:hyperlink>
            <w:r w:rsidR="00362BF4" w:rsidRPr="00362BF4">
              <w:rPr>
                <w:color w:val="000000" w:themeColor="text1"/>
                <w:sz w:val="20"/>
                <w:szCs w:val="20"/>
              </w:rPr>
              <w:t xml:space="preserve"> </w:t>
            </w:r>
          </w:p>
        </w:tc>
      </w:tr>
      <w:tr w:rsidR="00403610" w:rsidRPr="00403610" w14:paraId="751019C5" w14:textId="77777777" w:rsidTr="00E6707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C6E6A2"/>
          </w:tcPr>
          <w:p w14:paraId="63085DE2"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530695E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3EB24B0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5195C9C0" w14:textId="56613739"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7A69B153" w14:textId="77777777" w:rsidR="00E67070" w:rsidRPr="00403610" w:rsidRDefault="00E67070"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58F4887B" w14:textId="43C4B08B" w:rsidR="00E47540" w:rsidRPr="00403610" w:rsidRDefault="00E6707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1-10 Scale</w:t>
            </w:r>
          </w:p>
        </w:tc>
        <w:tc>
          <w:tcPr>
            <w:tcW w:w="1816" w:type="pct"/>
            <w:shd w:val="clear" w:color="auto" w:fill="C6E6A2"/>
          </w:tcPr>
          <w:p w14:paraId="3824C11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5A35F924"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18" w:type="pct"/>
          </w:tcPr>
          <w:p w14:paraId="05B97DED" w14:textId="45D87A24" w:rsidR="00E47540" w:rsidRPr="00403610" w:rsidRDefault="00E47540" w:rsidP="00403610">
            <w:pPr>
              <w:rPr>
                <w:color w:val="000000" w:themeColor="text1"/>
              </w:rPr>
            </w:pPr>
            <w:r w:rsidRPr="00403610">
              <w:rPr>
                <w:color w:val="000000" w:themeColor="text1"/>
              </w:rPr>
              <w:t xml:space="preserve">Be familiar with using </w:t>
            </w:r>
            <w:r w:rsidR="009157D7" w:rsidRPr="00403610">
              <w:rPr>
                <w:color w:val="000000" w:themeColor="text1"/>
              </w:rPr>
              <w:t>Auckland PHO C</w:t>
            </w:r>
            <w:r w:rsidRPr="00403610">
              <w:rPr>
                <w:color w:val="000000" w:themeColor="text1"/>
              </w:rPr>
              <w:t xml:space="preserve">VD Risk Assessment Tool </w:t>
            </w:r>
          </w:p>
        </w:tc>
        <w:tc>
          <w:tcPr>
            <w:tcW w:w="610" w:type="pct"/>
          </w:tcPr>
          <w:p w14:paraId="38209B2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55EE026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26DE5F2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6" w:type="pct"/>
          </w:tcPr>
          <w:p w14:paraId="3BF5A7D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047A7B0"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auto"/>
          </w:tcPr>
          <w:p w14:paraId="63A3BFD4" w14:textId="77777777" w:rsidR="00E47540" w:rsidRPr="00403610" w:rsidRDefault="00E47540" w:rsidP="00403610">
            <w:pPr>
              <w:rPr>
                <w:color w:val="000000" w:themeColor="text1"/>
              </w:rPr>
            </w:pPr>
            <w:r w:rsidRPr="00403610">
              <w:rPr>
                <w:color w:val="000000" w:themeColor="text1"/>
              </w:rPr>
              <w:t>Demonstrate an understanding of the 2018 CVD Guideline</w:t>
            </w:r>
          </w:p>
        </w:tc>
        <w:tc>
          <w:tcPr>
            <w:tcW w:w="610" w:type="pct"/>
            <w:shd w:val="clear" w:color="auto" w:fill="auto"/>
          </w:tcPr>
          <w:p w14:paraId="1C031B7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3E42140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806276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6" w:type="pct"/>
            <w:shd w:val="clear" w:color="auto" w:fill="auto"/>
          </w:tcPr>
          <w:p w14:paraId="6F23823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2A919AC"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18" w:type="pct"/>
          </w:tcPr>
          <w:p w14:paraId="17F8E2D5" w14:textId="77777777" w:rsidR="00E47540" w:rsidRPr="00403610" w:rsidRDefault="00E47540" w:rsidP="00403610">
            <w:pPr>
              <w:rPr>
                <w:color w:val="000000" w:themeColor="text1"/>
              </w:rPr>
            </w:pPr>
            <w:r w:rsidRPr="00403610">
              <w:rPr>
                <w:color w:val="000000" w:themeColor="text1"/>
              </w:rPr>
              <w:t>Demonstrate an understanding of modifiable risk factors</w:t>
            </w:r>
          </w:p>
        </w:tc>
        <w:tc>
          <w:tcPr>
            <w:tcW w:w="610" w:type="pct"/>
          </w:tcPr>
          <w:p w14:paraId="4222BB5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97956F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F0A063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6" w:type="pct"/>
          </w:tcPr>
          <w:p w14:paraId="4E9D469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383A51D"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auto"/>
          </w:tcPr>
          <w:p w14:paraId="2C4A8BAA" w14:textId="77777777" w:rsidR="00E47540" w:rsidRPr="00403610" w:rsidRDefault="00E47540" w:rsidP="00403610">
            <w:pPr>
              <w:rPr>
                <w:color w:val="000000" w:themeColor="text1"/>
              </w:rPr>
            </w:pPr>
            <w:r w:rsidRPr="00403610">
              <w:rPr>
                <w:color w:val="000000" w:themeColor="text1"/>
              </w:rPr>
              <w:t xml:space="preserve">Demonstrate an understanding of interventions to reduce or manage risk factors </w:t>
            </w:r>
          </w:p>
        </w:tc>
        <w:tc>
          <w:tcPr>
            <w:tcW w:w="610" w:type="pct"/>
            <w:shd w:val="clear" w:color="auto" w:fill="auto"/>
          </w:tcPr>
          <w:p w14:paraId="42DCCAB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2B5A4DD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268E5C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6" w:type="pct"/>
            <w:shd w:val="clear" w:color="auto" w:fill="auto"/>
          </w:tcPr>
          <w:p w14:paraId="4D43F7B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EC4B0F6"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18" w:type="pct"/>
          </w:tcPr>
          <w:p w14:paraId="2C621DC2" w14:textId="3C918002" w:rsidR="00E47540" w:rsidRPr="00403610" w:rsidRDefault="00E47540" w:rsidP="00403610">
            <w:pPr>
              <w:rPr>
                <w:color w:val="000000" w:themeColor="text1"/>
              </w:rPr>
            </w:pPr>
            <w:r w:rsidRPr="00403610">
              <w:rPr>
                <w:color w:val="000000" w:themeColor="text1"/>
              </w:rPr>
              <w:t xml:space="preserve">Knowledge of </w:t>
            </w:r>
            <w:r w:rsidR="00093A30" w:rsidRPr="00403610">
              <w:rPr>
                <w:color w:val="000000" w:themeColor="text1"/>
              </w:rPr>
              <w:t>patient experiencing</w:t>
            </w:r>
            <w:r w:rsidR="008052FB" w:rsidRPr="00403610">
              <w:rPr>
                <w:color w:val="000000" w:themeColor="text1"/>
              </w:rPr>
              <w:t xml:space="preserve"> </w:t>
            </w:r>
            <w:r w:rsidRPr="00403610">
              <w:rPr>
                <w:color w:val="000000" w:themeColor="text1"/>
              </w:rPr>
              <w:t>myocardial infarction:</w:t>
            </w:r>
          </w:p>
          <w:p w14:paraId="4B1C553F" w14:textId="6B7254B3" w:rsidR="00E47540" w:rsidRPr="00403610" w:rsidRDefault="008052FB" w:rsidP="00403610">
            <w:pPr>
              <w:rPr>
                <w:color w:val="000000" w:themeColor="text1"/>
              </w:rPr>
            </w:pPr>
            <w:r w:rsidRPr="00403610">
              <w:rPr>
                <w:color w:val="000000" w:themeColor="text1"/>
              </w:rPr>
              <w:t>s</w:t>
            </w:r>
            <w:r w:rsidR="00E47540" w:rsidRPr="00403610">
              <w:rPr>
                <w:color w:val="000000" w:themeColor="text1"/>
              </w:rPr>
              <w:t xml:space="preserve">igns &amp; </w:t>
            </w:r>
            <w:r w:rsidRPr="00403610">
              <w:rPr>
                <w:color w:val="000000" w:themeColor="text1"/>
              </w:rPr>
              <w:t>sy</w:t>
            </w:r>
            <w:r w:rsidR="00E47540" w:rsidRPr="00403610">
              <w:rPr>
                <w:color w:val="000000" w:themeColor="text1"/>
              </w:rPr>
              <w:t>mptoms</w:t>
            </w:r>
          </w:p>
          <w:p w14:paraId="18FF2D74" w14:textId="511A9607" w:rsidR="00E47540" w:rsidRPr="00403610" w:rsidRDefault="008052FB" w:rsidP="00403610">
            <w:pPr>
              <w:rPr>
                <w:color w:val="000000" w:themeColor="text1"/>
              </w:rPr>
            </w:pPr>
            <w:r w:rsidRPr="00403610">
              <w:rPr>
                <w:color w:val="000000" w:themeColor="text1"/>
              </w:rPr>
              <w:t>n</w:t>
            </w:r>
            <w:r w:rsidR="00E47540" w:rsidRPr="00403610">
              <w:rPr>
                <w:color w:val="000000" w:themeColor="text1"/>
              </w:rPr>
              <w:t>ursing interventions</w:t>
            </w:r>
          </w:p>
          <w:p w14:paraId="107F6D45" w14:textId="77777777" w:rsidR="00E47540" w:rsidRPr="00403610" w:rsidRDefault="00E47540" w:rsidP="00403610">
            <w:pPr>
              <w:rPr>
                <w:color w:val="000000" w:themeColor="text1"/>
              </w:rPr>
            </w:pPr>
            <w:r w:rsidRPr="00403610">
              <w:rPr>
                <w:color w:val="000000" w:themeColor="text1"/>
              </w:rPr>
              <w:t>Chest Pain Pathway</w:t>
            </w:r>
          </w:p>
        </w:tc>
        <w:tc>
          <w:tcPr>
            <w:tcW w:w="610" w:type="pct"/>
          </w:tcPr>
          <w:p w14:paraId="038FB76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3B7B9AE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0FF2310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6" w:type="pct"/>
          </w:tcPr>
          <w:p w14:paraId="59500B0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258941B9"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auto"/>
          </w:tcPr>
          <w:p w14:paraId="0AC5B2E6" w14:textId="654B9265" w:rsidR="00E47540" w:rsidRPr="00403610" w:rsidRDefault="00E47540" w:rsidP="00403610">
            <w:pPr>
              <w:rPr>
                <w:color w:val="000000" w:themeColor="text1"/>
              </w:rPr>
            </w:pPr>
            <w:r w:rsidRPr="00403610">
              <w:rPr>
                <w:color w:val="000000" w:themeColor="text1"/>
              </w:rPr>
              <w:t xml:space="preserve">Knowledge </w:t>
            </w:r>
            <w:r w:rsidR="008052FB" w:rsidRPr="00403610">
              <w:rPr>
                <w:color w:val="000000" w:themeColor="text1"/>
              </w:rPr>
              <w:t xml:space="preserve">of </w:t>
            </w:r>
            <w:r w:rsidRPr="00403610">
              <w:rPr>
                <w:color w:val="000000" w:themeColor="text1"/>
              </w:rPr>
              <w:t>experiencing a stroke:</w:t>
            </w:r>
          </w:p>
          <w:p w14:paraId="5D6CD9D3" w14:textId="535ED0E8" w:rsidR="00E47540" w:rsidRPr="00403610" w:rsidRDefault="008052FB" w:rsidP="00403610">
            <w:pPr>
              <w:rPr>
                <w:color w:val="000000" w:themeColor="text1"/>
              </w:rPr>
            </w:pPr>
            <w:r w:rsidRPr="00403610">
              <w:rPr>
                <w:color w:val="000000" w:themeColor="text1"/>
              </w:rPr>
              <w:t>s</w:t>
            </w:r>
            <w:r w:rsidR="00E47540" w:rsidRPr="00403610">
              <w:rPr>
                <w:color w:val="000000" w:themeColor="text1"/>
              </w:rPr>
              <w:t xml:space="preserve">igns &amp; </w:t>
            </w:r>
            <w:r w:rsidRPr="00403610">
              <w:rPr>
                <w:color w:val="000000" w:themeColor="text1"/>
              </w:rPr>
              <w:t>s</w:t>
            </w:r>
            <w:r w:rsidR="00E47540" w:rsidRPr="00403610">
              <w:rPr>
                <w:color w:val="000000" w:themeColor="text1"/>
              </w:rPr>
              <w:t>ymptoms</w:t>
            </w:r>
          </w:p>
          <w:p w14:paraId="33ED5D4D" w14:textId="77777777" w:rsidR="00E47540" w:rsidRPr="00403610" w:rsidRDefault="00E47540" w:rsidP="00403610">
            <w:pPr>
              <w:rPr>
                <w:color w:val="000000" w:themeColor="text1"/>
              </w:rPr>
            </w:pPr>
            <w:r w:rsidRPr="00403610">
              <w:rPr>
                <w:color w:val="000000" w:themeColor="text1"/>
              </w:rPr>
              <w:t>FAST Criteria</w:t>
            </w:r>
          </w:p>
          <w:p w14:paraId="34213129" w14:textId="4E6A7361" w:rsidR="00E47540" w:rsidRPr="00403610" w:rsidRDefault="008052FB" w:rsidP="00403610">
            <w:pPr>
              <w:rPr>
                <w:color w:val="000000" w:themeColor="text1"/>
              </w:rPr>
            </w:pPr>
            <w:r w:rsidRPr="00403610">
              <w:rPr>
                <w:color w:val="000000" w:themeColor="text1"/>
              </w:rPr>
              <w:t>n</w:t>
            </w:r>
            <w:r w:rsidR="00E47540" w:rsidRPr="00403610">
              <w:rPr>
                <w:color w:val="000000" w:themeColor="text1"/>
              </w:rPr>
              <w:t xml:space="preserve">ursing </w:t>
            </w:r>
            <w:r w:rsidRPr="00403610">
              <w:rPr>
                <w:color w:val="000000" w:themeColor="text1"/>
              </w:rPr>
              <w:t>i</w:t>
            </w:r>
            <w:r w:rsidR="00E47540" w:rsidRPr="00403610">
              <w:rPr>
                <w:color w:val="000000" w:themeColor="text1"/>
              </w:rPr>
              <w:t>nterventions</w:t>
            </w:r>
          </w:p>
          <w:p w14:paraId="7867B1BB" w14:textId="77777777" w:rsidR="00E47540" w:rsidRPr="00403610" w:rsidRDefault="00E47540" w:rsidP="00403610">
            <w:pPr>
              <w:rPr>
                <w:color w:val="000000" w:themeColor="text1"/>
              </w:rPr>
            </w:pPr>
            <w:r w:rsidRPr="00403610">
              <w:rPr>
                <w:color w:val="000000" w:themeColor="text1"/>
              </w:rPr>
              <w:t>Stroke Pathway</w:t>
            </w:r>
          </w:p>
        </w:tc>
        <w:tc>
          <w:tcPr>
            <w:tcW w:w="610" w:type="pct"/>
            <w:shd w:val="clear" w:color="auto" w:fill="auto"/>
          </w:tcPr>
          <w:p w14:paraId="3D1A49D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348FC78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AE53FC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6" w:type="pct"/>
            <w:shd w:val="clear" w:color="auto" w:fill="auto"/>
          </w:tcPr>
          <w:p w14:paraId="17CCC40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21E4CE7"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18" w:type="pct"/>
          </w:tcPr>
          <w:p w14:paraId="1DAB0F61" w14:textId="77777777" w:rsidR="00E47540" w:rsidRPr="00403610" w:rsidRDefault="00E47540" w:rsidP="00403610">
            <w:pPr>
              <w:rPr>
                <w:color w:val="000000" w:themeColor="text1"/>
              </w:rPr>
            </w:pPr>
            <w:r w:rsidRPr="00403610">
              <w:rPr>
                <w:color w:val="000000" w:themeColor="text1"/>
              </w:rPr>
              <w:t>Knowledge of AF Guideline</w:t>
            </w:r>
          </w:p>
        </w:tc>
        <w:tc>
          <w:tcPr>
            <w:tcW w:w="610" w:type="pct"/>
          </w:tcPr>
          <w:p w14:paraId="4679C66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8BDC9F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3F9F36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6" w:type="pct"/>
          </w:tcPr>
          <w:p w14:paraId="16FC8F9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8664246" w14:textId="77777777" w:rsidTr="00C21F5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auto"/>
          </w:tcPr>
          <w:p w14:paraId="0F793614" w14:textId="7CA2A6D1" w:rsidR="00E47540" w:rsidRPr="00403610" w:rsidRDefault="00E47540" w:rsidP="00403610">
            <w:pPr>
              <w:rPr>
                <w:color w:val="000000" w:themeColor="text1"/>
              </w:rPr>
            </w:pPr>
            <w:r w:rsidRPr="00403610">
              <w:rPr>
                <w:color w:val="000000" w:themeColor="text1"/>
              </w:rPr>
              <w:t xml:space="preserve">Review Standing Orders </w:t>
            </w:r>
            <w:r w:rsidR="009C6695" w:rsidRPr="00403610">
              <w:rPr>
                <w:color w:val="000000" w:themeColor="text1"/>
              </w:rPr>
              <w:t>related to acute coronary syndrome &amp; str</w:t>
            </w:r>
            <w:r w:rsidR="00D36F22" w:rsidRPr="00403610">
              <w:rPr>
                <w:color w:val="000000" w:themeColor="text1"/>
              </w:rPr>
              <w:t>oke</w:t>
            </w:r>
          </w:p>
        </w:tc>
        <w:tc>
          <w:tcPr>
            <w:tcW w:w="610" w:type="pct"/>
            <w:shd w:val="clear" w:color="auto" w:fill="auto"/>
          </w:tcPr>
          <w:p w14:paraId="381C4FF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31359BF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70AE152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16" w:type="pct"/>
            <w:shd w:val="clear" w:color="auto" w:fill="auto"/>
          </w:tcPr>
          <w:p w14:paraId="616E1D4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1DCC903" w14:textId="77777777" w:rsidTr="00C21F55">
        <w:trPr>
          <w:trHeight w:val="558"/>
        </w:trPr>
        <w:tc>
          <w:tcPr>
            <w:cnfStyle w:val="001000000000" w:firstRow="0" w:lastRow="0" w:firstColumn="1" w:lastColumn="0" w:oddVBand="0" w:evenVBand="0" w:oddHBand="0" w:evenHBand="0" w:firstRowFirstColumn="0" w:firstRowLastColumn="0" w:lastRowFirstColumn="0" w:lastRowLastColumn="0"/>
            <w:tcW w:w="1218" w:type="pct"/>
          </w:tcPr>
          <w:p w14:paraId="66095F94" w14:textId="5B4921ED" w:rsidR="00E47540" w:rsidRPr="00403610" w:rsidRDefault="00E47540" w:rsidP="00403610">
            <w:pPr>
              <w:rPr>
                <w:color w:val="000000" w:themeColor="text1"/>
              </w:rPr>
            </w:pPr>
            <w:r w:rsidRPr="00403610">
              <w:rPr>
                <w:color w:val="000000" w:themeColor="text1"/>
              </w:rPr>
              <w:t xml:space="preserve">Know how to complete Emergency Trolley &amp; </w:t>
            </w:r>
            <w:r w:rsidR="00425E72" w:rsidRPr="00403610">
              <w:rPr>
                <w:color w:val="000000" w:themeColor="text1"/>
              </w:rPr>
              <w:t xml:space="preserve">Doctor </w:t>
            </w:r>
            <w:r w:rsidRPr="00403610">
              <w:rPr>
                <w:color w:val="000000" w:themeColor="text1"/>
              </w:rPr>
              <w:t>Grab Bag Monthly Checks</w:t>
            </w:r>
          </w:p>
        </w:tc>
        <w:tc>
          <w:tcPr>
            <w:tcW w:w="610" w:type="pct"/>
          </w:tcPr>
          <w:p w14:paraId="10A49D0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16294E2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49A890A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16" w:type="pct"/>
          </w:tcPr>
          <w:p w14:paraId="62C31A82"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39250CD"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shd w:val="clear" w:color="auto" w:fill="auto"/>
          </w:tcPr>
          <w:p w14:paraId="3E18657C" w14:textId="77777777" w:rsidR="00E47540" w:rsidRPr="00403610" w:rsidRDefault="00E47540" w:rsidP="00403610">
            <w:pPr>
              <w:rPr>
                <w:color w:val="000000" w:themeColor="text1"/>
              </w:rPr>
            </w:pPr>
            <w:r w:rsidRPr="00403610">
              <w:rPr>
                <w:color w:val="000000" w:themeColor="text1"/>
              </w:rPr>
              <w:t>CVD Resources</w:t>
            </w:r>
          </w:p>
        </w:tc>
        <w:tc>
          <w:tcPr>
            <w:tcW w:w="3782" w:type="pct"/>
            <w:gridSpan w:val="4"/>
            <w:shd w:val="clear" w:color="auto" w:fill="auto"/>
          </w:tcPr>
          <w:p w14:paraId="48FA2761" w14:textId="4A0EBE92"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89" w:history="1">
              <w:r w:rsidRPr="0015609B">
                <w:rPr>
                  <w:rStyle w:val="Hyperlink"/>
                </w:rPr>
                <w:t>Heart Foundation CVD, Atrial Fibrillation &amp; Heart Failure Training</w:t>
              </w:r>
            </w:hyperlink>
            <w:r w:rsidRPr="00403610">
              <w:rPr>
                <w:color w:val="000000" w:themeColor="text1"/>
              </w:rPr>
              <w:t xml:space="preserve"> </w:t>
            </w:r>
          </w:p>
          <w:p w14:paraId="18A08A2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The Stroke Foundation – </w:t>
            </w:r>
            <w:hyperlink r:id="rId90" w:history="1">
              <w:r w:rsidRPr="0015609B">
                <w:rPr>
                  <w:rStyle w:val="Hyperlink"/>
                  <w:color w:val="0070C0"/>
                  <w:szCs w:val="22"/>
                </w:rPr>
                <w:t>https://www.stroke.org.nz/</w:t>
              </w:r>
            </w:hyperlink>
          </w:p>
          <w:p w14:paraId="2410CCEC" w14:textId="49878D5F"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91" w:history="1">
              <w:r w:rsidRPr="0015609B">
                <w:rPr>
                  <w:rStyle w:val="Hyperlink"/>
                </w:rPr>
                <w:t>Atrial Fibrillation</w:t>
              </w:r>
              <w:r w:rsidR="0015609B" w:rsidRPr="0015609B">
                <w:rPr>
                  <w:rStyle w:val="Hyperlink"/>
                </w:rPr>
                <w:t xml:space="preserve"> Clinical Guidelines and Resources</w:t>
              </w:r>
            </w:hyperlink>
          </w:p>
        </w:tc>
      </w:tr>
    </w:tbl>
    <w:p w14:paraId="0F32A4DD" w14:textId="6CA363DF" w:rsidR="001A0DB6" w:rsidRPr="00403610" w:rsidRDefault="001A0DB6" w:rsidP="00403610">
      <w:pPr>
        <w:rPr>
          <w:color w:val="000000" w:themeColor="text1"/>
          <w:sz w:val="32"/>
          <w:szCs w:val="32"/>
          <w:lang w:val="en-US"/>
        </w:rPr>
      </w:pPr>
    </w:p>
    <w:tbl>
      <w:tblPr>
        <w:tblStyle w:val="GridTable4-Accent6"/>
        <w:tblW w:w="5054" w:type="pct"/>
        <w:tblInd w:w="-113" w:type="dxa"/>
        <w:tblLayout w:type="fixed"/>
        <w:tblLook w:val="04A0" w:firstRow="1" w:lastRow="0" w:firstColumn="1" w:lastColumn="0" w:noHBand="0" w:noVBand="1"/>
      </w:tblPr>
      <w:tblGrid>
        <w:gridCol w:w="113"/>
        <w:gridCol w:w="2829"/>
        <w:gridCol w:w="429"/>
        <w:gridCol w:w="991"/>
        <w:gridCol w:w="283"/>
        <w:gridCol w:w="1275"/>
        <w:gridCol w:w="285"/>
        <w:gridCol w:w="991"/>
        <w:gridCol w:w="285"/>
        <w:gridCol w:w="3088"/>
      </w:tblGrid>
      <w:tr w:rsidR="00403610" w:rsidRPr="00403610" w14:paraId="5E699BA0" w14:textId="77777777" w:rsidTr="000B6DBB">
        <w:trPr>
          <w:gridBefore w:val="1"/>
          <w:cnfStyle w:val="100000000000" w:firstRow="1" w:lastRow="0" w:firstColumn="0" w:lastColumn="0" w:oddVBand="0" w:evenVBand="0" w:oddHBand="0" w:evenHBand="0" w:firstRowFirstColumn="0" w:firstRowLastColumn="0" w:lastRowFirstColumn="0" w:lastRowLastColumn="0"/>
          <w:wBefore w:w="53" w:type="pct"/>
          <w:trHeight w:val="394"/>
        </w:trPr>
        <w:tc>
          <w:tcPr>
            <w:cnfStyle w:val="001000000000" w:firstRow="0" w:lastRow="0" w:firstColumn="1" w:lastColumn="0" w:oddVBand="0" w:evenVBand="0" w:oddHBand="0" w:evenHBand="0" w:firstRowFirstColumn="0" w:firstRowLastColumn="0" w:lastRowFirstColumn="0" w:lastRowLastColumn="0"/>
            <w:tcW w:w="4947" w:type="pct"/>
            <w:gridSpan w:val="9"/>
            <w:shd w:val="clear" w:color="auto" w:fill="92D050"/>
          </w:tcPr>
          <w:p w14:paraId="3B559CB5" w14:textId="17ED5848" w:rsidR="00E47540" w:rsidRPr="00216EE9" w:rsidRDefault="00E47540" w:rsidP="00877E57">
            <w:pPr>
              <w:pStyle w:val="Heading2"/>
              <w:rPr>
                <w:rFonts w:ascii="Aptos" w:hAnsi="Aptos"/>
                <w:b/>
                <w:bCs w:val="0"/>
              </w:rPr>
            </w:pPr>
            <w:r w:rsidRPr="00403610">
              <w:rPr>
                <w:sz w:val="32"/>
                <w:lang w:val="en-US"/>
              </w:rPr>
              <w:br w:type="page"/>
            </w:r>
            <w:bookmarkStart w:id="33" w:name="_Toc187318233"/>
            <w:r w:rsidRPr="00216EE9">
              <w:rPr>
                <w:rFonts w:ascii="Aptos" w:hAnsi="Aptos"/>
                <w:b/>
                <w:bCs w:val="0"/>
              </w:rPr>
              <w:t>Diabetes Management</w:t>
            </w:r>
            <w:bookmarkEnd w:id="33"/>
          </w:p>
        </w:tc>
      </w:tr>
      <w:tr w:rsidR="00403610" w:rsidRPr="00403610" w14:paraId="70DFDF8B" w14:textId="77777777" w:rsidTr="000B6DBB">
        <w:trPr>
          <w:gridBefore w:val="1"/>
          <w:cnfStyle w:val="000000100000" w:firstRow="0" w:lastRow="0" w:firstColumn="0" w:lastColumn="0" w:oddVBand="0" w:evenVBand="0" w:oddHBand="1" w:evenHBand="0" w:firstRowFirstColumn="0" w:firstRowLastColumn="0" w:lastRowFirstColumn="0" w:lastRowLastColumn="0"/>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shd w:val="clear" w:color="auto" w:fill="C6E6A2"/>
          </w:tcPr>
          <w:p w14:paraId="14843B18"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72" w:type="pct"/>
            <w:gridSpan w:val="2"/>
            <w:shd w:val="clear" w:color="auto" w:fill="C6E6A2"/>
          </w:tcPr>
          <w:p w14:paraId="2FDBC5C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7" w:type="pct"/>
            <w:gridSpan w:val="2"/>
            <w:shd w:val="clear" w:color="auto" w:fill="C6E6A2"/>
          </w:tcPr>
          <w:p w14:paraId="1D3E8C9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04" w:type="pct"/>
            <w:gridSpan w:val="2"/>
            <w:shd w:val="clear" w:color="auto" w:fill="C6E6A2"/>
          </w:tcPr>
          <w:p w14:paraId="25933C33" w14:textId="5EB41D00" w:rsidR="00945716" w:rsidRPr="00403610" w:rsidRDefault="00945716"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1C79456C" w14:textId="77777777" w:rsidR="00945716" w:rsidRPr="00403610" w:rsidRDefault="00945716"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03A4C3B8" w14:textId="57696D59" w:rsidR="00E47540" w:rsidRPr="00403610" w:rsidRDefault="00945716"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596" w:type="pct"/>
            <w:gridSpan w:val="2"/>
            <w:shd w:val="clear" w:color="auto" w:fill="C6E6A2"/>
          </w:tcPr>
          <w:p w14:paraId="62F5202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769CC985" w14:textId="77777777" w:rsidTr="000B6DBB">
        <w:trPr>
          <w:gridBefore w:val="1"/>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tcPr>
          <w:p w14:paraId="1CF671BA" w14:textId="57D343D4" w:rsidR="00742FE5" w:rsidRPr="00403610" w:rsidRDefault="00742FE5" w:rsidP="00403610">
            <w:pPr>
              <w:rPr>
                <w:color w:val="000000" w:themeColor="text1"/>
              </w:rPr>
            </w:pPr>
            <w:r w:rsidRPr="00403610">
              <w:rPr>
                <w:color w:val="000000" w:themeColor="text1"/>
              </w:rPr>
              <w:t>Understands the pathogenesis of Type 1 and Type 2 Diabetes</w:t>
            </w:r>
          </w:p>
        </w:tc>
        <w:tc>
          <w:tcPr>
            <w:tcW w:w="672" w:type="pct"/>
            <w:gridSpan w:val="2"/>
          </w:tcPr>
          <w:p w14:paraId="3575ADAF" w14:textId="77777777" w:rsidR="00742FE5" w:rsidRPr="00403610" w:rsidRDefault="00742FE5"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7" w:type="pct"/>
            <w:gridSpan w:val="2"/>
          </w:tcPr>
          <w:p w14:paraId="7E94E67E" w14:textId="77777777" w:rsidR="00742FE5" w:rsidRPr="00403610" w:rsidRDefault="00742FE5"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315B5A66" w14:textId="77777777" w:rsidR="00742FE5" w:rsidRPr="00403610" w:rsidRDefault="00742FE5"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96" w:type="pct"/>
            <w:gridSpan w:val="2"/>
          </w:tcPr>
          <w:p w14:paraId="18A7C0D1" w14:textId="77777777" w:rsidR="00742FE5" w:rsidRPr="00403610" w:rsidRDefault="00742FE5"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20C6595" w14:textId="77777777" w:rsidTr="000B6DBB">
        <w:trPr>
          <w:gridBefore w:val="1"/>
          <w:cnfStyle w:val="000000100000" w:firstRow="0" w:lastRow="0" w:firstColumn="0" w:lastColumn="0" w:oddVBand="0" w:evenVBand="0" w:oddHBand="1" w:evenHBand="0" w:firstRowFirstColumn="0" w:firstRowLastColumn="0" w:lastRowFirstColumn="0" w:lastRowLastColumn="0"/>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shd w:val="clear" w:color="auto" w:fill="auto"/>
          </w:tcPr>
          <w:p w14:paraId="578FD41A" w14:textId="77777777" w:rsidR="00E47540" w:rsidRPr="00403610" w:rsidRDefault="00E47540" w:rsidP="00403610">
            <w:pPr>
              <w:rPr>
                <w:color w:val="000000" w:themeColor="text1"/>
              </w:rPr>
            </w:pPr>
            <w:r w:rsidRPr="00403610">
              <w:rPr>
                <w:color w:val="000000" w:themeColor="text1"/>
              </w:rPr>
              <w:t>Demonstrates knowledge of monitoring glycaemic control &amp; use of devices</w:t>
            </w:r>
          </w:p>
        </w:tc>
        <w:tc>
          <w:tcPr>
            <w:tcW w:w="672" w:type="pct"/>
            <w:gridSpan w:val="2"/>
            <w:shd w:val="clear" w:color="auto" w:fill="auto"/>
          </w:tcPr>
          <w:p w14:paraId="43C8C5F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7" w:type="pct"/>
            <w:gridSpan w:val="2"/>
            <w:shd w:val="clear" w:color="auto" w:fill="auto"/>
          </w:tcPr>
          <w:p w14:paraId="0860148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6900AA4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596" w:type="pct"/>
            <w:gridSpan w:val="2"/>
            <w:shd w:val="clear" w:color="auto" w:fill="auto"/>
          </w:tcPr>
          <w:p w14:paraId="59905B5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302DEDC" w14:textId="77777777" w:rsidTr="000B6DBB">
        <w:trPr>
          <w:gridBefore w:val="1"/>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tcPr>
          <w:p w14:paraId="59CB0E5D" w14:textId="509CA9C4" w:rsidR="00E47540" w:rsidRPr="00403610" w:rsidRDefault="00E47540" w:rsidP="00403610">
            <w:pPr>
              <w:rPr>
                <w:color w:val="000000" w:themeColor="text1"/>
              </w:rPr>
            </w:pPr>
            <w:r w:rsidRPr="00403610">
              <w:rPr>
                <w:color w:val="000000" w:themeColor="text1"/>
              </w:rPr>
              <w:t>Knowledge of complications associated with diabetes &amp; strategies for preventi</w:t>
            </w:r>
            <w:r w:rsidR="00C239A6" w:rsidRPr="00403610">
              <w:rPr>
                <w:color w:val="000000" w:themeColor="text1"/>
              </w:rPr>
              <w:t>on</w:t>
            </w:r>
          </w:p>
        </w:tc>
        <w:tc>
          <w:tcPr>
            <w:tcW w:w="672" w:type="pct"/>
            <w:gridSpan w:val="2"/>
          </w:tcPr>
          <w:p w14:paraId="5DF2E0B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7" w:type="pct"/>
            <w:gridSpan w:val="2"/>
          </w:tcPr>
          <w:p w14:paraId="49A4ECD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571F75D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96" w:type="pct"/>
            <w:gridSpan w:val="2"/>
          </w:tcPr>
          <w:p w14:paraId="6CF94CC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7354A05E" w14:textId="77777777" w:rsidTr="000B6DBB">
        <w:trPr>
          <w:gridBefore w:val="1"/>
          <w:cnfStyle w:val="000000100000" w:firstRow="0" w:lastRow="0" w:firstColumn="0" w:lastColumn="0" w:oddVBand="0" w:evenVBand="0" w:oddHBand="1" w:evenHBand="0" w:firstRowFirstColumn="0" w:firstRowLastColumn="0" w:lastRowFirstColumn="0" w:lastRowLastColumn="0"/>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shd w:val="clear" w:color="auto" w:fill="auto"/>
          </w:tcPr>
          <w:p w14:paraId="102C67E1" w14:textId="350930D7" w:rsidR="00E47540" w:rsidRPr="00403610" w:rsidRDefault="00E47540" w:rsidP="00403610">
            <w:pPr>
              <w:rPr>
                <w:color w:val="000000" w:themeColor="text1"/>
              </w:rPr>
            </w:pPr>
            <w:r w:rsidRPr="00403610">
              <w:rPr>
                <w:color w:val="000000" w:themeColor="text1"/>
              </w:rPr>
              <w:t>Able to perform foot check &amp; demonstrate knowledge of foot care</w:t>
            </w:r>
            <w:r w:rsidR="003349F6" w:rsidRPr="00403610">
              <w:rPr>
                <w:color w:val="000000" w:themeColor="text1"/>
              </w:rPr>
              <w:t xml:space="preserve"> and how to refer to community podiatry </w:t>
            </w:r>
          </w:p>
        </w:tc>
        <w:tc>
          <w:tcPr>
            <w:tcW w:w="672" w:type="pct"/>
            <w:gridSpan w:val="2"/>
            <w:shd w:val="clear" w:color="auto" w:fill="auto"/>
          </w:tcPr>
          <w:p w14:paraId="1299E0E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7" w:type="pct"/>
            <w:gridSpan w:val="2"/>
            <w:shd w:val="clear" w:color="auto" w:fill="auto"/>
          </w:tcPr>
          <w:p w14:paraId="3456DB2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03227F6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596" w:type="pct"/>
            <w:gridSpan w:val="2"/>
            <w:shd w:val="clear" w:color="auto" w:fill="auto"/>
          </w:tcPr>
          <w:p w14:paraId="5D7F2FA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E0E306C" w14:textId="77777777" w:rsidTr="000B6DBB">
        <w:trPr>
          <w:gridBefore w:val="1"/>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tcPr>
          <w:p w14:paraId="1099208D" w14:textId="3AA22233" w:rsidR="00E47540" w:rsidRPr="00403610" w:rsidRDefault="00190927" w:rsidP="00403610">
            <w:pPr>
              <w:rPr>
                <w:color w:val="000000" w:themeColor="text1"/>
              </w:rPr>
            </w:pPr>
            <w:r w:rsidRPr="00403610">
              <w:rPr>
                <w:color w:val="000000" w:themeColor="text1"/>
              </w:rPr>
              <w:t>Able to complete a diabetes annual review</w:t>
            </w:r>
            <w:r w:rsidR="0009432F" w:rsidRPr="00403610">
              <w:rPr>
                <w:color w:val="000000" w:themeColor="text1"/>
              </w:rPr>
              <w:t xml:space="preserve"> including a retinal screening referral </w:t>
            </w:r>
          </w:p>
        </w:tc>
        <w:tc>
          <w:tcPr>
            <w:tcW w:w="672" w:type="pct"/>
            <w:gridSpan w:val="2"/>
          </w:tcPr>
          <w:p w14:paraId="5D82720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7" w:type="pct"/>
            <w:gridSpan w:val="2"/>
          </w:tcPr>
          <w:p w14:paraId="705C4D5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2010705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96" w:type="pct"/>
            <w:gridSpan w:val="2"/>
          </w:tcPr>
          <w:p w14:paraId="31B313D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30A39F6" w14:textId="77777777" w:rsidTr="000B6DBB">
        <w:trPr>
          <w:gridBefore w:val="1"/>
          <w:cnfStyle w:val="000000100000" w:firstRow="0" w:lastRow="0" w:firstColumn="0" w:lastColumn="0" w:oddVBand="0" w:evenVBand="0" w:oddHBand="1" w:evenHBand="0" w:firstRowFirstColumn="0" w:firstRowLastColumn="0" w:lastRowFirstColumn="0" w:lastRowLastColumn="0"/>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shd w:val="clear" w:color="auto" w:fill="auto"/>
          </w:tcPr>
          <w:p w14:paraId="416473FA" w14:textId="77777777" w:rsidR="00E47540" w:rsidRPr="00403610" w:rsidRDefault="00E47540" w:rsidP="00403610">
            <w:pPr>
              <w:rPr>
                <w:color w:val="000000" w:themeColor="text1"/>
              </w:rPr>
            </w:pPr>
            <w:r w:rsidRPr="00403610">
              <w:rPr>
                <w:color w:val="000000" w:themeColor="text1"/>
              </w:rPr>
              <w:t>Knowledge of the influence of diet and exercise on glycaemic control</w:t>
            </w:r>
          </w:p>
        </w:tc>
        <w:tc>
          <w:tcPr>
            <w:tcW w:w="672" w:type="pct"/>
            <w:gridSpan w:val="2"/>
            <w:shd w:val="clear" w:color="auto" w:fill="auto"/>
          </w:tcPr>
          <w:p w14:paraId="45C2285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7" w:type="pct"/>
            <w:gridSpan w:val="2"/>
            <w:shd w:val="clear" w:color="auto" w:fill="auto"/>
          </w:tcPr>
          <w:p w14:paraId="4493833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6A1E232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596" w:type="pct"/>
            <w:gridSpan w:val="2"/>
            <w:shd w:val="clear" w:color="auto" w:fill="auto"/>
          </w:tcPr>
          <w:p w14:paraId="2138971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36C6F299" w14:textId="77777777" w:rsidTr="000B6DBB">
        <w:trPr>
          <w:gridBefore w:val="1"/>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tcPr>
          <w:p w14:paraId="0A5E409A" w14:textId="7F9E0B13" w:rsidR="00E47540" w:rsidRPr="00403610" w:rsidRDefault="0009432F" w:rsidP="00403610">
            <w:pPr>
              <w:rPr>
                <w:color w:val="000000" w:themeColor="text1"/>
              </w:rPr>
            </w:pPr>
            <w:r w:rsidRPr="00403610">
              <w:rPr>
                <w:color w:val="000000" w:themeColor="text1"/>
              </w:rPr>
              <w:t>Can d</w:t>
            </w:r>
            <w:r w:rsidR="00E47540" w:rsidRPr="00403610">
              <w:rPr>
                <w:color w:val="000000" w:themeColor="text1"/>
              </w:rPr>
              <w:t xml:space="preserve">iscuss nursing management of hypoglycaemia </w:t>
            </w:r>
          </w:p>
        </w:tc>
        <w:tc>
          <w:tcPr>
            <w:tcW w:w="672" w:type="pct"/>
            <w:gridSpan w:val="2"/>
          </w:tcPr>
          <w:p w14:paraId="5CE10A3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7" w:type="pct"/>
            <w:gridSpan w:val="2"/>
          </w:tcPr>
          <w:p w14:paraId="4050E71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7ABF6A9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96" w:type="pct"/>
            <w:gridSpan w:val="2"/>
          </w:tcPr>
          <w:p w14:paraId="1C6A583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09B7784" w14:textId="77777777" w:rsidTr="000B6DBB">
        <w:trPr>
          <w:gridBefore w:val="1"/>
          <w:cnfStyle w:val="000000100000" w:firstRow="0" w:lastRow="0" w:firstColumn="0" w:lastColumn="0" w:oddVBand="0" w:evenVBand="0" w:oddHBand="1" w:evenHBand="0" w:firstRowFirstColumn="0" w:firstRowLastColumn="0" w:lastRowFirstColumn="0" w:lastRowLastColumn="0"/>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shd w:val="clear" w:color="auto" w:fill="auto"/>
          </w:tcPr>
          <w:p w14:paraId="0955AF67" w14:textId="6D60BC0C" w:rsidR="00E47540" w:rsidRPr="00403610" w:rsidRDefault="00E47540" w:rsidP="00403610">
            <w:pPr>
              <w:rPr>
                <w:color w:val="000000" w:themeColor="text1"/>
              </w:rPr>
            </w:pPr>
            <w:r w:rsidRPr="00403610">
              <w:rPr>
                <w:color w:val="000000" w:themeColor="text1"/>
              </w:rPr>
              <w:t xml:space="preserve">Knowledge of </w:t>
            </w:r>
            <w:r w:rsidR="0009432F" w:rsidRPr="00403610">
              <w:rPr>
                <w:color w:val="000000" w:themeColor="text1"/>
              </w:rPr>
              <w:t>s</w:t>
            </w:r>
            <w:r w:rsidRPr="00403610">
              <w:rPr>
                <w:color w:val="000000" w:themeColor="text1"/>
              </w:rPr>
              <w:t xml:space="preserve">ick </w:t>
            </w:r>
            <w:r w:rsidR="0009432F" w:rsidRPr="00403610">
              <w:rPr>
                <w:color w:val="000000" w:themeColor="text1"/>
              </w:rPr>
              <w:t>d</w:t>
            </w:r>
            <w:r w:rsidRPr="00403610">
              <w:rPr>
                <w:color w:val="000000" w:themeColor="text1"/>
              </w:rPr>
              <w:t xml:space="preserve">ay </w:t>
            </w:r>
            <w:r w:rsidR="0009432F" w:rsidRPr="00403610">
              <w:rPr>
                <w:color w:val="000000" w:themeColor="text1"/>
              </w:rPr>
              <w:t>m</w:t>
            </w:r>
            <w:r w:rsidRPr="00403610">
              <w:rPr>
                <w:color w:val="000000" w:themeColor="text1"/>
              </w:rPr>
              <w:t>anagement</w:t>
            </w:r>
          </w:p>
        </w:tc>
        <w:tc>
          <w:tcPr>
            <w:tcW w:w="672" w:type="pct"/>
            <w:gridSpan w:val="2"/>
            <w:shd w:val="clear" w:color="auto" w:fill="auto"/>
          </w:tcPr>
          <w:p w14:paraId="3736B16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7" w:type="pct"/>
            <w:gridSpan w:val="2"/>
            <w:shd w:val="clear" w:color="auto" w:fill="auto"/>
          </w:tcPr>
          <w:p w14:paraId="48406B9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6A6D9D3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596" w:type="pct"/>
            <w:gridSpan w:val="2"/>
            <w:shd w:val="clear" w:color="auto" w:fill="auto"/>
          </w:tcPr>
          <w:p w14:paraId="0A35E4E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87194C9" w14:textId="77777777" w:rsidTr="000B6DBB">
        <w:trPr>
          <w:gridBefore w:val="1"/>
          <w:wBefore w:w="53" w:type="pct"/>
          <w:trHeight w:val="558"/>
        </w:trPr>
        <w:tc>
          <w:tcPr>
            <w:cnfStyle w:val="001000000000" w:firstRow="0" w:lastRow="0" w:firstColumn="1" w:lastColumn="0" w:oddVBand="0" w:evenVBand="0" w:oddHBand="0" w:evenHBand="0" w:firstRowFirstColumn="0" w:firstRowLastColumn="0" w:lastRowFirstColumn="0" w:lastRowLastColumn="0"/>
            <w:tcW w:w="1338" w:type="pct"/>
          </w:tcPr>
          <w:p w14:paraId="7744D79E" w14:textId="77777777" w:rsidR="00E47540" w:rsidRPr="00403610" w:rsidRDefault="00E47540" w:rsidP="00403610">
            <w:pPr>
              <w:rPr>
                <w:color w:val="000000" w:themeColor="text1"/>
              </w:rPr>
            </w:pPr>
            <w:r w:rsidRPr="00403610">
              <w:rPr>
                <w:color w:val="000000" w:themeColor="text1"/>
              </w:rPr>
              <w:t>Diabetes Resources</w:t>
            </w:r>
          </w:p>
        </w:tc>
        <w:tc>
          <w:tcPr>
            <w:tcW w:w="3608" w:type="pct"/>
            <w:gridSpan w:val="8"/>
          </w:tcPr>
          <w:p w14:paraId="2710D25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Diabetes Society has resources - </w:t>
            </w:r>
            <w:hyperlink r:id="rId92" w:history="1">
              <w:r w:rsidRPr="009663F2">
                <w:rPr>
                  <w:rStyle w:val="Hyperlink"/>
                  <w:color w:val="0070C0"/>
                  <w:szCs w:val="22"/>
                </w:rPr>
                <w:t>https://www.diabetes.org.nz/</w:t>
              </w:r>
            </w:hyperlink>
          </w:p>
          <w:p w14:paraId="4B623CE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The NZSSD Website has the Clinical Guidelines and Online Courses for nurses – </w:t>
            </w:r>
            <w:hyperlink r:id="rId93" w:history="1">
              <w:r w:rsidRPr="009663F2">
                <w:rPr>
                  <w:rStyle w:val="Hyperlink"/>
                  <w:color w:val="0070C0"/>
                  <w:szCs w:val="22"/>
                </w:rPr>
                <w:t>https://www.nzssd.org.nz/</w:t>
              </w:r>
            </w:hyperlink>
          </w:p>
          <w:p w14:paraId="12C6657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rStyle w:val="Hyperlink"/>
                <w:color w:val="000000" w:themeColor="text1"/>
                <w:szCs w:val="22"/>
                <w:u w:val="none"/>
              </w:rPr>
            </w:pPr>
            <w:r w:rsidRPr="00403610">
              <w:rPr>
                <w:color w:val="000000" w:themeColor="text1"/>
              </w:rPr>
              <w:t xml:space="preserve">Healthify - </w:t>
            </w:r>
            <w:hyperlink r:id="rId94" w:history="1">
              <w:r w:rsidRPr="009663F2">
                <w:rPr>
                  <w:rStyle w:val="Hyperlink"/>
                  <w:color w:val="0070C0"/>
                  <w:szCs w:val="22"/>
                </w:rPr>
                <w:t>https://healthify.nz/</w:t>
              </w:r>
            </w:hyperlink>
          </w:p>
          <w:p w14:paraId="76F7B898" w14:textId="2D84FD0D"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95" w:history="1">
              <w:r w:rsidRPr="00216EE9">
                <w:rPr>
                  <w:rStyle w:val="Hyperlink"/>
                  <w:szCs w:val="22"/>
                </w:rPr>
                <w:t>Advanced Diabetes Course</w:t>
              </w:r>
            </w:hyperlink>
            <w:r w:rsidRPr="00403610">
              <w:rPr>
                <w:rStyle w:val="Hyperlink"/>
                <w:color w:val="000000" w:themeColor="text1"/>
                <w:szCs w:val="22"/>
                <w:u w:val="none"/>
              </w:rPr>
              <w:t xml:space="preserve"> with Dr Ryan Paul Diabetologist</w:t>
            </w:r>
          </w:p>
        </w:tc>
      </w:tr>
      <w:tr w:rsidR="00403610" w:rsidRPr="00403610" w14:paraId="654B3F9C" w14:textId="77777777" w:rsidTr="000B6D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92D050"/>
          </w:tcPr>
          <w:p w14:paraId="5904F5D1" w14:textId="66BC0E67" w:rsidR="00CF3492" w:rsidRPr="00216EE9" w:rsidRDefault="00CF3492" w:rsidP="00877E57">
            <w:pPr>
              <w:pStyle w:val="Heading2"/>
              <w:rPr>
                <w:rFonts w:ascii="Aptos" w:hAnsi="Aptos"/>
                <w:b/>
                <w:bCs w:val="0"/>
              </w:rPr>
            </w:pPr>
            <w:bookmarkStart w:id="34" w:name="_Toc187318234"/>
            <w:r w:rsidRPr="00216EE9">
              <w:rPr>
                <w:rFonts w:ascii="Aptos" w:hAnsi="Aptos"/>
                <w:b/>
                <w:bCs w:val="0"/>
              </w:rPr>
              <w:t>Smoking Cessation</w:t>
            </w:r>
            <w:bookmarkEnd w:id="34"/>
          </w:p>
          <w:p w14:paraId="2E5746FE" w14:textId="7AB94C11" w:rsidR="00CF3492" w:rsidRPr="00403610" w:rsidRDefault="00CF3492" w:rsidP="00403610">
            <w:pPr>
              <w:rPr>
                <w:color w:val="000000" w:themeColor="text1"/>
              </w:rPr>
            </w:pPr>
            <w:r w:rsidRPr="00216EE9">
              <w:rPr>
                <w:color w:val="000000" w:themeColor="text1"/>
                <w:sz w:val="20"/>
                <w:szCs w:val="22"/>
              </w:rPr>
              <w:t xml:space="preserve">Smoking ABC Training (contact Alexa Cunningham at Auckland PHO </w:t>
            </w:r>
            <w:hyperlink r:id="rId96" w:history="1">
              <w:r w:rsidRPr="00216EE9">
                <w:rPr>
                  <w:rStyle w:val="Hyperlink"/>
                  <w:color w:val="0070C0"/>
                  <w:sz w:val="20"/>
                  <w:szCs w:val="20"/>
                </w:rPr>
                <w:t>alexa@aucklandpho.co.nz</w:t>
              </w:r>
            </w:hyperlink>
          </w:p>
        </w:tc>
      </w:tr>
      <w:tr w:rsidR="00403610" w:rsidRPr="00403610" w14:paraId="3364B03C" w14:textId="77777777" w:rsidTr="000B6DBB">
        <w:trPr>
          <w:trHeight w:val="558"/>
        </w:trPr>
        <w:tc>
          <w:tcPr>
            <w:cnfStyle w:val="001000000000" w:firstRow="0" w:lastRow="0" w:firstColumn="1" w:lastColumn="0" w:oddVBand="0" w:evenVBand="0" w:oddHBand="0" w:evenHBand="0" w:firstRowFirstColumn="0" w:firstRowLastColumn="0" w:lastRowFirstColumn="0" w:lastRowLastColumn="0"/>
            <w:tcW w:w="1594" w:type="pct"/>
            <w:gridSpan w:val="3"/>
            <w:shd w:val="clear" w:color="auto" w:fill="C6E6A2"/>
          </w:tcPr>
          <w:p w14:paraId="12D42C80" w14:textId="77777777" w:rsidR="00CF3492" w:rsidRPr="00403610" w:rsidRDefault="00CF3492" w:rsidP="00403610">
            <w:pPr>
              <w:rPr>
                <w:color w:val="000000" w:themeColor="text1"/>
              </w:rPr>
            </w:pPr>
            <w:r w:rsidRPr="00403610">
              <w:rPr>
                <w:color w:val="000000" w:themeColor="text1"/>
              </w:rPr>
              <w:t>Core courses, policies, procedures and resources</w:t>
            </w:r>
          </w:p>
        </w:tc>
        <w:tc>
          <w:tcPr>
            <w:tcW w:w="603" w:type="pct"/>
            <w:gridSpan w:val="2"/>
            <w:shd w:val="clear" w:color="auto" w:fill="C6E6A2"/>
          </w:tcPr>
          <w:p w14:paraId="70BBE265"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gridSpan w:val="2"/>
            <w:shd w:val="clear" w:color="auto" w:fill="C6E6A2"/>
          </w:tcPr>
          <w:p w14:paraId="72E929DC"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04" w:type="pct"/>
            <w:gridSpan w:val="2"/>
            <w:shd w:val="clear" w:color="auto" w:fill="C6E6A2"/>
          </w:tcPr>
          <w:p w14:paraId="75F7CFC9"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Confident </w:t>
            </w:r>
          </w:p>
          <w:p w14:paraId="3EEB3D64"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619F0A68"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461" w:type="pct"/>
            <w:shd w:val="clear" w:color="auto" w:fill="C6E6A2"/>
          </w:tcPr>
          <w:p w14:paraId="2D5F12E5"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BB72C25" w14:textId="77777777" w:rsidTr="000B6D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94" w:type="pct"/>
            <w:gridSpan w:val="3"/>
            <w:shd w:val="clear" w:color="auto" w:fill="auto"/>
          </w:tcPr>
          <w:p w14:paraId="38C9CDDB" w14:textId="210E3F80" w:rsidR="00CF3492" w:rsidRPr="00403610" w:rsidRDefault="00CF3492" w:rsidP="00403610">
            <w:pPr>
              <w:rPr>
                <w:color w:val="000000" w:themeColor="text1"/>
              </w:rPr>
            </w:pPr>
            <w:r w:rsidRPr="00403610">
              <w:rPr>
                <w:color w:val="000000" w:themeColor="text1"/>
              </w:rPr>
              <w:t xml:space="preserve">Complete </w:t>
            </w:r>
            <w:r w:rsidR="00896834" w:rsidRPr="00403610">
              <w:rPr>
                <w:color w:val="000000" w:themeColor="text1"/>
              </w:rPr>
              <w:t>t</w:t>
            </w:r>
            <w:r w:rsidRPr="00403610">
              <w:rPr>
                <w:color w:val="000000" w:themeColor="text1"/>
              </w:rPr>
              <w:t xml:space="preserve">raining in </w:t>
            </w:r>
            <w:r w:rsidR="00896834" w:rsidRPr="00403610">
              <w:rPr>
                <w:color w:val="000000" w:themeColor="text1"/>
              </w:rPr>
              <w:t>s</w:t>
            </w:r>
            <w:r w:rsidRPr="00403610">
              <w:rPr>
                <w:color w:val="000000" w:themeColor="text1"/>
              </w:rPr>
              <w:t xml:space="preserve">moking Brief Advice </w:t>
            </w:r>
          </w:p>
        </w:tc>
        <w:tc>
          <w:tcPr>
            <w:tcW w:w="603" w:type="pct"/>
            <w:gridSpan w:val="2"/>
            <w:shd w:val="clear" w:color="auto" w:fill="auto"/>
          </w:tcPr>
          <w:p w14:paraId="30EB1F27"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gridSpan w:val="2"/>
            <w:shd w:val="clear" w:color="auto" w:fill="auto"/>
          </w:tcPr>
          <w:p w14:paraId="4716F7C7"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572C7A9D"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61" w:type="pct"/>
            <w:shd w:val="clear" w:color="auto" w:fill="auto"/>
          </w:tcPr>
          <w:p w14:paraId="6068B366"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F2A9430" w14:textId="77777777" w:rsidTr="000B6DBB">
        <w:trPr>
          <w:trHeight w:val="558"/>
        </w:trPr>
        <w:tc>
          <w:tcPr>
            <w:cnfStyle w:val="001000000000" w:firstRow="0" w:lastRow="0" w:firstColumn="1" w:lastColumn="0" w:oddVBand="0" w:evenVBand="0" w:oddHBand="0" w:evenHBand="0" w:firstRowFirstColumn="0" w:firstRowLastColumn="0" w:lastRowFirstColumn="0" w:lastRowLastColumn="0"/>
            <w:tcW w:w="1594" w:type="pct"/>
            <w:gridSpan w:val="3"/>
          </w:tcPr>
          <w:p w14:paraId="2D2543FC" w14:textId="77777777" w:rsidR="00CF3492" w:rsidRPr="00403610" w:rsidRDefault="00CF3492" w:rsidP="00403610">
            <w:pPr>
              <w:rPr>
                <w:color w:val="000000" w:themeColor="text1"/>
              </w:rPr>
            </w:pPr>
            <w:r w:rsidRPr="00403610">
              <w:rPr>
                <w:color w:val="000000" w:themeColor="text1"/>
              </w:rPr>
              <w:t>Determine &amp; document smoking status</w:t>
            </w:r>
          </w:p>
        </w:tc>
        <w:tc>
          <w:tcPr>
            <w:tcW w:w="603" w:type="pct"/>
            <w:gridSpan w:val="2"/>
          </w:tcPr>
          <w:p w14:paraId="09ADEB66"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702C5B27"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70B1E2B9"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61" w:type="pct"/>
          </w:tcPr>
          <w:p w14:paraId="7353C146" w14:textId="77777777" w:rsidR="00CF3492" w:rsidRPr="00403610" w:rsidRDefault="00CF34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8D84F10" w14:textId="77777777" w:rsidTr="000B6D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94" w:type="pct"/>
            <w:gridSpan w:val="3"/>
            <w:shd w:val="clear" w:color="auto" w:fill="auto"/>
          </w:tcPr>
          <w:p w14:paraId="4F83D5B8" w14:textId="77777777" w:rsidR="00CF3492" w:rsidRPr="00403610" w:rsidRDefault="00CF3492" w:rsidP="00403610">
            <w:pPr>
              <w:rPr>
                <w:color w:val="000000" w:themeColor="text1"/>
              </w:rPr>
            </w:pPr>
            <w:r w:rsidRPr="00403610">
              <w:rPr>
                <w:color w:val="000000" w:themeColor="text1"/>
              </w:rPr>
              <w:t xml:space="preserve">Knowledge of brief interventions, documentation &amp; cessation support referral </w:t>
            </w:r>
          </w:p>
        </w:tc>
        <w:tc>
          <w:tcPr>
            <w:tcW w:w="603" w:type="pct"/>
            <w:gridSpan w:val="2"/>
            <w:shd w:val="clear" w:color="auto" w:fill="auto"/>
          </w:tcPr>
          <w:p w14:paraId="0FAADD6C"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gridSpan w:val="2"/>
            <w:shd w:val="clear" w:color="auto" w:fill="auto"/>
          </w:tcPr>
          <w:p w14:paraId="28FD2917"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4" w:type="pct"/>
            <w:gridSpan w:val="2"/>
            <w:shd w:val="clear" w:color="auto" w:fill="auto"/>
          </w:tcPr>
          <w:p w14:paraId="131E1B52"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61" w:type="pct"/>
            <w:shd w:val="clear" w:color="auto" w:fill="auto"/>
          </w:tcPr>
          <w:p w14:paraId="050AC29A" w14:textId="77777777" w:rsidR="00CF3492" w:rsidRPr="00403610" w:rsidRDefault="00CF3492"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620324F" w14:textId="77777777" w:rsidTr="000B6DBB">
        <w:trPr>
          <w:trHeight w:val="558"/>
        </w:trPr>
        <w:tc>
          <w:tcPr>
            <w:cnfStyle w:val="001000000000" w:firstRow="0" w:lastRow="0" w:firstColumn="1" w:lastColumn="0" w:oddVBand="0" w:evenVBand="0" w:oddHBand="0" w:evenHBand="0" w:firstRowFirstColumn="0" w:firstRowLastColumn="0" w:lastRowFirstColumn="0" w:lastRowLastColumn="0"/>
            <w:tcW w:w="1594" w:type="pct"/>
            <w:gridSpan w:val="3"/>
          </w:tcPr>
          <w:p w14:paraId="0B1C4576" w14:textId="68DB116D" w:rsidR="00896834" w:rsidRPr="00403610" w:rsidRDefault="00896834" w:rsidP="00403610">
            <w:pPr>
              <w:rPr>
                <w:color w:val="000000" w:themeColor="text1"/>
              </w:rPr>
            </w:pPr>
            <w:r w:rsidRPr="00403610">
              <w:rPr>
                <w:color w:val="000000" w:themeColor="text1"/>
              </w:rPr>
              <w:t xml:space="preserve">Knowledge to classify tobacco smoking and or vaping </w:t>
            </w:r>
          </w:p>
        </w:tc>
        <w:tc>
          <w:tcPr>
            <w:tcW w:w="603" w:type="pct"/>
            <w:gridSpan w:val="2"/>
          </w:tcPr>
          <w:p w14:paraId="56A169C0" w14:textId="77777777" w:rsidR="00896834" w:rsidRPr="00403610" w:rsidRDefault="0089683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0962D933" w14:textId="77777777" w:rsidR="00896834" w:rsidRPr="00403610" w:rsidRDefault="0089683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04" w:type="pct"/>
            <w:gridSpan w:val="2"/>
          </w:tcPr>
          <w:p w14:paraId="303322F7" w14:textId="77777777" w:rsidR="00896834" w:rsidRPr="00403610" w:rsidRDefault="0089683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61" w:type="pct"/>
          </w:tcPr>
          <w:p w14:paraId="34D1225E" w14:textId="77777777" w:rsidR="00896834" w:rsidRPr="00403610" w:rsidRDefault="00896834"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1C24811" w14:textId="24078560" w:rsidR="0066231E" w:rsidRPr="00403610" w:rsidRDefault="0066231E" w:rsidP="00403610">
      <w:pPr>
        <w:rPr>
          <w:color w:val="000000" w:themeColor="text1"/>
          <w:sz w:val="20"/>
          <w:szCs w:val="20"/>
          <w:lang w:val="en-US"/>
        </w:rPr>
      </w:pPr>
    </w:p>
    <w:tbl>
      <w:tblPr>
        <w:tblStyle w:val="GridTable4-Accent6"/>
        <w:tblW w:w="5000" w:type="pct"/>
        <w:tblLayout w:type="fixed"/>
        <w:tblLook w:val="04A0" w:firstRow="1" w:lastRow="0" w:firstColumn="1" w:lastColumn="0" w:noHBand="0" w:noVBand="1"/>
      </w:tblPr>
      <w:tblGrid>
        <w:gridCol w:w="2971"/>
        <w:gridCol w:w="1278"/>
        <w:gridCol w:w="1558"/>
        <w:gridCol w:w="1276"/>
        <w:gridCol w:w="3373"/>
      </w:tblGrid>
      <w:tr w:rsidR="00403610" w:rsidRPr="00403610" w14:paraId="08268E02"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310AD8A9" w14:textId="58414140" w:rsidR="0066231E" w:rsidRPr="00216EE9" w:rsidRDefault="0066231E" w:rsidP="00877E57">
            <w:pPr>
              <w:pStyle w:val="Heading2"/>
              <w:rPr>
                <w:rFonts w:asciiTheme="minorHAnsi" w:hAnsiTheme="minorHAnsi"/>
                <w:b/>
                <w:bCs w:val="0"/>
              </w:rPr>
            </w:pPr>
            <w:r w:rsidRPr="00403610">
              <w:rPr>
                <w:sz w:val="32"/>
                <w:lang w:val="en-US"/>
              </w:rPr>
              <w:br w:type="page"/>
            </w:r>
            <w:bookmarkStart w:id="35" w:name="_Toc187318235"/>
            <w:r w:rsidRPr="00216EE9">
              <w:rPr>
                <w:rFonts w:asciiTheme="minorHAnsi" w:hAnsiTheme="minorHAnsi"/>
                <w:b/>
                <w:bCs w:val="0"/>
              </w:rPr>
              <w:t xml:space="preserve">Lifestyle Interventions </w:t>
            </w:r>
            <w:r w:rsidR="00613197" w:rsidRPr="00216EE9">
              <w:rPr>
                <w:rFonts w:asciiTheme="minorHAnsi" w:hAnsiTheme="minorHAnsi"/>
                <w:b/>
                <w:bCs w:val="0"/>
              </w:rPr>
              <w:t>-</w:t>
            </w:r>
            <w:r w:rsidRPr="00216EE9">
              <w:rPr>
                <w:rFonts w:asciiTheme="minorHAnsi" w:hAnsiTheme="minorHAnsi"/>
                <w:b/>
                <w:bCs w:val="0"/>
              </w:rPr>
              <w:t xml:space="preserve"> CVD, Diabetes, Hypertension, Metabolic Syndrome </w:t>
            </w:r>
            <w:r w:rsidR="00613197" w:rsidRPr="00216EE9">
              <w:rPr>
                <w:rFonts w:asciiTheme="minorHAnsi" w:hAnsiTheme="minorHAnsi"/>
                <w:b/>
                <w:bCs w:val="0"/>
              </w:rPr>
              <w:t>&amp;</w:t>
            </w:r>
            <w:r w:rsidRPr="00216EE9">
              <w:rPr>
                <w:rFonts w:asciiTheme="minorHAnsi" w:hAnsiTheme="minorHAnsi"/>
                <w:b/>
                <w:bCs w:val="0"/>
              </w:rPr>
              <w:t xml:space="preserve"> Weight Management</w:t>
            </w:r>
            <w:bookmarkEnd w:id="35"/>
          </w:p>
        </w:tc>
      </w:tr>
      <w:tr w:rsidR="00403610" w:rsidRPr="00403610" w14:paraId="5F2109FB"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21" w:type="pct"/>
            <w:shd w:val="clear" w:color="auto" w:fill="C6E6A2"/>
          </w:tcPr>
          <w:p w14:paraId="4A22A88F" w14:textId="77777777" w:rsidR="0066231E" w:rsidRPr="00403610" w:rsidRDefault="0066231E" w:rsidP="00403610">
            <w:pPr>
              <w:rPr>
                <w:color w:val="000000" w:themeColor="text1"/>
              </w:rPr>
            </w:pPr>
            <w:r w:rsidRPr="00403610">
              <w:rPr>
                <w:color w:val="000000" w:themeColor="text1"/>
              </w:rPr>
              <w:t>Core courses, policies, procedures and resources</w:t>
            </w:r>
          </w:p>
        </w:tc>
        <w:tc>
          <w:tcPr>
            <w:tcW w:w="611" w:type="pct"/>
            <w:shd w:val="clear" w:color="auto" w:fill="C6E6A2"/>
          </w:tcPr>
          <w:p w14:paraId="2EA95AE1"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5" w:type="pct"/>
            <w:shd w:val="clear" w:color="auto" w:fill="C6E6A2"/>
          </w:tcPr>
          <w:p w14:paraId="321036EA"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33178C4B"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Confident</w:t>
            </w:r>
          </w:p>
          <w:p w14:paraId="296DF88E"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7AE53B38"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613" w:type="pct"/>
            <w:shd w:val="clear" w:color="auto" w:fill="C6E6A2"/>
          </w:tcPr>
          <w:p w14:paraId="471DD92A"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096EC54E" w14:textId="77777777">
        <w:trPr>
          <w:trHeight w:val="558"/>
        </w:trPr>
        <w:tc>
          <w:tcPr>
            <w:cnfStyle w:val="001000000000" w:firstRow="0" w:lastRow="0" w:firstColumn="1" w:lastColumn="0" w:oddVBand="0" w:evenVBand="0" w:oddHBand="0" w:evenHBand="0" w:firstRowFirstColumn="0" w:firstRowLastColumn="0" w:lastRowFirstColumn="0" w:lastRowLastColumn="0"/>
            <w:tcW w:w="1421" w:type="pct"/>
          </w:tcPr>
          <w:p w14:paraId="1188C757" w14:textId="77777777" w:rsidR="0066231E" w:rsidRPr="00403610" w:rsidRDefault="0066231E" w:rsidP="00403610">
            <w:pPr>
              <w:rPr>
                <w:color w:val="000000" w:themeColor="text1"/>
              </w:rPr>
            </w:pPr>
            <w:r w:rsidRPr="00403610">
              <w:rPr>
                <w:color w:val="000000" w:themeColor="text1"/>
              </w:rPr>
              <w:t>Identify interventions to reduce blood pressure</w:t>
            </w:r>
          </w:p>
        </w:tc>
        <w:tc>
          <w:tcPr>
            <w:tcW w:w="611" w:type="pct"/>
          </w:tcPr>
          <w:p w14:paraId="47541053"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7F031112"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33B2E656"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3" w:type="pct"/>
          </w:tcPr>
          <w:p w14:paraId="713B4263"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BC39C44"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21" w:type="pct"/>
            <w:shd w:val="clear" w:color="auto" w:fill="auto"/>
          </w:tcPr>
          <w:p w14:paraId="79940631" w14:textId="77777777" w:rsidR="0066231E" w:rsidRPr="00403610" w:rsidRDefault="0066231E" w:rsidP="00403610">
            <w:pPr>
              <w:rPr>
                <w:color w:val="000000" w:themeColor="text1"/>
              </w:rPr>
            </w:pPr>
            <w:r w:rsidRPr="00403610">
              <w:rPr>
                <w:color w:val="000000" w:themeColor="text1"/>
              </w:rPr>
              <w:t>Identify the threshold levels for cholesterol readings &amp; according to the NZ Guideline</w:t>
            </w:r>
          </w:p>
        </w:tc>
        <w:tc>
          <w:tcPr>
            <w:tcW w:w="611" w:type="pct"/>
            <w:shd w:val="clear" w:color="auto" w:fill="auto"/>
          </w:tcPr>
          <w:p w14:paraId="3EBE833B"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2DBD4AF9"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51F1F272"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3" w:type="pct"/>
            <w:shd w:val="clear" w:color="auto" w:fill="auto"/>
          </w:tcPr>
          <w:p w14:paraId="49EEDDE6"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D7FC756" w14:textId="77777777">
        <w:trPr>
          <w:trHeight w:val="558"/>
        </w:trPr>
        <w:tc>
          <w:tcPr>
            <w:cnfStyle w:val="001000000000" w:firstRow="0" w:lastRow="0" w:firstColumn="1" w:lastColumn="0" w:oddVBand="0" w:evenVBand="0" w:oddHBand="0" w:evenHBand="0" w:firstRowFirstColumn="0" w:firstRowLastColumn="0" w:lastRowFirstColumn="0" w:lastRowLastColumn="0"/>
            <w:tcW w:w="1421" w:type="pct"/>
          </w:tcPr>
          <w:p w14:paraId="4A4EC321" w14:textId="77777777" w:rsidR="0066231E" w:rsidRPr="00403610" w:rsidRDefault="0066231E" w:rsidP="00403610">
            <w:pPr>
              <w:rPr>
                <w:color w:val="000000" w:themeColor="text1"/>
              </w:rPr>
            </w:pPr>
            <w:r w:rsidRPr="00403610">
              <w:rPr>
                <w:color w:val="000000" w:themeColor="text1"/>
              </w:rPr>
              <w:t>Knowledge of recommended lifestyle advice to lower cholesterol levels</w:t>
            </w:r>
          </w:p>
        </w:tc>
        <w:tc>
          <w:tcPr>
            <w:tcW w:w="611" w:type="pct"/>
          </w:tcPr>
          <w:p w14:paraId="4AA0AE84"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1153DC84"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93F7045"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3" w:type="pct"/>
          </w:tcPr>
          <w:p w14:paraId="71C2E95F"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C1847F3"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21" w:type="pct"/>
            <w:shd w:val="clear" w:color="auto" w:fill="auto"/>
          </w:tcPr>
          <w:p w14:paraId="0A0F28C1" w14:textId="21D0CFEC" w:rsidR="0066231E" w:rsidRPr="00403610" w:rsidRDefault="0066231E" w:rsidP="00403610">
            <w:pPr>
              <w:rPr>
                <w:color w:val="000000" w:themeColor="text1"/>
              </w:rPr>
            </w:pPr>
            <w:r w:rsidRPr="00403610">
              <w:rPr>
                <w:color w:val="000000" w:themeColor="text1"/>
              </w:rPr>
              <w:t xml:space="preserve">Demonstrate an understanding of the impact of obesity on health. </w:t>
            </w:r>
            <w:r w:rsidR="00905E76" w:rsidRPr="00403610">
              <w:rPr>
                <w:color w:val="000000" w:themeColor="text1"/>
              </w:rPr>
              <w:t>k</w:t>
            </w:r>
            <w:r w:rsidRPr="00403610">
              <w:rPr>
                <w:color w:val="000000" w:themeColor="text1"/>
              </w:rPr>
              <w:t>nowledge of BMI &amp; recommended targets</w:t>
            </w:r>
          </w:p>
        </w:tc>
        <w:tc>
          <w:tcPr>
            <w:tcW w:w="611" w:type="pct"/>
            <w:shd w:val="clear" w:color="auto" w:fill="auto"/>
          </w:tcPr>
          <w:p w14:paraId="029B26EB"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530BEB2"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0A10646C"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3" w:type="pct"/>
            <w:shd w:val="clear" w:color="auto" w:fill="auto"/>
          </w:tcPr>
          <w:p w14:paraId="31E93EBB"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4A811B1B" w14:textId="77777777">
        <w:trPr>
          <w:trHeight w:val="558"/>
        </w:trPr>
        <w:tc>
          <w:tcPr>
            <w:cnfStyle w:val="001000000000" w:firstRow="0" w:lastRow="0" w:firstColumn="1" w:lastColumn="0" w:oddVBand="0" w:evenVBand="0" w:oddHBand="0" w:evenHBand="0" w:firstRowFirstColumn="0" w:firstRowLastColumn="0" w:lastRowFirstColumn="0" w:lastRowLastColumn="0"/>
            <w:tcW w:w="1421" w:type="pct"/>
          </w:tcPr>
          <w:p w14:paraId="2A8D2213" w14:textId="77777777" w:rsidR="0066231E" w:rsidRPr="00403610" w:rsidRDefault="0066231E" w:rsidP="00403610">
            <w:pPr>
              <w:rPr>
                <w:color w:val="000000" w:themeColor="text1"/>
              </w:rPr>
            </w:pPr>
            <w:r w:rsidRPr="00403610">
              <w:rPr>
                <w:color w:val="000000" w:themeColor="text1"/>
              </w:rPr>
              <w:t>Identify current NZ recommendations for levels of physical activity</w:t>
            </w:r>
          </w:p>
        </w:tc>
        <w:tc>
          <w:tcPr>
            <w:tcW w:w="611" w:type="pct"/>
          </w:tcPr>
          <w:p w14:paraId="036102DB"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5" w:type="pct"/>
          </w:tcPr>
          <w:p w14:paraId="3BB737C4"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7EE33A7C"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3" w:type="pct"/>
          </w:tcPr>
          <w:p w14:paraId="6E47908B"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3463CDC"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21" w:type="pct"/>
            <w:shd w:val="clear" w:color="auto" w:fill="auto"/>
          </w:tcPr>
          <w:p w14:paraId="55F9C954" w14:textId="77777777" w:rsidR="0066231E" w:rsidRPr="00403610" w:rsidRDefault="0066231E" w:rsidP="00403610">
            <w:pPr>
              <w:rPr>
                <w:color w:val="000000" w:themeColor="text1"/>
              </w:rPr>
            </w:pPr>
            <w:r w:rsidRPr="00403610">
              <w:rPr>
                <w:color w:val="000000" w:themeColor="text1"/>
              </w:rPr>
              <w:t>Knowledge of referral options for physical activity</w:t>
            </w:r>
          </w:p>
        </w:tc>
        <w:tc>
          <w:tcPr>
            <w:tcW w:w="611" w:type="pct"/>
            <w:shd w:val="clear" w:color="auto" w:fill="auto"/>
          </w:tcPr>
          <w:p w14:paraId="6AAD7248"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5" w:type="pct"/>
            <w:shd w:val="clear" w:color="auto" w:fill="auto"/>
          </w:tcPr>
          <w:p w14:paraId="1B061B09"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5447EACE"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3" w:type="pct"/>
            <w:shd w:val="clear" w:color="auto" w:fill="auto"/>
          </w:tcPr>
          <w:p w14:paraId="6607C610" w14:textId="77777777" w:rsidR="0066231E" w:rsidRPr="00403610" w:rsidRDefault="0066231E"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EB6947E" w14:textId="77777777">
        <w:trPr>
          <w:trHeight w:val="558"/>
        </w:trPr>
        <w:tc>
          <w:tcPr>
            <w:cnfStyle w:val="001000000000" w:firstRow="0" w:lastRow="0" w:firstColumn="1" w:lastColumn="0" w:oddVBand="0" w:evenVBand="0" w:oddHBand="0" w:evenHBand="0" w:firstRowFirstColumn="0" w:firstRowLastColumn="0" w:lastRowFirstColumn="0" w:lastRowLastColumn="0"/>
            <w:tcW w:w="1421" w:type="pct"/>
          </w:tcPr>
          <w:p w14:paraId="4899B716" w14:textId="77777777" w:rsidR="0066231E" w:rsidRPr="00403610" w:rsidRDefault="0066231E" w:rsidP="00403610">
            <w:pPr>
              <w:rPr>
                <w:color w:val="000000" w:themeColor="text1"/>
              </w:rPr>
            </w:pPr>
            <w:r w:rsidRPr="00403610">
              <w:rPr>
                <w:color w:val="000000" w:themeColor="text1"/>
              </w:rPr>
              <w:t>Lifestyle &amp; CVD Resources</w:t>
            </w:r>
          </w:p>
          <w:p w14:paraId="4C11A7CD" w14:textId="77777777" w:rsidR="0066231E" w:rsidRPr="00403610" w:rsidRDefault="0066231E" w:rsidP="00403610">
            <w:pPr>
              <w:rPr>
                <w:color w:val="000000" w:themeColor="text1"/>
              </w:rPr>
            </w:pPr>
            <w:r w:rsidRPr="00403610">
              <w:rPr>
                <w:color w:val="000000" w:themeColor="text1"/>
              </w:rPr>
              <w:t>Quit Smoking</w:t>
            </w:r>
          </w:p>
        </w:tc>
        <w:tc>
          <w:tcPr>
            <w:tcW w:w="3579" w:type="pct"/>
            <w:gridSpan w:val="4"/>
          </w:tcPr>
          <w:p w14:paraId="5C5F3106" w14:textId="77777777"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Quit Group -   </w:t>
            </w:r>
            <w:hyperlink r:id="rId97" w:history="1">
              <w:r w:rsidRPr="00216EE9">
                <w:rPr>
                  <w:rStyle w:val="Hyperlink"/>
                  <w:color w:val="0070C0"/>
                  <w:szCs w:val="22"/>
                </w:rPr>
                <w:t>https://quit.org.nz/</w:t>
              </w:r>
            </w:hyperlink>
          </w:p>
          <w:p w14:paraId="7DDA4950" w14:textId="77777777" w:rsidR="003E2C1A"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ABC smoking cessation online course </w:t>
            </w:r>
          </w:p>
          <w:p w14:paraId="653C8CA8" w14:textId="77777777" w:rsidR="00216EE9" w:rsidRDefault="00216EE9" w:rsidP="00216EE9">
            <w:pPr>
              <w:cnfStyle w:val="000000000000" w:firstRow="0" w:lastRow="0" w:firstColumn="0" w:lastColumn="0" w:oddVBand="0" w:evenVBand="0" w:oddHBand="0" w:evenHBand="0" w:firstRowFirstColumn="0" w:firstRowLastColumn="0" w:lastRowFirstColumn="0" w:lastRowLastColumn="0"/>
              <w:rPr>
                <w:color w:val="000000" w:themeColor="text1"/>
              </w:rPr>
            </w:pPr>
            <w:hyperlink r:id="rId98" w:history="1">
              <w:r w:rsidRPr="00242CB2">
                <w:rPr>
                  <w:rStyle w:val="Hyperlink"/>
                </w:rPr>
                <w:t>Ko Awatea Learn</w:t>
              </w:r>
            </w:hyperlink>
          </w:p>
          <w:p w14:paraId="5673EA9E" w14:textId="0C3C1641" w:rsidR="0066231E" w:rsidRPr="00403610" w:rsidRDefault="0066231E"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99" w:history="1">
              <w:r w:rsidRPr="005C55F4">
                <w:rPr>
                  <w:rStyle w:val="Hyperlink"/>
                </w:rPr>
                <w:t xml:space="preserve">Heart Foundation </w:t>
              </w:r>
              <w:r w:rsidR="005C55F4" w:rsidRPr="005C55F4">
                <w:rPr>
                  <w:rStyle w:val="Hyperlink"/>
                </w:rPr>
                <w:t>Cardiac Education for Nurses</w:t>
              </w:r>
            </w:hyperlink>
          </w:p>
          <w:p w14:paraId="114ADCFD" w14:textId="1A9C19B3" w:rsidR="0066231E" w:rsidRDefault="00D87CAE"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Te Whatu Ora Publication - </w:t>
            </w:r>
            <w:hyperlink r:id="rId100" w:history="1">
              <w:r w:rsidRPr="00D87CAE">
                <w:rPr>
                  <w:rStyle w:val="Hyperlink"/>
                </w:rPr>
                <w:t>Cardiovascular Disease Risk Assessment and Management for Primary Care</w:t>
              </w:r>
            </w:hyperlink>
            <w:r>
              <w:rPr>
                <w:color w:val="000000" w:themeColor="text1"/>
              </w:rPr>
              <w:t xml:space="preserve"> </w:t>
            </w:r>
          </w:p>
          <w:p w14:paraId="37FC8CE9" w14:textId="18D3B814" w:rsidR="00B33D7B" w:rsidRPr="00403610" w:rsidRDefault="0005532A"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Te Whatu Ora Publication – </w:t>
            </w:r>
            <w:hyperlink r:id="rId101" w:history="1">
              <w:r w:rsidRPr="0005532A">
                <w:rPr>
                  <w:rStyle w:val="Hyperlink"/>
                </w:rPr>
                <w:t>New Zealand Primary Care Handbook</w:t>
              </w:r>
            </w:hyperlink>
          </w:p>
        </w:tc>
      </w:tr>
    </w:tbl>
    <w:p w14:paraId="6D6B9B69" w14:textId="77777777" w:rsidR="0066231E" w:rsidRPr="00403610" w:rsidRDefault="0066231E" w:rsidP="00403610">
      <w:pPr>
        <w:rPr>
          <w:color w:val="000000" w:themeColor="text1"/>
          <w:sz w:val="20"/>
          <w:szCs w:val="20"/>
          <w:lang w:val="en-US"/>
        </w:rPr>
      </w:pPr>
    </w:p>
    <w:tbl>
      <w:tblPr>
        <w:tblStyle w:val="GridTable4-Accent6"/>
        <w:tblW w:w="5000" w:type="pct"/>
        <w:tblLayout w:type="fixed"/>
        <w:tblLook w:val="04A0" w:firstRow="1" w:lastRow="0" w:firstColumn="1" w:lastColumn="0" w:noHBand="0" w:noVBand="1"/>
      </w:tblPr>
      <w:tblGrid>
        <w:gridCol w:w="2684"/>
        <w:gridCol w:w="1274"/>
        <w:gridCol w:w="1560"/>
        <w:gridCol w:w="1276"/>
        <w:gridCol w:w="3662"/>
      </w:tblGrid>
      <w:tr w:rsidR="00403610" w:rsidRPr="00403610" w14:paraId="10054C59"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1F620FCF" w14:textId="68F27A8B" w:rsidR="00E47540" w:rsidRPr="0005532A" w:rsidRDefault="0066231E" w:rsidP="00C90472">
            <w:pPr>
              <w:pStyle w:val="Heading2"/>
              <w:rPr>
                <w:rFonts w:asciiTheme="minorHAnsi" w:hAnsiTheme="minorHAnsi"/>
                <w:b/>
                <w:bCs w:val="0"/>
              </w:rPr>
            </w:pPr>
            <w:r w:rsidRPr="00403610">
              <w:rPr>
                <w:b/>
              </w:rPr>
              <w:br w:type="page"/>
            </w:r>
            <w:bookmarkStart w:id="36" w:name="_Toc187318236"/>
            <w:r w:rsidR="00E47540" w:rsidRPr="0005532A">
              <w:rPr>
                <w:rFonts w:asciiTheme="minorHAnsi" w:hAnsiTheme="minorHAnsi"/>
                <w:b/>
                <w:bCs w:val="0"/>
              </w:rPr>
              <w:t>Medications Management</w:t>
            </w:r>
            <w:bookmarkEnd w:id="36"/>
          </w:p>
        </w:tc>
      </w:tr>
      <w:tr w:rsidR="00403610" w:rsidRPr="00403610" w14:paraId="1F7B97C8"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4" w:type="pct"/>
            <w:shd w:val="clear" w:color="auto" w:fill="C6E6A2"/>
          </w:tcPr>
          <w:p w14:paraId="364EA522"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09" w:type="pct"/>
            <w:shd w:val="clear" w:color="auto" w:fill="C6E6A2"/>
          </w:tcPr>
          <w:p w14:paraId="0221E90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shd w:val="clear" w:color="auto" w:fill="C6E6A2"/>
          </w:tcPr>
          <w:p w14:paraId="69F5D66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0" w:type="pct"/>
            <w:shd w:val="clear" w:color="auto" w:fill="C6E6A2"/>
          </w:tcPr>
          <w:p w14:paraId="7790FEE7" w14:textId="45525154" w:rsidR="00945716" w:rsidRPr="00403610" w:rsidRDefault="00945716"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108FED57" w14:textId="77777777" w:rsidR="00945716" w:rsidRPr="00403610" w:rsidRDefault="00945716"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172E5ED3" w14:textId="09CE164A" w:rsidR="00E47540" w:rsidRPr="00403610" w:rsidRDefault="00945716"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750" w:type="pct"/>
            <w:shd w:val="clear" w:color="auto" w:fill="C6E6A2"/>
          </w:tcPr>
          <w:p w14:paraId="68F87A6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3700E4B3"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1284" w:type="pct"/>
          </w:tcPr>
          <w:p w14:paraId="637AA481" w14:textId="77777777" w:rsidR="00E47540" w:rsidRPr="00403610" w:rsidRDefault="00E47540" w:rsidP="00403610">
            <w:pPr>
              <w:rPr>
                <w:color w:val="000000" w:themeColor="text1"/>
              </w:rPr>
            </w:pPr>
            <w:r w:rsidRPr="00403610">
              <w:rPr>
                <w:color w:val="000000" w:themeColor="text1"/>
              </w:rPr>
              <w:t>Be aware of Best Practice regarding safe storage of medications</w:t>
            </w:r>
          </w:p>
        </w:tc>
        <w:tc>
          <w:tcPr>
            <w:tcW w:w="609" w:type="pct"/>
          </w:tcPr>
          <w:p w14:paraId="7305C25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3EFCE5B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07053ED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0" w:type="pct"/>
          </w:tcPr>
          <w:p w14:paraId="6F47F7F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5736E56"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4" w:type="pct"/>
            <w:shd w:val="clear" w:color="auto" w:fill="auto"/>
          </w:tcPr>
          <w:p w14:paraId="38526764" w14:textId="77777777" w:rsidR="00E47540" w:rsidRPr="00403610" w:rsidRDefault="00E47540" w:rsidP="00403610">
            <w:pPr>
              <w:rPr>
                <w:color w:val="000000" w:themeColor="text1"/>
              </w:rPr>
            </w:pPr>
            <w:r w:rsidRPr="00403610">
              <w:rPr>
                <w:color w:val="000000" w:themeColor="text1"/>
              </w:rPr>
              <w:t>Locate stock of emergency &amp; non-emergency drugs</w:t>
            </w:r>
          </w:p>
        </w:tc>
        <w:tc>
          <w:tcPr>
            <w:tcW w:w="609" w:type="pct"/>
            <w:shd w:val="clear" w:color="auto" w:fill="auto"/>
          </w:tcPr>
          <w:p w14:paraId="4C55424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7DDCFE5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2216AAFF"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0" w:type="pct"/>
            <w:shd w:val="clear" w:color="auto" w:fill="auto"/>
          </w:tcPr>
          <w:p w14:paraId="5AAACC7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3010D91"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1284" w:type="pct"/>
          </w:tcPr>
          <w:p w14:paraId="185CC96A" w14:textId="1F6C6B4F" w:rsidR="00E47540" w:rsidRPr="00403610" w:rsidRDefault="00E47540" w:rsidP="00403610">
            <w:pPr>
              <w:rPr>
                <w:color w:val="000000" w:themeColor="text1"/>
              </w:rPr>
            </w:pPr>
            <w:r w:rsidRPr="00403610">
              <w:rPr>
                <w:color w:val="000000" w:themeColor="text1"/>
              </w:rPr>
              <w:t xml:space="preserve">Discuss practice policy for </w:t>
            </w:r>
            <w:r w:rsidR="000D4E25" w:rsidRPr="00403610">
              <w:rPr>
                <w:color w:val="000000" w:themeColor="text1"/>
              </w:rPr>
              <w:t>r</w:t>
            </w:r>
            <w:r w:rsidRPr="00403610">
              <w:rPr>
                <w:color w:val="000000" w:themeColor="text1"/>
              </w:rPr>
              <w:t xml:space="preserve">epeat </w:t>
            </w:r>
            <w:r w:rsidR="000D4E25" w:rsidRPr="00403610">
              <w:rPr>
                <w:color w:val="000000" w:themeColor="text1"/>
              </w:rPr>
              <w:t>p</w:t>
            </w:r>
            <w:r w:rsidRPr="00403610">
              <w:rPr>
                <w:color w:val="000000" w:themeColor="text1"/>
              </w:rPr>
              <w:t>rescriptions</w:t>
            </w:r>
          </w:p>
        </w:tc>
        <w:tc>
          <w:tcPr>
            <w:tcW w:w="609" w:type="pct"/>
          </w:tcPr>
          <w:p w14:paraId="3AA797C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A75ECC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29097F7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0" w:type="pct"/>
          </w:tcPr>
          <w:p w14:paraId="6C6AA9C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E3E478D"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4" w:type="pct"/>
            <w:shd w:val="clear" w:color="auto" w:fill="auto"/>
          </w:tcPr>
          <w:p w14:paraId="50DBFDDF" w14:textId="085E5B64" w:rsidR="00333927" w:rsidRPr="00403610" w:rsidRDefault="00333927" w:rsidP="00403610">
            <w:pPr>
              <w:rPr>
                <w:color w:val="000000" w:themeColor="text1"/>
              </w:rPr>
            </w:pPr>
            <w:r w:rsidRPr="00403610">
              <w:rPr>
                <w:color w:val="000000" w:themeColor="text1"/>
              </w:rPr>
              <w:t xml:space="preserve">Aware of PSO medications and how to order </w:t>
            </w:r>
          </w:p>
        </w:tc>
        <w:tc>
          <w:tcPr>
            <w:tcW w:w="609" w:type="pct"/>
            <w:shd w:val="clear" w:color="auto" w:fill="auto"/>
          </w:tcPr>
          <w:p w14:paraId="22A738CB" w14:textId="77777777" w:rsidR="00333927" w:rsidRPr="00403610" w:rsidRDefault="0033392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043A82FD" w14:textId="77777777" w:rsidR="00333927" w:rsidRPr="00403610" w:rsidRDefault="0033392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53BFE313" w14:textId="77777777" w:rsidR="00333927" w:rsidRPr="00403610" w:rsidRDefault="0033392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0" w:type="pct"/>
            <w:shd w:val="clear" w:color="auto" w:fill="auto"/>
          </w:tcPr>
          <w:p w14:paraId="03772E77" w14:textId="77777777" w:rsidR="00333927" w:rsidRPr="00403610" w:rsidRDefault="00333927"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1F6C5CB7"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1284" w:type="pct"/>
          </w:tcPr>
          <w:p w14:paraId="0285C522" w14:textId="77777777" w:rsidR="00E47540" w:rsidRPr="00403610" w:rsidRDefault="00E47540" w:rsidP="00403610">
            <w:pPr>
              <w:rPr>
                <w:color w:val="000000" w:themeColor="text1"/>
              </w:rPr>
            </w:pPr>
            <w:r w:rsidRPr="00403610">
              <w:rPr>
                <w:color w:val="000000" w:themeColor="text1"/>
              </w:rPr>
              <w:t>Knows how to report an adverse event such as adverse drug or vaccine reactions to CARM.</w:t>
            </w:r>
          </w:p>
        </w:tc>
        <w:tc>
          <w:tcPr>
            <w:tcW w:w="609" w:type="pct"/>
          </w:tcPr>
          <w:p w14:paraId="60E867B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tcPr>
          <w:p w14:paraId="4EDECFF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0" w:type="pct"/>
          </w:tcPr>
          <w:p w14:paraId="54DC047A"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50" w:type="pct"/>
          </w:tcPr>
          <w:p w14:paraId="17A4917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16B979D"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84" w:type="pct"/>
            <w:shd w:val="clear" w:color="auto" w:fill="auto"/>
          </w:tcPr>
          <w:p w14:paraId="1B2DA8F5" w14:textId="58CCE736" w:rsidR="00E47540" w:rsidRPr="00403610" w:rsidRDefault="00E47540" w:rsidP="00403610">
            <w:pPr>
              <w:rPr>
                <w:color w:val="000000" w:themeColor="text1"/>
              </w:rPr>
            </w:pPr>
            <w:r w:rsidRPr="00403610">
              <w:rPr>
                <w:color w:val="000000" w:themeColor="text1"/>
              </w:rPr>
              <w:t xml:space="preserve">Describe the practice policy for checking medicines, including </w:t>
            </w:r>
            <w:r w:rsidR="000D4E25" w:rsidRPr="00403610">
              <w:rPr>
                <w:color w:val="000000" w:themeColor="text1"/>
              </w:rPr>
              <w:t>c</w:t>
            </w:r>
            <w:r w:rsidRPr="00403610">
              <w:rPr>
                <w:color w:val="000000" w:themeColor="text1"/>
              </w:rPr>
              <w:t xml:space="preserve">ontrolled </w:t>
            </w:r>
            <w:r w:rsidR="000D4E25" w:rsidRPr="00403610">
              <w:rPr>
                <w:color w:val="000000" w:themeColor="text1"/>
              </w:rPr>
              <w:t>d</w:t>
            </w:r>
            <w:r w:rsidRPr="00403610">
              <w:rPr>
                <w:color w:val="000000" w:themeColor="text1"/>
              </w:rPr>
              <w:t xml:space="preserve">rugs, </w:t>
            </w:r>
            <w:r w:rsidR="000D4E25" w:rsidRPr="00403610">
              <w:rPr>
                <w:color w:val="000000" w:themeColor="text1"/>
              </w:rPr>
              <w:t>e</w:t>
            </w:r>
            <w:r w:rsidRPr="00403610">
              <w:rPr>
                <w:color w:val="000000" w:themeColor="text1"/>
              </w:rPr>
              <w:t xml:space="preserve">mergency </w:t>
            </w:r>
            <w:r w:rsidR="000D4E25" w:rsidRPr="00403610">
              <w:rPr>
                <w:color w:val="000000" w:themeColor="text1"/>
              </w:rPr>
              <w:t>t</w:t>
            </w:r>
            <w:r w:rsidRPr="00403610">
              <w:rPr>
                <w:color w:val="000000" w:themeColor="text1"/>
              </w:rPr>
              <w:t xml:space="preserve">rolley </w:t>
            </w:r>
            <w:r w:rsidR="000D4E25" w:rsidRPr="00403610">
              <w:rPr>
                <w:color w:val="000000" w:themeColor="text1"/>
              </w:rPr>
              <w:t>d</w:t>
            </w:r>
            <w:r w:rsidRPr="00403610">
              <w:rPr>
                <w:color w:val="000000" w:themeColor="text1"/>
              </w:rPr>
              <w:t xml:space="preserve">rugs, </w:t>
            </w:r>
            <w:r w:rsidR="000D4E25" w:rsidRPr="00403610">
              <w:rPr>
                <w:color w:val="000000" w:themeColor="text1"/>
              </w:rPr>
              <w:t>g</w:t>
            </w:r>
            <w:r w:rsidRPr="00403610">
              <w:rPr>
                <w:color w:val="000000" w:themeColor="text1"/>
              </w:rPr>
              <w:t xml:space="preserve">rab </w:t>
            </w:r>
            <w:r w:rsidR="000D4E25" w:rsidRPr="00403610">
              <w:rPr>
                <w:color w:val="000000" w:themeColor="text1"/>
              </w:rPr>
              <w:t>b</w:t>
            </w:r>
            <w:r w:rsidRPr="00403610">
              <w:rPr>
                <w:color w:val="000000" w:themeColor="text1"/>
              </w:rPr>
              <w:t xml:space="preserve">ag </w:t>
            </w:r>
            <w:r w:rsidR="000D4E25" w:rsidRPr="00403610">
              <w:rPr>
                <w:color w:val="000000" w:themeColor="text1"/>
              </w:rPr>
              <w:t>d</w:t>
            </w:r>
            <w:r w:rsidRPr="00403610">
              <w:rPr>
                <w:color w:val="000000" w:themeColor="text1"/>
              </w:rPr>
              <w:t>rugs, stock rotation &amp; disposal of unwanted or expired medications and/or vaccines.</w:t>
            </w:r>
          </w:p>
        </w:tc>
        <w:tc>
          <w:tcPr>
            <w:tcW w:w="609" w:type="pct"/>
            <w:shd w:val="clear" w:color="auto" w:fill="auto"/>
          </w:tcPr>
          <w:p w14:paraId="41B775A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shd w:val="clear" w:color="auto" w:fill="auto"/>
          </w:tcPr>
          <w:p w14:paraId="362864E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0" w:type="pct"/>
            <w:shd w:val="clear" w:color="auto" w:fill="auto"/>
          </w:tcPr>
          <w:p w14:paraId="46B49DD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0" w:type="pct"/>
            <w:shd w:val="clear" w:color="auto" w:fill="auto"/>
          </w:tcPr>
          <w:p w14:paraId="1A18B88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057B6B1"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1284" w:type="pct"/>
          </w:tcPr>
          <w:p w14:paraId="57A43EF2" w14:textId="77777777" w:rsidR="00E47540" w:rsidRPr="00403610" w:rsidRDefault="00E47540" w:rsidP="00403610">
            <w:pPr>
              <w:rPr>
                <w:color w:val="000000" w:themeColor="text1"/>
              </w:rPr>
            </w:pPr>
            <w:r w:rsidRPr="00403610">
              <w:rPr>
                <w:color w:val="000000" w:themeColor="text1"/>
              </w:rPr>
              <w:t>Medications Resources</w:t>
            </w:r>
          </w:p>
        </w:tc>
        <w:tc>
          <w:tcPr>
            <w:tcW w:w="3716" w:type="pct"/>
            <w:gridSpan w:val="4"/>
          </w:tcPr>
          <w:p w14:paraId="530FACBE" w14:textId="79BDB6BC" w:rsidR="00E4754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102" w:history="1">
              <w:r w:rsidRPr="00153F50">
                <w:rPr>
                  <w:rStyle w:val="Hyperlink"/>
                </w:rPr>
                <w:t>Guidelines for Nurses on the Administration of Medicines 20</w:t>
              </w:r>
              <w:r w:rsidR="00153F50" w:rsidRPr="00153F50">
                <w:rPr>
                  <w:rStyle w:val="Hyperlink"/>
                </w:rPr>
                <w:t>24</w:t>
              </w:r>
            </w:hyperlink>
          </w:p>
          <w:p w14:paraId="3C023F4A" w14:textId="25348AE1" w:rsidR="00E4754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103" w:history="1">
              <w:r w:rsidRPr="00B00E59">
                <w:rPr>
                  <w:rStyle w:val="Hyperlink"/>
                </w:rPr>
                <w:t>Medicines Care Guide in Aged Care</w:t>
              </w:r>
            </w:hyperlink>
          </w:p>
          <w:p w14:paraId="0E65E8A2" w14:textId="2C971F8C"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104" w:history="1">
              <w:r w:rsidRPr="00195005">
                <w:rPr>
                  <w:rStyle w:val="Hyperlink"/>
                </w:rPr>
                <w:t>NZ Medicines Act 1981</w:t>
              </w:r>
            </w:hyperlink>
          </w:p>
          <w:p w14:paraId="4C65AD29" w14:textId="06EA3F3E"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105" w:history="1">
              <w:r w:rsidRPr="00195005">
                <w:rPr>
                  <w:rStyle w:val="Hyperlink"/>
                </w:rPr>
                <w:t>Centre for Adverse Reactions Monitoring</w:t>
              </w:r>
            </w:hyperlink>
            <w:r w:rsidRPr="00403610">
              <w:rPr>
                <w:color w:val="000000" w:themeColor="text1"/>
              </w:rPr>
              <w:t xml:space="preserve"> - </w:t>
            </w:r>
            <w:r w:rsidRPr="00195005">
              <w:rPr>
                <w:color w:val="000000" w:themeColor="text1"/>
              </w:rPr>
              <w:t>Remember to fill out an Incident Form and investigate.</w:t>
            </w:r>
          </w:p>
          <w:p w14:paraId="5B73B0EF" w14:textId="25A056CB" w:rsidR="00AC251A" w:rsidRPr="00403610" w:rsidRDefault="00AC251A" w:rsidP="00403610">
            <w:pPr>
              <w:cnfStyle w:val="000000000000" w:firstRow="0" w:lastRow="0" w:firstColumn="0" w:lastColumn="0" w:oddVBand="0" w:evenVBand="0" w:oddHBand="0" w:evenHBand="0" w:firstRowFirstColumn="0" w:firstRowLastColumn="0" w:lastRowFirstColumn="0" w:lastRowLastColumn="0"/>
              <w:rPr>
                <w:color w:val="000000" w:themeColor="text1"/>
              </w:rPr>
            </w:pPr>
            <w:hyperlink r:id="rId106" w:history="1">
              <w:r w:rsidRPr="00A6139C">
                <w:rPr>
                  <w:rStyle w:val="Hyperlink"/>
                </w:rPr>
                <w:t>PSO ordering</w:t>
              </w:r>
            </w:hyperlink>
            <w:r w:rsidRPr="00403610">
              <w:rPr>
                <w:color w:val="000000" w:themeColor="text1"/>
                <w:u w:val="single"/>
              </w:rPr>
              <w:t xml:space="preserve"> </w:t>
            </w:r>
          </w:p>
        </w:tc>
      </w:tr>
    </w:tbl>
    <w:p w14:paraId="0C534B25" w14:textId="116CDEF0" w:rsidR="00CE7DB1" w:rsidRPr="00403610" w:rsidRDefault="00CE7DB1" w:rsidP="00403610">
      <w:pPr>
        <w:rPr>
          <w:color w:val="000000" w:themeColor="text1"/>
          <w:sz w:val="32"/>
          <w:szCs w:val="32"/>
          <w:lang w:val="en-US"/>
        </w:rPr>
      </w:pPr>
    </w:p>
    <w:p w14:paraId="4FA8951A" w14:textId="4DD7575B" w:rsidR="00E47540" w:rsidRPr="00403610" w:rsidRDefault="00CE7DB1" w:rsidP="00403610">
      <w:pPr>
        <w:rPr>
          <w:color w:val="000000" w:themeColor="text1"/>
          <w:sz w:val="32"/>
          <w:szCs w:val="32"/>
          <w:lang w:val="en-US"/>
        </w:rPr>
      </w:pPr>
      <w:r w:rsidRPr="00403610">
        <w:rPr>
          <w:color w:val="000000" w:themeColor="text1"/>
          <w:sz w:val="32"/>
          <w:szCs w:val="32"/>
          <w:lang w:val="en-US"/>
        </w:rPr>
        <w:br w:type="page"/>
      </w:r>
    </w:p>
    <w:tbl>
      <w:tblPr>
        <w:tblStyle w:val="GridTable4-Accent6"/>
        <w:tblW w:w="5000" w:type="pct"/>
        <w:tblLayout w:type="fixed"/>
        <w:tblLook w:val="04A0" w:firstRow="1" w:lastRow="0" w:firstColumn="1" w:lastColumn="0" w:noHBand="0" w:noVBand="1"/>
      </w:tblPr>
      <w:tblGrid>
        <w:gridCol w:w="1980"/>
        <w:gridCol w:w="849"/>
        <w:gridCol w:w="427"/>
        <w:gridCol w:w="849"/>
        <w:gridCol w:w="694"/>
        <w:gridCol w:w="866"/>
        <w:gridCol w:w="425"/>
        <w:gridCol w:w="922"/>
        <w:gridCol w:w="3444"/>
      </w:tblGrid>
      <w:tr w:rsidR="00403610" w:rsidRPr="00403610" w14:paraId="47CC2667" w14:textId="77777777" w:rsidTr="5023C4D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92D050"/>
          </w:tcPr>
          <w:p w14:paraId="727684A8" w14:textId="77777777" w:rsidR="00E47540" w:rsidRPr="00C90472" w:rsidRDefault="00E47540" w:rsidP="00C90472">
            <w:pPr>
              <w:pStyle w:val="Heading2"/>
              <w:rPr>
                <w:b/>
                <w:bCs w:val="0"/>
              </w:rPr>
            </w:pPr>
            <w:bookmarkStart w:id="37" w:name="_Toc187318237"/>
            <w:r w:rsidRPr="00C90472">
              <w:rPr>
                <w:b/>
                <w:bCs w:val="0"/>
              </w:rPr>
              <w:t>IV Therapy, Injections, Venepuncture, Aclasta, Ferinject and Treatment Cellulitis (POAC)</w:t>
            </w:r>
            <w:bookmarkEnd w:id="37"/>
            <w:r w:rsidRPr="00C90472">
              <w:rPr>
                <w:b/>
                <w:bCs w:val="0"/>
              </w:rPr>
              <w:t xml:space="preserve">  </w:t>
            </w:r>
          </w:p>
        </w:tc>
      </w:tr>
      <w:tr w:rsidR="00403610" w:rsidRPr="00403610" w14:paraId="511F722B"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7DEA238B"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gridSpan w:val="2"/>
            <w:shd w:val="clear" w:color="auto" w:fill="C6E6A2"/>
          </w:tcPr>
          <w:p w14:paraId="1A627B7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gridSpan w:val="2"/>
            <w:shd w:val="clear" w:color="auto" w:fill="C6E6A2"/>
          </w:tcPr>
          <w:p w14:paraId="4F265FE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7" w:type="pct"/>
            <w:gridSpan w:val="2"/>
            <w:shd w:val="clear" w:color="auto" w:fill="C6E6A2"/>
          </w:tcPr>
          <w:p w14:paraId="3E374062" w14:textId="078BFF8C" w:rsidR="00A62B4E" w:rsidRPr="00403610" w:rsidRDefault="00A62B4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p>
          <w:p w14:paraId="68ADC64B" w14:textId="77777777" w:rsidR="00A62B4E" w:rsidRPr="00403610" w:rsidRDefault="00A62B4E"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0E3A60E3" w14:textId="294D4E9C" w:rsidR="00E47540" w:rsidRPr="00403610" w:rsidRDefault="00A62B4E"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8" w:type="pct"/>
            <w:gridSpan w:val="2"/>
            <w:shd w:val="clear" w:color="auto" w:fill="C6E6A2"/>
          </w:tcPr>
          <w:p w14:paraId="70A3A5E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2E22A6E0"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3E6BB5C3" w14:textId="77777777" w:rsidR="00E47540" w:rsidRPr="00403610" w:rsidRDefault="00E47540" w:rsidP="00403610">
            <w:pPr>
              <w:rPr>
                <w:color w:val="000000" w:themeColor="text1"/>
              </w:rPr>
            </w:pPr>
            <w:r w:rsidRPr="00403610">
              <w:rPr>
                <w:color w:val="000000" w:themeColor="text1"/>
              </w:rPr>
              <w:t>Establish prior experience of IV cannulation &amp; attend training if phlebotomy is required in practice</w:t>
            </w:r>
          </w:p>
        </w:tc>
        <w:tc>
          <w:tcPr>
            <w:tcW w:w="610" w:type="pct"/>
            <w:gridSpan w:val="2"/>
          </w:tcPr>
          <w:p w14:paraId="4528C10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4781CC1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gridSpan w:val="2"/>
          </w:tcPr>
          <w:p w14:paraId="597F37B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gridSpan w:val="2"/>
          </w:tcPr>
          <w:p w14:paraId="00894B8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1CAD53BE"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0268A164" w14:textId="77777777" w:rsidR="00E47540" w:rsidRPr="00403610" w:rsidRDefault="00E47540" w:rsidP="00403610">
            <w:pPr>
              <w:rPr>
                <w:color w:val="000000" w:themeColor="text1"/>
              </w:rPr>
            </w:pPr>
            <w:r w:rsidRPr="00403610">
              <w:rPr>
                <w:color w:val="000000" w:themeColor="text1"/>
              </w:rPr>
              <w:t>Knowledge of different injection techniques</w:t>
            </w:r>
          </w:p>
        </w:tc>
        <w:tc>
          <w:tcPr>
            <w:tcW w:w="610" w:type="pct"/>
            <w:gridSpan w:val="2"/>
            <w:shd w:val="clear" w:color="auto" w:fill="auto"/>
          </w:tcPr>
          <w:p w14:paraId="0304394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gridSpan w:val="2"/>
            <w:shd w:val="clear" w:color="auto" w:fill="auto"/>
          </w:tcPr>
          <w:p w14:paraId="541646F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7" w:type="pct"/>
            <w:gridSpan w:val="2"/>
            <w:shd w:val="clear" w:color="auto" w:fill="auto"/>
          </w:tcPr>
          <w:p w14:paraId="75ADC66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gridSpan w:val="2"/>
            <w:shd w:val="clear" w:color="auto" w:fill="auto"/>
          </w:tcPr>
          <w:p w14:paraId="26A17FB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696C4C4"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407265B5" w14:textId="77777777" w:rsidR="00E47540" w:rsidRPr="00403610" w:rsidRDefault="00E47540" w:rsidP="00403610">
            <w:pPr>
              <w:rPr>
                <w:color w:val="000000" w:themeColor="text1"/>
              </w:rPr>
            </w:pPr>
            <w:r w:rsidRPr="00403610">
              <w:rPr>
                <w:color w:val="000000" w:themeColor="text1"/>
              </w:rPr>
              <w:t>Knowledge of Aclasta Infusion pathway</w:t>
            </w:r>
          </w:p>
        </w:tc>
        <w:tc>
          <w:tcPr>
            <w:tcW w:w="610" w:type="pct"/>
            <w:gridSpan w:val="2"/>
          </w:tcPr>
          <w:p w14:paraId="7FB4A7B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50941FC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gridSpan w:val="2"/>
          </w:tcPr>
          <w:p w14:paraId="5D94FE5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gridSpan w:val="2"/>
          </w:tcPr>
          <w:p w14:paraId="37EF68D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38D928BB"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11079548" w14:textId="77777777" w:rsidR="00E47540" w:rsidRPr="00403610" w:rsidRDefault="00E47540" w:rsidP="00403610">
            <w:pPr>
              <w:rPr>
                <w:color w:val="000000" w:themeColor="text1"/>
              </w:rPr>
            </w:pPr>
            <w:r w:rsidRPr="00403610">
              <w:rPr>
                <w:color w:val="000000" w:themeColor="text1"/>
              </w:rPr>
              <w:t>Knowledge of Ferinject pathway</w:t>
            </w:r>
          </w:p>
        </w:tc>
        <w:tc>
          <w:tcPr>
            <w:tcW w:w="610" w:type="pct"/>
            <w:gridSpan w:val="2"/>
            <w:shd w:val="clear" w:color="auto" w:fill="auto"/>
          </w:tcPr>
          <w:p w14:paraId="6AF6AB3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gridSpan w:val="2"/>
            <w:shd w:val="clear" w:color="auto" w:fill="auto"/>
          </w:tcPr>
          <w:p w14:paraId="141368C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7" w:type="pct"/>
            <w:gridSpan w:val="2"/>
            <w:shd w:val="clear" w:color="auto" w:fill="auto"/>
          </w:tcPr>
          <w:p w14:paraId="47A831D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gridSpan w:val="2"/>
            <w:shd w:val="clear" w:color="auto" w:fill="auto"/>
          </w:tcPr>
          <w:p w14:paraId="1A8D469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95C4052"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45690B59" w14:textId="5814D905" w:rsidR="00AD4D92" w:rsidRPr="00403610" w:rsidRDefault="00AD4D92" w:rsidP="00403610">
            <w:pPr>
              <w:rPr>
                <w:color w:val="000000" w:themeColor="text1"/>
              </w:rPr>
            </w:pPr>
            <w:r w:rsidRPr="00403610">
              <w:rPr>
                <w:color w:val="000000" w:themeColor="text1"/>
              </w:rPr>
              <w:t xml:space="preserve">Knowledge of </w:t>
            </w:r>
            <w:r w:rsidR="003E20E8" w:rsidRPr="00403610">
              <w:rPr>
                <w:color w:val="000000" w:themeColor="text1"/>
              </w:rPr>
              <w:t>IV treatment for cellulitis, ordering medications and admi</w:t>
            </w:r>
            <w:r w:rsidR="00904024" w:rsidRPr="00403610">
              <w:rPr>
                <w:color w:val="000000" w:themeColor="text1"/>
              </w:rPr>
              <w:t>nistration</w:t>
            </w:r>
          </w:p>
        </w:tc>
        <w:tc>
          <w:tcPr>
            <w:tcW w:w="610" w:type="pct"/>
            <w:gridSpan w:val="2"/>
          </w:tcPr>
          <w:p w14:paraId="69E52B0C" w14:textId="77777777" w:rsidR="00AD4D92" w:rsidRPr="00403610" w:rsidRDefault="00AD4D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17B163C6" w14:textId="77777777" w:rsidR="00AD4D92" w:rsidRPr="00403610" w:rsidRDefault="00AD4D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gridSpan w:val="2"/>
          </w:tcPr>
          <w:p w14:paraId="0B4D5270" w14:textId="77777777" w:rsidR="00AD4D92" w:rsidRPr="00403610" w:rsidRDefault="00AD4D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gridSpan w:val="2"/>
          </w:tcPr>
          <w:p w14:paraId="30604C4F" w14:textId="77777777" w:rsidR="00AD4D92" w:rsidRPr="00403610" w:rsidRDefault="00AD4D92"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4046A61D"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7DFC51AA" w14:textId="77777777" w:rsidR="00E47540" w:rsidRPr="00403610" w:rsidRDefault="00E47540" w:rsidP="00403610">
            <w:pPr>
              <w:rPr>
                <w:color w:val="000000" w:themeColor="text1"/>
              </w:rPr>
            </w:pPr>
            <w:r w:rsidRPr="00403610">
              <w:rPr>
                <w:color w:val="000000" w:themeColor="text1"/>
              </w:rPr>
              <w:t>Understanding of POAC role in claiming for eligible patients</w:t>
            </w:r>
          </w:p>
        </w:tc>
        <w:tc>
          <w:tcPr>
            <w:tcW w:w="610" w:type="pct"/>
            <w:gridSpan w:val="2"/>
            <w:shd w:val="clear" w:color="auto" w:fill="auto"/>
          </w:tcPr>
          <w:p w14:paraId="53D5EEC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gridSpan w:val="2"/>
            <w:shd w:val="clear" w:color="auto" w:fill="auto"/>
          </w:tcPr>
          <w:p w14:paraId="51352FA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7" w:type="pct"/>
            <w:gridSpan w:val="2"/>
            <w:shd w:val="clear" w:color="auto" w:fill="auto"/>
          </w:tcPr>
          <w:p w14:paraId="0072668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gridSpan w:val="2"/>
            <w:shd w:val="clear" w:color="auto" w:fill="auto"/>
          </w:tcPr>
          <w:p w14:paraId="3FD3ED6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FF83E6A"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5C9D6675" w14:textId="75A73E72" w:rsidR="0034793C" w:rsidRPr="00403610" w:rsidRDefault="00AA3DCF" w:rsidP="00403610">
            <w:pPr>
              <w:rPr>
                <w:color w:val="000000" w:themeColor="text1"/>
              </w:rPr>
            </w:pPr>
            <w:r w:rsidRPr="00403610">
              <w:rPr>
                <w:color w:val="000000" w:themeColor="text1"/>
              </w:rPr>
              <w:t>K</w:t>
            </w:r>
            <w:r w:rsidR="0034793C" w:rsidRPr="00403610">
              <w:rPr>
                <w:color w:val="000000" w:themeColor="text1"/>
              </w:rPr>
              <w:t>nowl</w:t>
            </w:r>
            <w:r w:rsidRPr="00403610">
              <w:rPr>
                <w:color w:val="000000" w:themeColor="text1"/>
              </w:rPr>
              <w:t xml:space="preserve">edge of IV therapy courses via HNZ (contact </w:t>
            </w:r>
            <w:r w:rsidR="00AD4D92" w:rsidRPr="00403610">
              <w:rPr>
                <w:color w:val="000000" w:themeColor="text1"/>
              </w:rPr>
              <w:t xml:space="preserve">Auckland PHO for information </w:t>
            </w:r>
          </w:p>
        </w:tc>
        <w:tc>
          <w:tcPr>
            <w:tcW w:w="610" w:type="pct"/>
            <w:gridSpan w:val="2"/>
          </w:tcPr>
          <w:p w14:paraId="1D708A6C" w14:textId="77777777" w:rsidR="0034793C" w:rsidRPr="00403610" w:rsidRDefault="0034793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gridSpan w:val="2"/>
          </w:tcPr>
          <w:p w14:paraId="017B04A4" w14:textId="77777777" w:rsidR="0034793C" w:rsidRPr="00403610" w:rsidRDefault="0034793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gridSpan w:val="2"/>
          </w:tcPr>
          <w:p w14:paraId="676DABEB" w14:textId="77777777" w:rsidR="0034793C" w:rsidRPr="00403610" w:rsidRDefault="0034793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gridSpan w:val="2"/>
          </w:tcPr>
          <w:p w14:paraId="756933E1" w14:textId="77777777" w:rsidR="0034793C" w:rsidRPr="00403610" w:rsidRDefault="0034793C"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683FA92"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715F7FD9" w14:textId="243A5883" w:rsidR="00E47540" w:rsidRPr="00403610" w:rsidRDefault="00E47540" w:rsidP="00403610">
            <w:pPr>
              <w:rPr>
                <w:color w:val="000000" w:themeColor="text1"/>
              </w:rPr>
            </w:pPr>
            <w:r w:rsidRPr="00403610">
              <w:rPr>
                <w:color w:val="000000" w:themeColor="text1"/>
              </w:rPr>
              <w:t>IV Resources</w:t>
            </w:r>
          </w:p>
        </w:tc>
        <w:tc>
          <w:tcPr>
            <w:tcW w:w="4053" w:type="pct"/>
            <w:gridSpan w:val="8"/>
            <w:shd w:val="clear" w:color="auto" w:fill="auto"/>
          </w:tcPr>
          <w:p w14:paraId="51AC284B" w14:textId="5974F1F1" w:rsidR="00A6139C" w:rsidRDefault="00E47540" w:rsidP="00A6139C">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Phlebotomy Course in theory and sk</w:t>
            </w:r>
            <w:r w:rsidR="000447DE">
              <w:rPr>
                <w:color w:val="000000" w:themeColor="text1"/>
              </w:rPr>
              <w:t>i</w:t>
            </w:r>
            <w:r w:rsidR="00866FE0">
              <w:rPr>
                <w:color w:val="000000" w:themeColor="text1"/>
              </w:rPr>
              <w:t>ll</w:t>
            </w:r>
            <w:r w:rsidR="000447DE">
              <w:rPr>
                <w:color w:val="000000" w:themeColor="text1"/>
              </w:rPr>
              <w:t xml:space="preserve">s and </w:t>
            </w:r>
            <w:r w:rsidR="000447DE" w:rsidRPr="00403610">
              <w:rPr>
                <w:color w:val="000000" w:themeColor="text1"/>
              </w:rPr>
              <w:t>Peripheral</w:t>
            </w:r>
            <w:r w:rsidR="00866FE0" w:rsidRPr="00403610">
              <w:rPr>
                <w:color w:val="000000" w:themeColor="text1"/>
              </w:rPr>
              <w:t xml:space="preserve"> IV Cannulation</w:t>
            </w:r>
            <w:r w:rsidRPr="00403610">
              <w:rPr>
                <w:color w:val="000000" w:themeColor="text1"/>
              </w:rPr>
              <w:t>s</w:t>
            </w:r>
            <w:r w:rsidR="00866FE0">
              <w:rPr>
                <w:color w:val="000000" w:themeColor="text1"/>
              </w:rPr>
              <w:t xml:space="preserve"> </w:t>
            </w:r>
            <w:r w:rsidR="00A6139C">
              <w:rPr>
                <w:color w:val="000000" w:themeColor="text1"/>
              </w:rPr>
              <w:t xml:space="preserve">and </w:t>
            </w:r>
            <w:r w:rsidR="00A6139C" w:rsidRPr="00403610">
              <w:rPr>
                <w:color w:val="000000" w:themeColor="text1"/>
              </w:rPr>
              <w:t>validation</w:t>
            </w:r>
            <w:r w:rsidRPr="00403610">
              <w:rPr>
                <w:color w:val="000000" w:themeColor="text1"/>
              </w:rPr>
              <w:t xml:space="preserve"> are available on </w:t>
            </w:r>
            <w:hyperlink r:id="rId107" w:history="1">
              <w:r w:rsidR="00A6139C" w:rsidRPr="00242CB2">
                <w:rPr>
                  <w:rStyle w:val="Hyperlink"/>
                </w:rPr>
                <w:t>Ko Awatea Learn</w:t>
              </w:r>
            </w:hyperlink>
            <w:r w:rsidR="00A6139C">
              <w:rPr>
                <w:color w:val="000000" w:themeColor="text1"/>
              </w:rPr>
              <w:t>.</w:t>
            </w:r>
          </w:p>
          <w:p w14:paraId="77B89573" w14:textId="5492974B"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p w14:paraId="0D161381" w14:textId="03E41FD8" w:rsidR="00E47540" w:rsidRPr="00A6139C"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A6139C">
              <w:rPr>
                <w:color w:val="000000" w:themeColor="text1"/>
              </w:rPr>
              <w:t>Health Pathways</w:t>
            </w:r>
          </w:p>
          <w:p w14:paraId="22F6E201" w14:textId="54699BC5" w:rsidR="00E47540" w:rsidRDefault="00982D8B" w:rsidP="00403610">
            <w:pPr>
              <w:cnfStyle w:val="000000100000" w:firstRow="0" w:lastRow="0" w:firstColumn="0" w:lastColumn="0" w:oddVBand="0" w:evenVBand="0" w:oddHBand="1" w:evenHBand="0" w:firstRowFirstColumn="0" w:firstRowLastColumn="0" w:lastRowFirstColumn="0" w:lastRowLastColumn="0"/>
              <w:rPr>
                <w:color w:val="0070C0"/>
              </w:rPr>
            </w:pPr>
            <w:hyperlink r:id="rId108" w:history="1">
              <w:r w:rsidRPr="00A6139C">
                <w:rPr>
                  <w:rStyle w:val="Hyperlink"/>
                  <w:color w:val="0070C0"/>
                  <w:szCs w:val="22"/>
                </w:rPr>
                <w:t>https://aucklandregion.communityhealthpathways.org/</w:t>
              </w:r>
            </w:hyperlink>
          </w:p>
          <w:p w14:paraId="5A40F8D0" w14:textId="5B6BBBFD" w:rsidR="00A6139C" w:rsidRDefault="009C651B" w:rsidP="00403610">
            <w:pPr>
              <w:cnfStyle w:val="000000100000" w:firstRow="0" w:lastRow="0" w:firstColumn="0" w:lastColumn="0" w:oddVBand="0" w:evenVBand="0" w:oddHBand="1" w:evenHBand="0" w:firstRowFirstColumn="0" w:firstRowLastColumn="0" w:lastRowFirstColumn="0" w:lastRowLastColumn="0"/>
              <w:rPr>
                <w:color w:val="0070C0"/>
              </w:rPr>
            </w:pPr>
            <w:r w:rsidRPr="00403610">
              <w:rPr>
                <w:rStyle w:val="Hyperlink"/>
                <w:b/>
                <w:bCs/>
                <w:color w:val="000000" w:themeColor="text1"/>
                <w:szCs w:val="22"/>
                <w:u w:val="none"/>
              </w:rPr>
              <w:t>Username: connected   Password: healthcare</w:t>
            </w:r>
          </w:p>
          <w:p w14:paraId="75C4E717" w14:textId="77777777" w:rsidR="00A6139C" w:rsidRPr="00A6139C" w:rsidRDefault="00A6139C" w:rsidP="00403610">
            <w:pPr>
              <w:cnfStyle w:val="000000100000" w:firstRow="0" w:lastRow="0" w:firstColumn="0" w:lastColumn="0" w:oddVBand="0" w:evenVBand="0" w:oddHBand="1" w:evenHBand="0" w:firstRowFirstColumn="0" w:firstRowLastColumn="0" w:lastRowFirstColumn="0" w:lastRowLastColumn="0"/>
              <w:rPr>
                <w:color w:val="0070C0"/>
              </w:rPr>
            </w:pPr>
          </w:p>
          <w:p w14:paraId="305D12A5" w14:textId="77777777" w:rsidR="00E47540" w:rsidRPr="00A6139C"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A6139C">
              <w:rPr>
                <w:color w:val="000000" w:themeColor="text1"/>
              </w:rPr>
              <w:t>POAC</w:t>
            </w:r>
          </w:p>
          <w:p w14:paraId="7DA11C47" w14:textId="76438002" w:rsidR="00E47540" w:rsidRPr="00A6139C" w:rsidRDefault="00982D8B" w:rsidP="00403610">
            <w:pPr>
              <w:cnfStyle w:val="000000100000" w:firstRow="0" w:lastRow="0" w:firstColumn="0" w:lastColumn="0" w:oddVBand="0" w:evenVBand="0" w:oddHBand="1" w:evenHBand="0" w:firstRowFirstColumn="0" w:firstRowLastColumn="0" w:lastRowFirstColumn="0" w:lastRowLastColumn="0"/>
              <w:rPr>
                <w:color w:val="0070C0"/>
              </w:rPr>
            </w:pPr>
            <w:hyperlink r:id="rId109" w:history="1">
              <w:r w:rsidRPr="00A6139C">
                <w:rPr>
                  <w:rStyle w:val="Hyperlink"/>
                  <w:color w:val="0070C0"/>
                  <w:szCs w:val="22"/>
                </w:rPr>
                <w:t>https://www.poac.co.nz/ferinject/</w:t>
              </w:r>
            </w:hyperlink>
          </w:p>
          <w:p w14:paraId="28C6D5EB" w14:textId="4960EC0E" w:rsidR="00E47540" w:rsidRDefault="00982D8B" w:rsidP="00403610">
            <w:pPr>
              <w:cnfStyle w:val="000000100000" w:firstRow="0" w:lastRow="0" w:firstColumn="0" w:lastColumn="0" w:oddVBand="0" w:evenVBand="0" w:oddHBand="1" w:evenHBand="0" w:firstRowFirstColumn="0" w:firstRowLastColumn="0" w:lastRowFirstColumn="0" w:lastRowLastColumn="0"/>
              <w:rPr>
                <w:color w:val="0070C0"/>
              </w:rPr>
            </w:pPr>
            <w:hyperlink r:id="rId110" w:history="1">
              <w:r w:rsidRPr="00A6139C">
                <w:rPr>
                  <w:rStyle w:val="Hyperlink"/>
                  <w:color w:val="0070C0"/>
                  <w:szCs w:val="22"/>
                </w:rPr>
                <w:t>https://www.poac.co.nz/zoledronate-infusion/</w:t>
              </w:r>
            </w:hyperlink>
          </w:p>
          <w:p w14:paraId="6284E0F6" w14:textId="77777777" w:rsidR="00A6139C" w:rsidRPr="00A6139C" w:rsidRDefault="00A6139C" w:rsidP="00403610">
            <w:pPr>
              <w:cnfStyle w:val="000000100000" w:firstRow="0" w:lastRow="0" w:firstColumn="0" w:lastColumn="0" w:oddVBand="0" w:evenVBand="0" w:oddHBand="1" w:evenHBand="0" w:firstRowFirstColumn="0" w:firstRowLastColumn="0" w:lastRowFirstColumn="0" w:lastRowLastColumn="0"/>
              <w:rPr>
                <w:color w:val="0070C0"/>
              </w:rPr>
            </w:pPr>
          </w:p>
          <w:p w14:paraId="537E8C31" w14:textId="77777777" w:rsidR="00E47540" w:rsidRPr="00A6139C"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A6139C">
              <w:rPr>
                <w:color w:val="000000" w:themeColor="text1"/>
              </w:rPr>
              <w:t>MedSafe</w:t>
            </w:r>
          </w:p>
          <w:p w14:paraId="38D51788" w14:textId="2D234148" w:rsidR="00E47540" w:rsidRPr="00A6139C" w:rsidRDefault="00982D8B" w:rsidP="00403610">
            <w:pPr>
              <w:cnfStyle w:val="000000100000" w:firstRow="0" w:lastRow="0" w:firstColumn="0" w:lastColumn="0" w:oddVBand="0" w:evenVBand="0" w:oddHBand="1" w:evenHBand="0" w:firstRowFirstColumn="0" w:firstRowLastColumn="0" w:lastRowFirstColumn="0" w:lastRowLastColumn="0"/>
              <w:rPr>
                <w:color w:val="0070C0"/>
              </w:rPr>
            </w:pPr>
            <w:hyperlink r:id="rId111" w:history="1">
              <w:r w:rsidRPr="00A6139C">
                <w:rPr>
                  <w:rStyle w:val="Hyperlink"/>
                  <w:color w:val="0070C0"/>
                  <w:szCs w:val="22"/>
                </w:rPr>
                <w:t>https://www.medsafe.govt.nz/consumers/cmi/f/ferinject.pdf</w:t>
              </w:r>
            </w:hyperlink>
          </w:p>
          <w:p w14:paraId="4AD99FB0" w14:textId="1FF398A8" w:rsidR="00E47540" w:rsidRPr="00A6139C" w:rsidRDefault="00982D8B" w:rsidP="00403610">
            <w:pPr>
              <w:cnfStyle w:val="000000100000" w:firstRow="0" w:lastRow="0" w:firstColumn="0" w:lastColumn="0" w:oddVBand="0" w:evenVBand="0" w:oddHBand="1" w:evenHBand="0" w:firstRowFirstColumn="0" w:firstRowLastColumn="0" w:lastRowFirstColumn="0" w:lastRowLastColumn="0"/>
              <w:rPr>
                <w:rStyle w:val="Hyperlink"/>
                <w:color w:val="0070C0"/>
                <w:szCs w:val="22"/>
              </w:rPr>
            </w:pPr>
            <w:hyperlink r:id="rId112" w:history="1">
              <w:r w:rsidRPr="00A6139C">
                <w:rPr>
                  <w:rStyle w:val="Hyperlink"/>
                  <w:color w:val="0070C0"/>
                  <w:szCs w:val="22"/>
                </w:rPr>
                <w:t>https://www.medsafe.govt.nz/Consumers/cmi/a/aclasta.pdf</w:t>
              </w:r>
            </w:hyperlink>
          </w:p>
          <w:p w14:paraId="6A50D831" w14:textId="6F89F4C7" w:rsidR="002A65A9" w:rsidRPr="00403610" w:rsidRDefault="002A65A9" w:rsidP="5023C4D4">
            <w:pPr>
              <w:cnfStyle w:val="000000100000" w:firstRow="0" w:lastRow="0" w:firstColumn="0" w:lastColumn="0" w:oddVBand="0" w:evenVBand="0" w:oddHBand="1" w:evenHBand="0" w:firstRowFirstColumn="0" w:firstRowLastColumn="0" w:lastRowFirstColumn="0" w:lastRowLastColumn="0"/>
              <w:rPr>
                <w:color w:val="000000" w:themeColor="text1"/>
              </w:rPr>
            </w:pPr>
          </w:p>
          <w:p w14:paraId="7DD8F034" w14:textId="28D1F7CE" w:rsidR="002A65A9" w:rsidRPr="00403610" w:rsidRDefault="002A65A9" w:rsidP="5023C4D4">
            <w:pPr>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403610" w:rsidRPr="00403610" w14:paraId="197535E2"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92D050"/>
          </w:tcPr>
          <w:p w14:paraId="0CB511B6" w14:textId="77777777" w:rsidR="00E47540" w:rsidRPr="009C651B" w:rsidRDefault="00E47540" w:rsidP="00C90472">
            <w:pPr>
              <w:pStyle w:val="Heading2"/>
              <w:rPr>
                <w:rFonts w:asciiTheme="minorHAnsi" w:hAnsiTheme="minorHAnsi"/>
                <w:b/>
                <w:bCs w:val="0"/>
              </w:rPr>
            </w:pPr>
            <w:r w:rsidRPr="00403610">
              <w:rPr>
                <w:sz w:val="32"/>
                <w:lang w:val="en-US"/>
              </w:rPr>
              <w:br w:type="page"/>
            </w:r>
            <w:bookmarkStart w:id="38" w:name="_Toc187318238"/>
            <w:r w:rsidRPr="009C651B">
              <w:rPr>
                <w:rFonts w:asciiTheme="minorHAnsi" w:hAnsiTheme="minorHAnsi"/>
                <w:b/>
                <w:bCs w:val="0"/>
              </w:rPr>
              <w:t>Cryotherapy (Liquid Nitrogen)</w:t>
            </w:r>
            <w:bookmarkEnd w:id="38"/>
          </w:p>
        </w:tc>
      </w:tr>
      <w:tr w:rsidR="00403610" w:rsidRPr="00403610" w14:paraId="19234C79"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353" w:type="pct"/>
            <w:gridSpan w:val="2"/>
            <w:shd w:val="clear" w:color="auto" w:fill="C6E6A2"/>
          </w:tcPr>
          <w:p w14:paraId="40A0CC82"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gridSpan w:val="2"/>
            <w:shd w:val="clear" w:color="auto" w:fill="C6E6A2"/>
          </w:tcPr>
          <w:p w14:paraId="73D273E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46" w:type="pct"/>
            <w:gridSpan w:val="2"/>
            <w:shd w:val="clear" w:color="auto" w:fill="C6E6A2"/>
          </w:tcPr>
          <w:p w14:paraId="6BB5A5E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44" w:type="pct"/>
            <w:gridSpan w:val="2"/>
            <w:shd w:val="clear" w:color="auto" w:fill="C6E6A2"/>
          </w:tcPr>
          <w:p w14:paraId="170D0422" w14:textId="09E4789E" w:rsidR="00347D6D" w:rsidRPr="00403610" w:rsidRDefault="00347D6D"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69645B53" w14:textId="77777777" w:rsidR="00347D6D" w:rsidRPr="00403610" w:rsidRDefault="00347D6D"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32AB9811" w14:textId="7D67D2C9" w:rsidR="00E47540" w:rsidRPr="00403610" w:rsidRDefault="00347D6D"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1647" w:type="pct"/>
            <w:shd w:val="clear" w:color="auto" w:fill="C6E6A2"/>
          </w:tcPr>
          <w:p w14:paraId="7BF5A0B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1C72D730"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353" w:type="pct"/>
            <w:gridSpan w:val="2"/>
          </w:tcPr>
          <w:p w14:paraId="7A39763A" w14:textId="77777777" w:rsidR="00E47540" w:rsidRPr="00403610" w:rsidRDefault="00E47540" w:rsidP="00403610">
            <w:pPr>
              <w:rPr>
                <w:color w:val="000000" w:themeColor="text1"/>
              </w:rPr>
            </w:pPr>
            <w:r w:rsidRPr="00403610">
              <w:rPr>
                <w:color w:val="000000" w:themeColor="text1"/>
              </w:rPr>
              <w:t>Has been taught &amp; understands the safe use of liquid nitrogen – using safety glasses &amp; leather gloves &amp; storage (Cannister Chain to wall)</w:t>
            </w:r>
          </w:p>
        </w:tc>
        <w:tc>
          <w:tcPr>
            <w:tcW w:w="610" w:type="pct"/>
            <w:gridSpan w:val="2"/>
          </w:tcPr>
          <w:p w14:paraId="097978B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1419092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44" w:type="pct"/>
            <w:gridSpan w:val="2"/>
          </w:tcPr>
          <w:p w14:paraId="1F81F77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47" w:type="pct"/>
          </w:tcPr>
          <w:p w14:paraId="58003EB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63457CF2"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353" w:type="pct"/>
            <w:gridSpan w:val="2"/>
            <w:shd w:val="clear" w:color="auto" w:fill="auto"/>
          </w:tcPr>
          <w:p w14:paraId="7CB604B5" w14:textId="77777777" w:rsidR="00E47540" w:rsidRPr="00403610" w:rsidRDefault="00E47540" w:rsidP="00403610">
            <w:pPr>
              <w:rPr>
                <w:color w:val="000000" w:themeColor="text1"/>
              </w:rPr>
            </w:pPr>
            <w:r w:rsidRPr="00403610">
              <w:rPr>
                <w:color w:val="000000" w:themeColor="text1"/>
              </w:rPr>
              <w:t>Adheres to the Safety Sheet guide to safe use</w:t>
            </w:r>
          </w:p>
        </w:tc>
        <w:tc>
          <w:tcPr>
            <w:tcW w:w="610" w:type="pct"/>
            <w:gridSpan w:val="2"/>
            <w:shd w:val="clear" w:color="auto" w:fill="auto"/>
          </w:tcPr>
          <w:p w14:paraId="6DDF7D6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31DAB6C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44" w:type="pct"/>
            <w:gridSpan w:val="2"/>
            <w:shd w:val="clear" w:color="auto" w:fill="auto"/>
          </w:tcPr>
          <w:p w14:paraId="2EA1D7F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47" w:type="pct"/>
            <w:shd w:val="clear" w:color="auto" w:fill="auto"/>
          </w:tcPr>
          <w:p w14:paraId="11E6EE0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6F41B16D"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353" w:type="pct"/>
            <w:gridSpan w:val="2"/>
          </w:tcPr>
          <w:p w14:paraId="7BD72EEB" w14:textId="77777777" w:rsidR="00E47540" w:rsidRPr="00403610" w:rsidRDefault="00E47540" w:rsidP="00403610">
            <w:pPr>
              <w:rPr>
                <w:color w:val="000000" w:themeColor="text1"/>
              </w:rPr>
            </w:pPr>
            <w:r w:rsidRPr="00403610">
              <w:rPr>
                <w:color w:val="000000" w:themeColor="text1"/>
              </w:rPr>
              <w:t>Adheres to the pathway for cryotherapy</w:t>
            </w:r>
          </w:p>
        </w:tc>
        <w:tc>
          <w:tcPr>
            <w:tcW w:w="610" w:type="pct"/>
            <w:gridSpan w:val="2"/>
          </w:tcPr>
          <w:p w14:paraId="092FF9D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10915CF1"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44" w:type="pct"/>
            <w:gridSpan w:val="2"/>
          </w:tcPr>
          <w:p w14:paraId="33A7523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47" w:type="pct"/>
          </w:tcPr>
          <w:p w14:paraId="350A829E"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B77EDFC"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353" w:type="pct"/>
            <w:gridSpan w:val="2"/>
            <w:shd w:val="clear" w:color="auto" w:fill="auto"/>
          </w:tcPr>
          <w:p w14:paraId="46408E1F" w14:textId="77777777" w:rsidR="00E47540" w:rsidRPr="00403610" w:rsidRDefault="00E47540" w:rsidP="00403610">
            <w:pPr>
              <w:rPr>
                <w:color w:val="000000" w:themeColor="text1"/>
              </w:rPr>
            </w:pPr>
            <w:r w:rsidRPr="00403610">
              <w:rPr>
                <w:color w:val="000000" w:themeColor="text1"/>
              </w:rPr>
              <w:t>Demonstrates procedure for treatment of warts, verrucae &amp; other benign lesions with liquid nitrogen</w:t>
            </w:r>
          </w:p>
        </w:tc>
        <w:tc>
          <w:tcPr>
            <w:tcW w:w="610" w:type="pct"/>
            <w:gridSpan w:val="2"/>
            <w:shd w:val="clear" w:color="auto" w:fill="auto"/>
          </w:tcPr>
          <w:p w14:paraId="359907E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4AD16EE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44" w:type="pct"/>
            <w:gridSpan w:val="2"/>
            <w:shd w:val="clear" w:color="auto" w:fill="auto"/>
          </w:tcPr>
          <w:p w14:paraId="5F97838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47" w:type="pct"/>
            <w:shd w:val="clear" w:color="auto" w:fill="auto"/>
          </w:tcPr>
          <w:p w14:paraId="529DD16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51976F6B"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353" w:type="pct"/>
            <w:gridSpan w:val="2"/>
          </w:tcPr>
          <w:p w14:paraId="12F1968B" w14:textId="77777777" w:rsidR="00E47540" w:rsidRPr="00403610" w:rsidRDefault="00E47540" w:rsidP="00403610">
            <w:pPr>
              <w:rPr>
                <w:color w:val="000000" w:themeColor="text1"/>
              </w:rPr>
            </w:pPr>
            <w:r w:rsidRPr="00403610">
              <w:rPr>
                <w:color w:val="000000" w:themeColor="text1"/>
              </w:rPr>
              <w:t>Ensure Clinic policy adheres to Guideline &amp; knows when to escalate back to GP/NP non-responses to treatment for GP/NP review</w:t>
            </w:r>
          </w:p>
        </w:tc>
        <w:tc>
          <w:tcPr>
            <w:tcW w:w="610" w:type="pct"/>
            <w:gridSpan w:val="2"/>
          </w:tcPr>
          <w:p w14:paraId="59291C9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46" w:type="pct"/>
            <w:gridSpan w:val="2"/>
          </w:tcPr>
          <w:p w14:paraId="193B0C1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44" w:type="pct"/>
            <w:gridSpan w:val="2"/>
          </w:tcPr>
          <w:p w14:paraId="094AFD5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47" w:type="pct"/>
          </w:tcPr>
          <w:p w14:paraId="1CE67EB4"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519EC9B" w14:textId="77777777" w:rsidTr="5023C4D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353" w:type="pct"/>
            <w:gridSpan w:val="2"/>
            <w:shd w:val="clear" w:color="auto" w:fill="auto"/>
          </w:tcPr>
          <w:p w14:paraId="399A4645" w14:textId="77777777" w:rsidR="00E47540" w:rsidRPr="00403610" w:rsidRDefault="00E47540" w:rsidP="00403610">
            <w:pPr>
              <w:rPr>
                <w:color w:val="000000" w:themeColor="text1"/>
              </w:rPr>
            </w:pPr>
            <w:r w:rsidRPr="00403610">
              <w:rPr>
                <w:color w:val="000000" w:themeColor="text1"/>
              </w:rPr>
              <w:t>If in use: Knowledge of salicylic acid treatment</w:t>
            </w:r>
          </w:p>
        </w:tc>
        <w:tc>
          <w:tcPr>
            <w:tcW w:w="610" w:type="pct"/>
            <w:gridSpan w:val="2"/>
            <w:shd w:val="clear" w:color="auto" w:fill="auto"/>
          </w:tcPr>
          <w:p w14:paraId="6E869C3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46" w:type="pct"/>
            <w:gridSpan w:val="2"/>
            <w:shd w:val="clear" w:color="auto" w:fill="auto"/>
          </w:tcPr>
          <w:p w14:paraId="3D23809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44" w:type="pct"/>
            <w:gridSpan w:val="2"/>
            <w:shd w:val="clear" w:color="auto" w:fill="auto"/>
          </w:tcPr>
          <w:p w14:paraId="1609B51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47" w:type="pct"/>
            <w:shd w:val="clear" w:color="auto" w:fill="auto"/>
          </w:tcPr>
          <w:p w14:paraId="0D760E9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0ED77272" w14:textId="77777777" w:rsidTr="5023C4D4">
        <w:trPr>
          <w:trHeight w:val="558"/>
        </w:trPr>
        <w:tc>
          <w:tcPr>
            <w:cnfStyle w:val="001000000000" w:firstRow="0" w:lastRow="0" w:firstColumn="1" w:lastColumn="0" w:oddVBand="0" w:evenVBand="0" w:oddHBand="0" w:evenHBand="0" w:firstRowFirstColumn="0" w:firstRowLastColumn="0" w:lastRowFirstColumn="0" w:lastRowLastColumn="0"/>
            <w:tcW w:w="1353" w:type="pct"/>
            <w:gridSpan w:val="2"/>
          </w:tcPr>
          <w:p w14:paraId="4E96A98F" w14:textId="77777777" w:rsidR="00E47540" w:rsidRPr="00403610" w:rsidRDefault="00E47540" w:rsidP="00403610">
            <w:pPr>
              <w:rPr>
                <w:color w:val="000000" w:themeColor="text1"/>
              </w:rPr>
            </w:pPr>
            <w:r w:rsidRPr="00403610">
              <w:rPr>
                <w:color w:val="000000" w:themeColor="text1"/>
              </w:rPr>
              <w:t>Cryotherapy</w:t>
            </w:r>
          </w:p>
        </w:tc>
        <w:tc>
          <w:tcPr>
            <w:tcW w:w="3647" w:type="pct"/>
            <w:gridSpan w:val="7"/>
          </w:tcPr>
          <w:p w14:paraId="496244B0" w14:textId="0F026F00"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r w:rsidRPr="00403610">
              <w:rPr>
                <w:color w:val="000000" w:themeColor="text1"/>
              </w:rPr>
              <w:t xml:space="preserve">Liquid nitrogen cryotherapy guidelines can be found on Auckland Regional HealthPathways. </w:t>
            </w:r>
          </w:p>
          <w:p w14:paraId="59F1F75E" w14:textId="77777777" w:rsidR="00E47540" w:rsidRPr="009C651B" w:rsidRDefault="00E47540" w:rsidP="00403610">
            <w:pPr>
              <w:cnfStyle w:val="000000000000" w:firstRow="0" w:lastRow="0" w:firstColumn="0" w:lastColumn="0" w:oddVBand="0" w:evenVBand="0" w:oddHBand="0" w:evenHBand="0" w:firstRowFirstColumn="0" w:firstRowLastColumn="0" w:lastRowFirstColumn="0" w:lastRowLastColumn="0"/>
              <w:rPr>
                <w:color w:val="0070C0"/>
              </w:rPr>
            </w:pPr>
            <w:hyperlink r:id="rId113" w:history="1">
              <w:r w:rsidRPr="009C651B">
                <w:rPr>
                  <w:rStyle w:val="Hyperlink"/>
                  <w:color w:val="0070C0"/>
                  <w:szCs w:val="22"/>
                </w:rPr>
                <w:t>https://aucklandregion.communityhealthpathways.org/</w:t>
              </w:r>
            </w:hyperlink>
          </w:p>
          <w:p w14:paraId="23ACB9A4" w14:textId="345A808D" w:rsidR="009C651B" w:rsidRDefault="009C651B" w:rsidP="00403610">
            <w:pPr>
              <w:cnfStyle w:val="000000000000" w:firstRow="0" w:lastRow="0" w:firstColumn="0" w:lastColumn="0" w:oddVBand="0" w:evenVBand="0" w:oddHBand="0" w:evenHBand="0" w:firstRowFirstColumn="0" w:firstRowLastColumn="0" w:lastRowFirstColumn="0" w:lastRowLastColumn="0"/>
              <w:rPr>
                <w:rStyle w:val="Hyperlink"/>
                <w:b/>
                <w:bCs/>
                <w:color w:val="000000" w:themeColor="text1"/>
                <w:szCs w:val="22"/>
                <w:u w:val="none"/>
              </w:rPr>
            </w:pPr>
            <w:r w:rsidRPr="00403610">
              <w:rPr>
                <w:rStyle w:val="Hyperlink"/>
                <w:b/>
                <w:bCs/>
                <w:color w:val="000000" w:themeColor="text1"/>
                <w:szCs w:val="22"/>
                <w:u w:val="none"/>
              </w:rPr>
              <w:t>Username: connected   Password: healthcare</w:t>
            </w:r>
          </w:p>
          <w:p w14:paraId="3A49640A" w14:textId="77777777" w:rsidR="009C651B" w:rsidRPr="00403610" w:rsidRDefault="009C651B"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p w14:paraId="32ABAC6A" w14:textId="77777777" w:rsidR="00E47540" w:rsidRPr="009C651B" w:rsidRDefault="00E47540" w:rsidP="00403610">
            <w:pPr>
              <w:cnfStyle w:val="000000000000" w:firstRow="0" w:lastRow="0" w:firstColumn="0" w:lastColumn="0" w:oddVBand="0" w:evenVBand="0" w:oddHBand="0" w:evenHBand="0" w:firstRowFirstColumn="0" w:firstRowLastColumn="0" w:lastRowFirstColumn="0" w:lastRowLastColumn="0"/>
              <w:rPr>
                <w:color w:val="0070C0"/>
              </w:rPr>
            </w:pPr>
            <w:hyperlink r:id="rId114" w:history="1">
              <w:r w:rsidRPr="009C651B">
                <w:rPr>
                  <w:rStyle w:val="Hyperlink"/>
                  <w:color w:val="0070C0"/>
                  <w:szCs w:val="22"/>
                </w:rPr>
                <w:t>https://dermnetnz.org/topics/cryotherapy</w:t>
              </w:r>
            </w:hyperlink>
          </w:p>
          <w:p w14:paraId="7F021B1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184B95B" w14:textId="77777777" w:rsidR="00CE7DB1" w:rsidRPr="00403610" w:rsidRDefault="00CE7DB1" w:rsidP="00403610">
      <w:pPr>
        <w:rPr>
          <w:color w:val="000000" w:themeColor="text1"/>
          <w:sz w:val="32"/>
          <w:szCs w:val="32"/>
          <w:lang w:val="en-US"/>
        </w:rPr>
      </w:pPr>
    </w:p>
    <w:p w14:paraId="64E04F0B" w14:textId="77777777" w:rsidR="00982D8B" w:rsidRPr="00403610" w:rsidRDefault="00982D8B" w:rsidP="00403610">
      <w:pPr>
        <w:rPr>
          <w:color w:val="000000" w:themeColor="text1"/>
        </w:rPr>
      </w:pPr>
      <w:r w:rsidRPr="00403610">
        <w:rPr>
          <w:b/>
          <w:bCs/>
          <w:color w:val="000000" w:themeColor="text1"/>
        </w:rPr>
        <w:br w:type="page"/>
      </w:r>
    </w:p>
    <w:tbl>
      <w:tblPr>
        <w:tblStyle w:val="GridTable4-Accent6"/>
        <w:tblW w:w="5000" w:type="pct"/>
        <w:tblLayout w:type="fixed"/>
        <w:tblLook w:val="04A0" w:firstRow="1" w:lastRow="0" w:firstColumn="1" w:lastColumn="0" w:noHBand="0" w:noVBand="1"/>
      </w:tblPr>
      <w:tblGrid>
        <w:gridCol w:w="1981"/>
        <w:gridCol w:w="1276"/>
        <w:gridCol w:w="1543"/>
        <w:gridCol w:w="1290"/>
        <w:gridCol w:w="4366"/>
      </w:tblGrid>
      <w:tr w:rsidR="00403610" w:rsidRPr="00403610" w14:paraId="6DFFF07A"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92D050"/>
          </w:tcPr>
          <w:p w14:paraId="2D854DA1" w14:textId="2B0473EF" w:rsidR="00E47540" w:rsidRPr="00C90472" w:rsidRDefault="00E47540" w:rsidP="00C90472">
            <w:pPr>
              <w:pStyle w:val="Heading2"/>
              <w:rPr>
                <w:b/>
                <w:bCs w:val="0"/>
              </w:rPr>
            </w:pPr>
            <w:r w:rsidRPr="00403610">
              <w:rPr>
                <w:sz w:val="32"/>
                <w:lang w:val="en-US"/>
              </w:rPr>
              <w:br w:type="page"/>
            </w:r>
            <w:bookmarkStart w:id="39" w:name="_Toc187318239"/>
            <w:r w:rsidRPr="00C90472">
              <w:rPr>
                <w:b/>
                <w:bCs w:val="0"/>
              </w:rPr>
              <w:t>Health Literacy and Health Information including Health Apps (Healthify)</w:t>
            </w:r>
            <w:bookmarkEnd w:id="39"/>
          </w:p>
        </w:tc>
      </w:tr>
      <w:tr w:rsidR="00403610" w:rsidRPr="00403610" w14:paraId="51A5393B"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C6E6A2"/>
          </w:tcPr>
          <w:p w14:paraId="0EB9741B" w14:textId="77777777" w:rsidR="00E47540" w:rsidRPr="00403610" w:rsidRDefault="00E47540" w:rsidP="00403610">
            <w:pPr>
              <w:rPr>
                <w:color w:val="000000" w:themeColor="text1"/>
              </w:rPr>
            </w:pPr>
            <w:r w:rsidRPr="00403610">
              <w:rPr>
                <w:color w:val="000000" w:themeColor="text1"/>
              </w:rPr>
              <w:t>Core courses, policies, procedures and resources</w:t>
            </w:r>
          </w:p>
        </w:tc>
        <w:tc>
          <w:tcPr>
            <w:tcW w:w="610" w:type="pct"/>
            <w:shd w:val="clear" w:color="auto" w:fill="C6E6A2"/>
          </w:tcPr>
          <w:p w14:paraId="7BA7E5FA"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Training Completed</w:t>
            </w:r>
          </w:p>
        </w:tc>
        <w:tc>
          <w:tcPr>
            <w:tcW w:w="738" w:type="pct"/>
            <w:shd w:val="clear" w:color="auto" w:fill="C6E6A2"/>
          </w:tcPr>
          <w:p w14:paraId="732EB48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Actioned/ Implemented</w:t>
            </w:r>
          </w:p>
        </w:tc>
        <w:tc>
          <w:tcPr>
            <w:tcW w:w="617" w:type="pct"/>
            <w:shd w:val="clear" w:color="auto" w:fill="C6E6A2"/>
          </w:tcPr>
          <w:p w14:paraId="30474ECE" w14:textId="3F512500" w:rsidR="005F6F75" w:rsidRPr="00403610" w:rsidRDefault="005F6F75"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Confiden</w:t>
            </w:r>
            <w:r w:rsidR="004A62ED" w:rsidRPr="00403610">
              <w:rPr>
                <w:b/>
                <w:bCs/>
                <w:color w:val="000000" w:themeColor="text1"/>
                <w:sz w:val="20"/>
                <w:szCs w:val="20"/>
              </w:rPr>
              <w:t>t</w:t>
            </w:r>
            <w:r w:rsidRPr="00403610">
              <w:rPr>
                <w:b/>
                <w:bCs/>
                <w:color w:val="000000" w:themeColor="text1"/>
                <w:sz w:val="20"/>
                <w:szCs w:val="20"/>
              </w:rPr>
              <w:t xml:space="preserve"> </w:t>
            </w:r>
          </w:p>
          <w:p w14:paraId="3AA6F700" w14:textId="77777777" w:rsidR="005F6F75" w:rsidRPr="00403610" w:rsidRDefault="005F6F75" w:rsidP="00403610">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403610">
              <w:rPr>
                <w:b/>
                <w:bCs/>
                <w:color w:val="000000" w:themeColor="text1"/>
                <w:sz w:val="20"/>
                <w:szCs w:val="20"/>
              </w:rPr>
              <w:t xml:space="preserve">Level on </w:t>
            </w:r>
          </w:p>
          <w:p w14:paraId="61D0CA67" w14:textId="130E5DFC" w:rsidR="00E47540" w:rsidRPr="00403610" w:rsidRDefault="005F6F75"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 xml:space="preserve">1-10 Scale </w:t>
            </w:r>
          </w:p>
        </w:tc>
        <w:tc>
          <w:tcPr>
            <w:tcW w:w="2088" w:type="pct"/>
            <w:shd w:val="clear" w:color="auto" w:fill="C6E6A2"/>
          </w:tcPr>
          <w:p w14:paraId="21F1BB2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sz w:val="20"/>
                <w:szCs w:val="20"/>
              </w:rPr>
              <w:t>Nurse Lead Assessment: Date/Met/Unmet/Comment</w:t>
            </w:r>
          </w:p>
        </w:tc>
      </w:tr>
      <w:tr w:rsidR="00403610" w:rsidRPr="00403610" w14:paraId="1297CB85"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4A916E84" w14:textId="77777777" w:rsidR="00E47540" w:rsidRPr="00403610" w:rsidRDefault="00E47540" w:rsidP="00403610">
            <w:pPr>
              <w:rPr>
                <w:color w:val="000000" w:themeColor="text1"/>
              </w:rPr>
            </w:pPr>
            <w:r w:rsidRPr="00403610">
              <w:rPr>
                <w:color w:val="000000" w:themeColor="text1"/>
              </w:rPr>
              <w:t>Understands the 3 Steps to Health Literacy</w:t>
            </w:r>
          </w:p>
        </w:tc>
        <w:tc>
          <w:tcPr>
            <w:tcW w:w="610" w:type="pct"/>
          </w:tcPr>
          <w:p w14:paraId="48498EE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48FB07C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tcPr>
          <w:p w14:paraId="61676145"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tcPr>
          <w:p w14:paraId="560B826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50D85F40" w14:textId="77777777" w:rsidTr="00982D8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64677612" w14:textId="77777777" w:rsidR="00E47540" w:rsidRPr="00403610" w:rsidRDefault="00E47540" w:rsidP="00403610">
            <w:pPr>
              <w:rPr>
                <w:color w:val="000000" w:themeColor="text1"/>
              </w:rPr>
            </w:pPr>
            <w:r w:rsidRPr="00403610">
              <w:rPr>
                <w:color w:val="000000" w:themeColor="text1"/>
              </w:rPr>
              <w:t>Familiar with the Healthify Website</w:t>
            </w:r>
          </w:p>
        </w:tc>
        <w:tc>
          <w:tcPr>
            <w:tcW w:w="610" w:type="pct"/>
            <w:shd w:val="clear" w:color="auto" w:fill="auto"/>
          </w:tcPr>
          <w:p w14:paraId="702978B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38" w:type="pct"/>
            <w:shd w:val="clear" w:color="auto" w:fill="auto"/>
          </w:tcPr>
          <w:p w14:paraId="0207E43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17" w:type="pct"/>
            <w:shd w:val="clear" w:color="auto" w:fill="auto"/>
          </w:tcPr>
          <w:p w14:paraId="03CAB13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88" w:type="pct"/>
            <w:shd w:val="clear" w:color="auto" w:fill="auto"/>
          </w:tcPr>
          <w:p w14:paraId="11FDCE19"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03610" w:rsidRPr="00403610" w14:paraId="761A81BE" w14:textId="77777777" w:rsidTr="00982D8B">
        <w:trPr>
          <w:trHeight w:val="558"/>
        </w:trPr>
        <w:tc>
          <w:tcPr>
            <w:cnfStyle w:val="001000000000" w:firstRow="0" w:lastRow="0" w:firstColumn="1" w:lastColumn="0" w:oddVBand="0" w:evenVBand="0" w:oddHBand="0" w:evenHBand="0" w:firstRowFirstColumn="0" w:firstRowLastColumn="0" w:lastRowFirstColumn="0" w:lastRowLastColumn="0"/>
            <w:tcW w:w="947" w:type="pct"/>
          </w:tcPr>
          <w:p w14:paraId="17CB0477" w14:textId="77777777" w:rsidR="00E47540" w:rsidRPr="00403610" w:rsidRDefault="00E47540" w:rsidP="00403610">
            <w:pPr>
              <w:rPr>
                <w:color w:val="000000" w:themeColor="text1"/>
              </w:rPr>
            </w:pPr>
            <w:r w:rsidRPr="00403610">
              <w:rPr>
                <w:color w:val="000000" w:themeColor="text1"/>
              </w:rPr>
              <w:t>Promotes use of Healthify website endorsed Health Apps.</w:t>
            </w:r>
          </w:p>
        </w:tc>
        <w:tc>
          <w:tcPr>
            <w:tcW w:w="610" w:type="pct"/>
          </w:tcPr>
          <w:p w14:paraId="6276FBB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38" w:type="pct"/>
          </w:tcPr>
          <w:p w14:paraId="09A41F1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17" w:type="pct"/>
          </w:tcPr>
          <w:p w14:paraId="784A376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088" w:type="pct"/>
          </w:tcPr>
          <w:p w14:paraId="523C808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03610" w:rsidRPr="00403610" w14:paraId="08AE1411"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47" w:type="pct"/>
            <w:shd w:val="clear" w:color="auto" w:fill="auto"/>
          </w:tcPr>
          <w:p w14:paraId="71F04EA8" w14:textId="77777777" w:rsidR="00E47540" w:rsidRPr="00403610" w:rsidRDefault="00E47540" w:rsidP="00403610">
            <w:pPr>
              <w:rPr>
                <w:color w:val="000000" w:themeColor="text1"/>
              </w:rPr>
            </w:pPr>
          </w:p>
          <w:p w14:paraId="2B066DF5" w14:textId="77777777" w:rsidR="00E47540" w:rsidRPr="00403610" w:rsidRDefault="00E47540" w:rsidP="00403610">
            <w:pPr>
              <w:rPr>
                <w:color w:val="000000" w:themeColor="text1"/>
              </w:rPr>
            </w:pPr>
            <w:r w:rsidRPr="00403610">
              <w:rPr>
                <w:color w:val="000000" w:themeColor="text1"/>
              </w:rPr>
              <w:t>Useful Resources</w:t>
            </w:r>
          </w:p>
        </w:tc>
        <w:tc>
          <w:tcPr>
            <w:tcW w:w="4053" w:type="pct"/>
            <w:gridSpan w:val="4"/>
            <w:shd w:val="clear" w:color="auto" w:fill="auto"/>
          </w:tcPr>
          <w:p w14:paraId="30B50B4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403610">
              <w:rPr>
                <w:b/>
                <w:bCs/>
                <w:color w:val="000000" w:themeColor="text1"/>
              </w:rPr>
              <w:t>The Three Steps to Health Literacy</w:t>
            </w:r>
          </w:p>
          <w:p w14:paraId="2C7E49E8" w14:textId="77777777" w:rsidR="00E47540" w:rsidRPr="005A41E4" w:rsidRDefault="00E47540" w:rsidP="00403610">
            <w:pPr>
              <w:cnfStyle w:val="000000100000" w:firstRow="0" w:lastRow="0" w:firstColumn="0" w:lastColumn="0" w:oddVBand="0" w:evenVBand="0" w:oddHBand="1" w:evenHBand="0" w:firstRowFirstColumn="0" w:firstRowLastColumn="0" w:lastRowFirstColumn="0" w:lastRowLastColumn="0"/>
              <w:rPr>
                <w:color w:val="0070C0"/>
              </w:rPr>
            </w:pPr>
            <w:hyperlink r:id="rId115" w:history="1">
              <w:r w:rsidRPr="005A41E4">
                <w:rPr>
                  <w:rStyle w:val="Hyperlink"/>
                  <w:color w:val="0070C0"/>
                  <w:szCs w:val="22"/>
                </w:rPr>
                <w:t>https://www.hqsc.govt.nz/resources/resource-library/three-steps-to-meeting-health-literacy-needs/</w:t>
              </w:r>
            </w:hyperlink>
          </w:p>
          <w:p w14:paraId="2DCFFA17"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403610">
              <w:rPr>
                <w:b/>
                <w:bCs/>
                <w:color w:val="000000" w:themeColor="text1"/>
              </w:rPr>
              <w:t>Health Literacy NZ</w:t>
            </w:r>
          </w:p>
          <w:p w14:paraId="1EBA217E" w14:textId="77777777" w:rsidR="00E47540" w:rsidRPr="005A41E4" w:rsidRDefault="00E47540" w:rsidP="00403610">
            <w:pPr>
              <w:cnfStyle w:val="000000100000" w:firstRow="0" w:lastRow="0" w:firstColumn="0" w:lastColumn="0" w:oddVBand="0" w:evenVBand="0" w:oddHBand="1" w:evenHBand="0" w:firstRowFirstColumn="0" w:firstRowLastColumn="0" w:lastRowFirstColumn="0" w:lastRowLastColumn="0"/>
              <w:rPr>
                <w:color w:val="0070C0"/>
              </w:rPr>
            </w:pPr>
            <w:hyperlink r:id="rId116" w:history="1">
              <w:r w:rsidRPr="005A41E4">
                <w:rPr>
                  <w:rStyle w:val="Hyperlink"/>
                  <w:color w:val="0070C0"/>
                  <w:szCs w:val="22"/>
                </w:rPr>
                <w:t>https://www.healthliteracy.co.nz/</w:t>
              </w:r>
            </w:hyperlink>
          </w:p>
          <w:p w14:paraId="65A3B025"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b/>
                <w:bCs/>
                <w:color w:val="000000" w:themeColor="text1"/>
              </w:rPr>
            </w:pPr>
          </w:p>
          <w:p w14:paraId="53A95F5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rPr>
              <w:t>Health A-Z for Health Professionals</w:t>
            </w:r>
          </w:p>
          <w:p w14:paraId="23BAAB8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Healthify - </w:t>
            </w:r>
            <w:hyperlink r:id="rId117" w:history="1">
              <w:r w:rsidRPr="00D465A5">
                <w:rPr>
                  <w:rStyle w:val="Hyperlink"/>
                  <w:color w:val="0070C0"/>
                  <w:szCs w:val="22"/>
                </w:rPr>
                <w:t>https://healthify.nz/</w:t>
              </w:r>
            </w:hyperlink>
          </w:p>
          <w:p w14:paraId="4B5217C1" w14:textId="79CA1DDE"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HealthPathways </w:t>
            </w:r>
            <w:r w:rsidR="00D465A5">
              <w:rPr>
                <w:color w:val="000000" w:themeColor="text1"/>
              </w:rPr>
              <w:t>–</w:t>
            </w:r>
            <w:r w:rsidRPr="00403610">
              <w:rPr>
                <w:color w:val="000000" w:themeColor="text1"/>
              </w:rPr>
              <w:t xml:space="preserve"> </w:t>
            </w:r>
            <w:hyperlink r:id="rId118" w:history="1">
              <w:r w:rsidR="00D465A5" w:rsidRPr="00D465A5">
                <w:rPr>
                  <w:rStyle w:val="Hyperlink"/>
                </w:rPr>
                <w:t>Register for access link</w:t>
              </w:r>
            </w:hyperlink>
            <w:r w:rsidR="00D465A5">
              <w:rPr>
                <w:color w:val="000000" w:themeColor="text1"/>
              </w:rPr>
              <w:t xml:space="preserve"> </w:t>
            </w:r>
          </w:p>
          <w:p w14:paraId="2766212E"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b/>
                <w:bCs/>
                <w:color w:val="000000" w:themeColor="text1"/>
              </w:rPr>
              <w:t>Health Literacy:</w:t>
            </w:r>
          </w:p>
          <w:p w14:paraId="1413A1ED" w14:textId="1F4FE4F0"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 xml:space="preserve">Healthify – </w:t>
            </w:r>
            <w:hyperlink r:id="rId119" w:anchor=":~:text=A%20health%20literate%20organisation%20makes%20health%20literacy%20a,its%20service%20planning%2C%20design%2C%20delivery%20and%20performance%20evaluation." w:history="1">
              <w:r w:rsidRPr="00323B8A">
                <w:rPr>
                  <w:rStyle w:val="Hyperlink"/>
                </w:rPr>
                <w:t>Health Literacy Making Services Better</w:t>
              </w:r>
            </w:hyperlink>
            <w:r w:rsidRPr="00403610">
              <w:rPr>
                <w:color w:val="000000" w:themeColor="text1"/>
              </w:rPr>
              <w:t xml:space="preserve"> </w:t>
            </w:r>
          </w:p>
          <w:p w14:paraId="5037CE20" w14:textId="5E63AEAB"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120" w:history="1">
              <w:r w:rsidRPr="00323B8A">
                <w:rPr>
                  <w:rStyle w:val="Hyperlink"/>
                </w:rPr>
                <w:t>Rauemi Atawhai</w:t>
              </w:r>
              <w:r w:rsidRPr="00323B8A">
                <w:rPr>
                  <w:rStyle w:val="Hyperlink"/>
                  <w:b/>
                  <w:bCs/>
                </w:rPr>
                <w:t xml:space="preserve"> </w:t>
              </w:r>
              <w:r w:rsidRPr="00323B8A">
                <w:rPr>
                  <w:rStyle w:val="Hyperlink"/>
                </w:rPr>
                <w:t xml:space="preserve">– developing health education resources </w:t>
              </w:r>
            </w:hyperlink>
            <w:r w:rsidRPr="00403610">
              <w:rPr>
                <w:color w:val="000000" w:themeColor="text1"/>
              </w:rPr>
              <w:t xml:space="preserve"> </w:t>
            </w:r>
          </w:p>
          <w:p w14:paraId="07EB70FA" w14:textId="22035CC8"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121" w:anchor=":~:text=to%20better%20health%20literacy%20Step%201%20Find%20out,%28and%2C%20if%20not%2C%20go%20back%20to%20Step%202%29" w:history="1">
              <w:r w:rsidRPr="00F156FE">
                <w:rPr>
                  <w:rStyle w:val="Hyperlink"/>
                </w:rPr>
                <w:t>HSQC “Three Step Model to Better Health Literacy”</w:t>
              </w:r>
            </w:hyperlink>
          </w:p>
          <w:p w14:paraId="6E59E801"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r w:rsidRPr="00403610">
              <w:rPr>
                <w:color w:val="000000" w:themeColor="text1"/>
              </w:rPr>
              <w:t>Health Literacy NZ</w:t>
            </w:r>
            <w:r w:rsidRPr="00403610">
              <w:rPr>
                <w:b/>
                <w:bCs/>
                <w:color w:val="000000" w:themeColor="text1"/>
              </w:rPr>
              <w:t xml:space="preserve"> </w:t>
            </w:r>
            <w:hyperlink r:id="rId122" w:history="1">
              <w:r w:rsidRPr="00323B8A">
                <w:rPr>
                  <w:rStyle w:val="Hyperlink"/>
                  <w:color w:val="0070C0"/>
                  <w:szCs w:val="22"/>
                </w:rPr>
                <w:t>https://www.healthliteracy.co.nz/</w:t>
              </w:r>
            </w:hyperlink>
          </w:p>
          <w:p w14:paraId="7F94C09C" w14:textId="0AA873CE"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rPr>
            </w:pPr>
            <w:hyperlink r:id="rId123" w:history="1">
              <w:r w:rsidRPr="00F77F0B">
                <w:rPr>
                  <w:rStyle w:val="Hyperlink"/>
                </w:rPr>
                <w:t>Korero Marama Health Literacy in Māori</w:t>
              </w:r>
            </w:hyperlink>
          </w:p>
        </w:tc>
      </w:tr>
    </w:tbl>
    <w:p w14:paraId="6FE94D4D" w14:textId="77777777" w:rsidR="00E47540" w:rsidRPr="00403610" w:rsidRDefault="00E47540" w:rsidP="00403610">
      <w:pPr>
        <w:rPr>
          <w:color w:val="000000" w:themeColor="text1"/>
          <w:sz w:val="32"/>
          <w:szCs w:val="32"/>
          <w:lang w:val="en-US"/>
        </w:rPr>
      </w:pPr>
    </w:p>
    <w:p w14:paraId="0478A78A" w14:textId="77777777" w:rsidR="00E47540" w:rsidRPr="00403610" w:rsidRDefault="00E47540" w:rsidP="00403610">
      <w:pPr>
        <w:rPr>
          <w:color w:val="000000" w:themeColor="text1"/>
          <w:sz w:val="32"/>
          <w:szCs w:val="32"/>
          <w:lang w:val="en-US"/>
        </w:rPr>
      </w:pPr>
    </w:p>
    <w:p w14:paraId="5B2D3258" w14:textId="77777777" w:rsidR="00757C9E" w:rsidRDefault="00757C9E" w:rsidP="00403610">
      <w:pPr>
        <w:rPr>
          <w:color w:val="000000" w:themeColor="text1"/>
          <w:sz w:val="32"/>
          <w:szCs w:val="32"/>
          <w:lang w:val="en-US"/>
        </w:rPr>
      </w:pPr>
    </w:p>
    <w:p w14:paraId="7C5745FC" w14:textId="77777777" w:rsidR="00F77F0B" w:rsidRDefault="00F77F0B" w:rsidP="00403610">
      <w:pPr>
        <w:rPr>
          <w:color w:val="000000" w:themeColor="text1"/>
          <w:sz w:val="32"/>
          <w:szCs w:val="32"/>
          <w:lang w:val="en-US"/>
        </w:rPr>
      </w:pPr>
    </w:p>
    <w:p w14:paraId="10A088E1" w14:textId="77777777" w:rsidR="00F77F0B" w:rsidRDefault="00F77F0B" w:rsidP="00403610">
      <w:pPr>
        <w:rPr>
          <w:color w:val="000000" w:themeColor="text1"/>
          <w:sz w:val="32"/>
          <w:szCs w:val="32"/>
          <w:lang w:val="en-US"/>
        </w:rPr>
      </w:pPr>
    </w:p>
    <w:p w14:paraId="6E126396" w14:textId="77777777" w:rsidR="00F77F0B" w:rsidRDefault="00F77F0B" w:rsidP="00403610">
      <w:pPr>
        <w:rPr>
          <w:color w:val="000000" w:themeColor="text1"/>
          <w:sz w:val="32"/>
          <w:szCs w:val="32"/>
          <w:lang w:val="en-US"/>
        </w:rPr>
      </w:pPr>
    </w:p>
    <w:p w14:paraId="377FBDEE" w14:textId="77777777" w:rsidR="00F77F0B" w:rsidRDefault="00F77F0B" w:rsidP="00403610">
      <w:pPr>
        <w:rPr>
          <w:color w:val="000000" w:themeColor="text1"/>
          <w:sz w:val="32"/>
          <w:szCs w:val="32"/>
          <w:lang w:val="en-US"/>
        </w:rPr>
      </w:pPr>
    </w:p>
    <w:p w14:paraId="5C84922E" w14:textId="77777777" w:rsidR="00F77F0B" w:rsidRPr="00403610" w:rsidRDefault="00F77F0B" w:rsidP="00403610">
      <w:pPr>
        <w:rPr>
          <w:color w:val="000000" w:themeColor="text1"/>
          <w:sz w:val="32"/>
          <w:szCs w:val="32"/>
          <w:lang w:val="en-US"/>
        </w:rPr>
      </w:pPr>
    </w:p>
    <w:p w14:paraId="433BE80D" w14:textId="70E887BA" w:rsidR="00E47540" w:rsidRPr="00F77F0B" w:rsidRDefault="00867E0A" w:rsidP="00C90472">
      <w:pPr>
        <w:pStyle w:val="Heading1"/>
        <w:rPr>
          <w:rFonts w:ascii="Aptos" w:hAnsi="Aptos"/>
          <w:sz w:val="14"/>
          <w:szCs w:val="14"/>
          <w:lang w:val="en-US"/>
        </w:rPr>
      </w:pPr>
      <w:bookmarkStart w:id="40" w:name="_Toc187318240"/>
      <w:r w:rsidRPr="00F77F0B">
        <w:rPr>
          <w:rFonts w:ascii="Aptos" w:hAnsi="Aptos"/>
          <w:sz w:val="32"/>
          <w:szCs w:val="32"/>
          <w:lang w:val="en-US"/>
        </w:rPr>
        <w:t xml:space="preserve">3. </w:t>
      </w:r>
      <w:r w:rsidR="00E47540" w:rsidRPr="00F77F0B">
        <w:rPr>
          <w:rFonts w:ascii="Aptos" w:hAnsi="Aptos"/>
          <w:sz w:val="32"/>
          <w:szCs w:val="32"/>
          <w:lang w:val="en-US"/>
        </w:rPr>
        <w:t xml:space="preserve">Professional Conduct </w:t>
      </w:r>
      <w:r w:rsidR="00CC211C" w:rsidRPr="00F77F0B">
        <w:rPr>
          <w:rFonts w:ascii="Aptos" w:hAnsi="Aptos"/>
          <w:sz w:val="32"/>
          <w:szCs w:val="32"/>
          <w:lang w:val="en-US"/>
        </w:rPr>
        <w:t>Tips and Tricks</w:t>
      </w:r>
      <w:bookmarkEnd w:id="40"/>
    </w:p>
    <w:p w14:paraId="6C421083" w14:textId="41E8FABA" w:rsidR="00E47540" w:rsidRPr="00F967EE" w:rsidRDefault="00E47540" w:rsidP="00F967EE">
      <w:pPr>
        <w:pStyle w:val="ListParagraph"/>
        <w:numPr>
          <w:ilvl w:val="0"/>
          <w:numId w:val="43"/>
        </w:numPr>
        <w:rPr>
          <w:color w:val="000000" w:themeColor="text1"/>
        </w:rPr>
      </w:pPr>
      <w:r w:rsidRPr="00F967EE">
        <w:rPr>
          <w:color w:val="000000" w:themeColor="text1"/>
          <w:lang w:val="en-US"/>
        </w:rPr>
        <w:t>If you are unsure about a task that has been delegated to you, speak up.  You are not expected to know everything.</w:t>
      </w:r>
    </w:p>
    <w:p w14:paraId="3D8070F8"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If you are feeling overwhelmed, please let the practice manager/senior nurse know.  Support cannot be given if they are unaware.</w:t>
      </w:r>
    </w:p>
    <w:p w14:paraId="037AABD8"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Be open, communicate with the whole team.</w:t>
      </w:r>
    </w:p>
    <w:p w14:paraId="141F3777"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Don’t be afraid to try new tasks &amp; ask questions</w:t>
      </w:r>
    </w:p>
    <w:p w14:paraId="3AC7C3F5" w14:textId="01B93A20" w:rsidR="00040F09" w:rsidRPr="00F967EE" w:rsidRDefault="00040F09" w:rsidP="00F967EE">
      <w:pPr>
        <w:pStyle w:val="ListParagraph"/>
        <w:numPr>
          <w:ilvl w:val="0"/>
          <w:numId w:val="43"/>
        </w:numPr>
        <w:rPr>
          <w:color w:val="000000" w:themeColor="text1"/>
        </w:rPr>
      </w:pPr>
      <w:r w:rsidRPr="00F967EE">
        <w:rPr>
          <w:color w:val="000000" w:themeColor="text1"/>
          <w:lang w:val="en-US"/>
        </w:rPr>
        <w:t xml:space="preserve">Be aware of the correct pronunciation of patient names </w:t>
      </w:r>
      <w:r w:rsidR="00774CFB" w:rsidRPr="00F967EE">
        <w:rPr>
          <w:color w:val="000000" w:themeColor="text1"/>
          <w:lang w:val="en-US"/>
        </w:rPr>
        <w:t xml:space="preserve">– it’s ok to check and double check </w:t>
      </w:r>
    </w:p>
    <w:p w14:paraId="0C9F9A57"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Ensure you refresh and check your appointment template regularly as patients can be easily missed or left waiting for long periods of time</w:t>
      </w:r>
    </w:p>
    <w:p w14:paraId="61F0A15E" w14:textId="70C8E24F" w:rsidR="00E47540" w:rsidRPr="00F967EE" w:rsidRDefault="00E47540" w:rsidP="00F967EE">
      <w:pPr>
        <w:pStyle w:val="ListParagraph"/>
        <w:numPr>
          <w:ilvl w:val="0"/>
          <w:numId w:val="43"/>
        </w:numPr>
        <w:rPr>
          <w:color w:val="000000" w:themeColor="text1"/>
        </w:rPr>
      </w:pPr>
      <w:r w:rsidRPr="00F967EE">
        <w:rPr>
          <w:color w:val="000000" w:themeColor="text1"/>
          <w:lang w:val="en-US"/>
        </w:rPr>
        <w:t>See patients that have been waiting the longest, except when there is an urgent assessment (</w:t>
      </w:r>
      <w:r w:rsidR="005F7D15" w:rsidRPr="00F967EE">
        <w:rPr>
          <w:color w:val="000000" w:themeColor="text1"/>
          <w:lang w:val="en-US"/>
        </w:rPr>
        <w:t>e.g.</w:t>
      </w:r>
      <w:r w:rsidRPr="00F967EE">
        <w:rPr>
          <w:color w:val="000000" w:themeColor="text1"/>
          <w:lang w:val="en-US"/>
        </w:rPr>
        <w:t xml:space="preserve"> wheezy child, SOB, excessive bleeding, high temp or chest pain </w:t>
      </w:r>
      <w:r w:rsidR="005F7D15" w:rsidRPr="00F967EE">
        <w:rPr>
          <w:color w:val="000000" w:themeColor="text1"/>
          <w:lang w:val="en-US"/>
        </w:rPr>
        <w:t>etc.</w:t>
      </w:r>
      <w:r w:rsidRPr="00F967EE">
        <w:rPr>
          <w:color w:val="000000" w:themeColor="text1"/>
          <w:lang w:val="en-US"/>
        </w:rPr>
        <w:t>)</w:t>
      </w:r>
    </w:p>
    <w:p w14:paraId="676B81F7"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Do not leave patients waiting in consult rooms or treatment areas, unless you are waiting for the GP to assess or preparing to do a dressing or procedure.</w:t>
      </w:r>
    </w:p>
    <w:p w14:paraId="2265D35F" w14:textId="77777777" w:rsidR="00E47540" w:rsidRPr="00F967EE" w:rsidRDefault="00E47540" w:rsidP="00F967EE">
      <w:pPr>
        <w:pStyle w:val="ListParagraph"/>
        <w:numPr>
          <w:ilvl w:val="0"/>
          <w:numId w:val="43"/>
        </w:numPr>
        <w:rPr>
          <w:color w:val="000000" w:themeColor="text1"/>
        </w:rPr>
      </w:pPr>
      <w:r w:rsidRPr="00F967EE">
        <w:rPr>
          <w:color w:val="000000" w:themeColor="text1"/>
          <w:lang w:val="en-US"/>
        </w:rPr>
        <w:t>Do not take on multiple patients at a time.  This is to avoid the patient being “forgotten” or notes not being documented.  Helps to avoid errors.</w:t>
      </w:r>
    </w:p>
    <w:p w14:paraId="376AB9E8" w14:textId="7794CCDD" w:rsidR="00E47540" w:rsidRPr="00F967EE" w:rsidRDefault="00E47540" w:rsidP="00F967EE">
      <w:pPr>
        <w:pStyle w:val="ListParagraph"/>
        <w:numPr>
          <w:ilvl w:val="0"/>
          <w:numId w:val="43"/>
        </w:numPr>
        <w:rPr>
          <w:color w:val="000000" w:themeColor="text1"/>
        </w:rPr>
      </w:pPr>
      <w:r w:rsidRPr="00F967EE">
        <w:rPr>
          <w:color w:val="000000" w:themeColor="text1"/>
          <w:lang w:val="en-US"/>
        </w:rPr>
        <w:t>Patients in the clinic are priority.  Phone call</w:t>
      </w:r>
      <w:r w:rsidR="00EA28B2" w:rsidRPr="00F967EE">
        <w:rPr>
          <w:color w:val="000000" w:themeColor="text1"/>
          <w:lang w:val="en-US"/>
        </w:rPr>
        <w:t>s</w:t>
      </w:r>
      <w:r w:rsidRPr="00F967EE">
        <w:rPr>
          <w:color w:val="000000" w:themeColor="text1"/>
          <w:lang w:val="en-US"/>
        </w:rPr>
        <w:t>, recalls &amp; paperwork can be done in between patients or during quiet periods</w:t>
      </w:r>
    </w:p>
    <w:p w14:paraId="146ABD52" w14:textId="49AE3D9B" w:rsidR="00E47540" w:rsidRPr="00F967EE" w:rsidRDefault="00E47540" w:rsidP="00F967EE">
      <w:pPr>
        <w:pStyle w:val="ListParagraph"/>
        <w:numPr>
          <w:ilvl w:val="0"/>
          <w:numId w:val="43"/>
        </w:numPr>
        <w:rPr>
          <w:color w:val="000000" w:themeColor="text1"/>
        </w:rPr>
      </w:pPr>
      <w:r w:rsidRPr="00F967EE">
        <w:rPr>
          <w:color w:val="000000" w:themeColor="text1"/>
          <w:lang w:val="en-US"/>
        </w:rPr>
        <w:t>Clean beds after using.  If you see a messy bed or area, clean</w:t>
      </w:r>
      <w:r w:rsidR="00AC5A05" w:rsidRPr="00F967EE">
        <w:rPr>
          <w:color w:val="000000" w:themeColor="text1"/>
          <w:lang w:val="en-US"/>
        </w:rPr>
        <w:t xml:space="preserve"> it up</w:t>
      </w:r>
    </w:p>
    <w:p w14:paraId="5DEDA391" w14:textId="77777777" w:rsidR="00E47540" w:rsidRPr="00F967EE" w:rsidRDefault="00E47540" w:rsidP="00F967EE">
      <w:pPr>
        <w:pStyle w:val="ListParagraph"/>
        <w:numPr>
          <w:ilvl w:val="0"/>
          <w:numId w:val="43"/>
        </w:numPr>
        <w:rPr>
          <w:color w:val="000000" w:themeColor="text1"/>
        </w:rPr>
      </w:pPr>
      <w:r w:rsidRPr="00F967EE">
        <w:rPr>
          <w:color w:val="000000" w:themeColor="text1"/>
        </w:rPr>
        <w:t>Replace stock if you are using the last one</w:t>
      </w:r>
    </w:p>
    <w:p w14:paraId="00A8D509" w14:textId="77777777" w:rsidR="00E47540" w:rsidRPr="00F967EE" w:rsidRDefault="00E47540" w:rsidP="00F967EE">
      <w:pPr>
        <w:pStyle w:val="ListParagraph"/>
        <w:numPr>
          <w:ilvl w:val="0"/>
          <w:numId w:val="43"/>
        </w:numPr>
        <w:rPr>
          <w:color w:val="000000" w:themeColor="text1"/>
        </w:rPr>
      </w:pPr>
      <w:r w:rsidRPr="00F967EE">
        <w:rPr>
          <w:color w:val="000000" w:themeColor="text1"/>
        </w:rPr>
        <w:t>Lock your computer when you leave your desk (maintain confidentiality)</w:t>
      </w:r>
    </w:p>
    <w:p w14:paraId="68016833" w14:textId="4F8022E0" w:rsidR="00E47540" w:rsidRPr="00F967EE" w:rsidRDefault="00E47540" w:rsidP="00F967EE">
      <w:pPr>
        <w:pStyle w:val="ListParagraph"/>
        <w:numPr>
          <w:ilvl w:val="0"/>
          <w:numId w:val="43"/>
        </w:numPr>
        <w:rPr>
          <w:color w:val="000000" w:themeColor="text1"/>
        </w:rPr>
      </w:pPr>
      <w:r w:rsidRPr="00F967EE">
        <w:rPr>
          <w:color w:val="000000" w:themeColor="text1"/>
        </w:rPr>
        <w:t>Work as a team and be fair with complicated patients.  Everybody needs to see all patients (</w:t>
      </w:r>
      <w:r w:rsidR="006579FE" w:rsidRPr="00F967EE">
        <w:rPr>
          <w:color w:val="000000" w:themeColor="text1"/>
        </w:rPr>
        <w:t>except for</w:t>
      </w:r>
      <w:r w:rsidRPr="00F967EE">
        <w:rPr>
          <w:color w:val="000000" w:themeColor="text1"/>
        </w:rPr>
        <w:t xml:space="preserve"> aggressive patients who </w:t>
      </w:r>
      <w:r w:rsidR="00186879" w:rsidRPr="00F967EE">
        <w:rPr>
          <w:color w:val="000000" w:themeColor="text1"/>
        </w:rPr>
        <w:t>make you feel unsafe</w:t>
      </w:r>
      <w:r w:rsidRPr="00F967EE">
        <w:rPr>
          <w:color w:val="000000" w:themeColor="text1"/>
        </w:rPr>
        <w:t>)</w:t>
      </w:r>
    </w:p>
    <w:p w14:paraId="190753A2" w14:textId="0D418727" w:rsidR="00E47540" w:rsidRPr="00F967EE" w:rsidRDefault="00E47540" w:rsidP="00F967EE">
      <w:pPr>
        <w:pStyle w:val="ListParagraph"/>
        <w:numPr>
          <w:ilvl w:val="0"/>
          <w:numId w:val="43"/>
        </w:numPr>
        <w:rPr>
          <w:color w:val="000000" w:themeColor="text1"/>
        </w:rPr>
      </w:pPr>
      <w:r w:rsidRPr="00F967EE">
        <w:rPr>
          <w:color w:val="000000" w:themeColor="text1"/>
        </w:rPr>
        <w:t xml:space="preserve">There are weekly and </w:t>
      </w:r>
      <w:r w:rsidR="00186879" w:rsidRPr="00F967EE">
        <w:rPr>
          <w:color w:val="000000" w:themeColor="text1"/>
        </w:rPr>
        <w:t>m</w:t>
      </w:r>
      <w:r w:rsidRPr="00F967EE">
        <w:rPr>
          <w:color w:val="000000" w:themeColor="text1"/>
        </w:rPr>
        <w:t>onthly tasks</w:t>
      </w:r>
      <w:r w:rsidR="00557BF0">
        <w:rPr>
          <w:color w:val="000000" w:themeColor="text1"/>
        </w:rPr>
        <w:t xml:space="preserve"> that need to be done </w:t>
      </w:r>
    </w:p>
    <w:p w14:paraId="49202A65" w14:textId="3C7E2D30" w:rsidR="00E47540" w:rsidRPr="00F967EE" w:rsidRDefault="00E47540" w:rsidP="00F967EE">
      <w:pPr>
        <w:pStyle w:val="ListParagraph"/>
        <w:numPr>
          <w:ilvl w:val="0"/>
          <w:numId w:val="43"/>
        </w:numPr>
        <w:rPr>
          <w:color w:val="000000" w:themeColor="text1"/>
        </w:rPr>
      </w:pPr>
      <w:r w:rsidRPr="00F967EE">
        <w:rPr>
          <w:color w:val="000000" w:themeColor="text1"/>
        </w:rPr>
        <w:t>Arrive on time. If you are late or cannot come into work (</w:t>
      </w:r>
      <w:r w:rsidR="0066231E" w:rsidRPr="00F967EE">
        <w:rPr>
          <w:color w:val="000000" w:themeColor="text1"/>
        </w:rPr>
        <w:t>e.g.</w:t>
      </w:r>
      <w:r w:rsidRPr="00F967EE">
        <w:rPr>
          <w:color w:val="000000" w:themeColor="text1"/>
        </w:rPr>
        <w:t xml:space="preserve"> sick, bereavement, family emergency) ensure you let the Practice Manager know</w:t>
      </w:r>
    </w:p>
    <w:p w14:paraId="72073589" w14:textId="143D6228" w:rsidR="00E47540" w:rsidRPr="00F967EE" w:rsidRDefault="00E47540" w:rsidP="00F967EE">
      <w:pPr>
        <w:pStyle w:val="ListParagraph"/>
        <w:numPr>
          <w:ilvl w:val="0"/>
          <w:numId w:val="43"/>
        </w:numPr>
        <w:rPr>
          <w:color w:val="000000" w:themeColor="text1"/>
        </w:rPr>
      </w:pPr>
      <w:r w:rsidRPr="00F967EE">
        <w:rPr>
          <w:color w:val="000000" w:themeColor="text1"/>
        </w:rPr>
        <w:t xml:space="preserve">Annual Leave is to be applied for in advance usually in writing giving a minimum of 2 </w:t>
      </w:r>
      <w:r w:rsidR="00AC5A05" w:rsidRPr="00F967EE">
        <w:rPr>
          <w:color w:val="000000" w:themeColor="text1"/>
        </w:rPr>
        <w:t>weeks’ notice</w:t>
      </w:r>
      <w:r w:rsidRPr="00F967EE">
        <w:rPr>
          <w:color w:val="000000" w:themeColor="text1"/>
        </w:rPr>
        <w:t xml:space="preserve"> (but may be granted at short notice in consultation with the Practice Manager).</w:t>
      </w:r>
    </w:p>
    <w:p w14:paraId="199DC89A" w14:textId="1FC2A1F8" w:rsidR="00E47540" w:rsidRPr="00F967EE" w:rsidRDefault="00E47540" w:rsidP="00F967EE">
      <w:pPr>
        <w:pStyle w:val="ListParagraph"/>
        <w:numPr>
          <w:ilvl w:val="0"/>
          <w:numId w:val="43"/>
        </w:numPr>
        <w:rPr>
          <w:color w:val="000000" w:themeColor="text1"/>
        </w:rPr>
      </w:pPr>
      <w:r w:rsidRPr="00F967EE">
        <w:rPr>
          <w:color w:val="000000" w:themeColor="text1"/>
        </w:rPr>
        <w:t xml:space="preserve">Nurses are responsible for their own professional development &amp; ensuring everything is </w:t>
      </w:r>
      <w:r w:rsidR="00186879" w:rsidRPr="00F967EE">
        <w:rPr>
          <w:color w:val="000000" w:themeColor="text1"/>
        </w:rPr>
        <w:t>up to date</w:t>
      </w:r>
      <w:r w:rsidRPr="00F967EE">
        <w:rPr>
          <w:color w:val="000000" w:themeColor="text1"/>
        </w:rPr>
        <w:t xml:space="preserve"> (APC, CPR, PDRP, post grad study</w:t>
      </w:r>
      <w:r w:rsidR="0015070C">
        <w:rPr>
          <w:color w:val="000000" w:themeColor="text1"/>
        </w:rPr>
        <w:t>, immunisation updates</w:t>
      </w:r>
      <w:r w:rsidRPr="00F967EE">
        <w:rPr>
          <w:color w:val="000000" w:themeColor="text1"/>
        </w:rPr>
        <w:t xml:space="preserve"> etc</w:t>
      </w:r>
      <w:r w:rsidR="00635AA7" w:rsidRPr="00F967EE">
        <w:rPr>
          <w:color w:val="000000" w:themeColor="text1"/>
        </w:rPr>
        <w:t>.</w:t>
      </w:r>
      <w:r w:rsidRPr="00F967EE">
        <w:rPr>
          <w:color w:val="000000" w:themeColor="text1"/>
        </w:rPr>
        <w:t>)</w:t>
      </w:r>
    </w:p>
    <w:p w14:paraId="55256AED" w14:textId="0BE0CE1E" w:rsidR="00E47540" w:rsidRDefault="00E47540" w:rsidP="00F967EE">
      <w:pPr>
        <w:pStyle w:val="ListParagraph"/>
        <w:numPr>
          <w:ilvl w:val="0"/>
          <w:numId w:val="43"/>
        </w:numPr>
        <w:rPr>
          <w:color w:val="000000" w:themeColor="text1"/>
        </w:rPr>
      </w:pPr>
      <w:r w:rsidRPr="00F967EE">
        <w:rPr>
          <w:color w:val="000000" w:themeColor="text1"/>
        </w:rPr>
        <w:t>Nurses are clinically accountable for their practi</w:t>
      </w:r>
      <w:r w:rsidR="00AC5A05" w:rsidRPr="00F967EE">
        <w:rPr>
          <w:color w:val="000000" w:themeColor="text1"/>
        </w:rPr>
        <w:t>s</w:t>
      </w:r>
      <w:r w:rsidRPr="00F967EE">
        <w:rPr>
          <w:color w:val="000000" w:themeColor="text1"/>
        </w:rPr>
        <w:t>e.  Must adhere to the principles &amp; codes set out by governing bodies and legislations (</w:t>
      </w:r>
      <w:r w:rsidR="00635AA7" w:rsidRPr="00F967EE">
        <w:rPr>
          <w:color w:val="000000" w:themeColor="text1"/>
        </w:rPr>
        <w:t>i.e.</w:t>
      </w:r>
      <w:r w:rsidRPr="00F967EE">
        <w:rPr>
          <w:color w:val="000000" w:themeColor="text1"/>
        </w:rPr>
        <w:t xml:space="preserve"> NCNZ, HPCAA, Medicines Act etc</w:t>
      </w:r>
      <w:r w:rsidR="00635AA7" w:rsidRPr="00F967EE">
        <w:rPr>
          <w:color w:val="000000" w:themeColor="text1"/>
        </w:rPr>
        <w:t>.</w:t>
      </w:r>
      <w:r w:rsidRPr="00F967EE">
        <w:rPr>
          <w:color w:val="000000" w:themeColor="text1"/>
        </w:rPr>
        <w:t>)</w:t>
      </w:r>
    </w:p>
    <w:p w14:paraId="6066B325" w14:textId="77777777" w:rsidR="00F967EE" w:rsidRPr="00F967EE" w:rsidRDefault="00F967EE" w:rsidP="00F967EE">
      <w:pPr>
        <w:pStyle w:val="ListParagraph"/>
        <w:rPr>
          <w:color w:val="000000" w:themeColor="text1"/>
        </w:rPr>
      </w:pPr>
    </w:p>
    <w:p w14:paraId="3F5F2BDC" w14:textId="77777777" w:rsidR="00F967EE" w:rsidRDefault="00F967EE">
      <w:pPr>
        <w:rPr>
          <w:rFonts w:asciiTheme="majorHAnsi" w:eastAsiaTheme="majorEastAsia" w:hAnsiTheme="majorHAnsi" w:cstheme="majorBidi"/>
          <w:b/>
          <w:color w:val="0F4761" w:themeColor="accent1" w:themeShade="BF"/>
          <w:sz w:val="40"/>
          <w:szCs w:val="40"/>
          <w:lang w:val="en-US"/>
        </w:rPr>
      </w:pPr>
      <w:bookmarkStart w:id="41" w:name="_Toc187318241"/>
      <w:r>
        <w:rPr>
          <w:lang w:val="en-US"/>
        </w:rPr>
        <w:br w:type="page"/>
      </w:r>
    </w:p>
    <w:p w14:paraId="5F15FC8B" w14:textId="5EF385C1" w:rsidR="00E47540" w:rsidRPr="00F77F0B" w:rsidRDefault="00867E0A" w:rsidP="00C90472">
      <w:pPr>
        <w:pStyle w:val="Heading1"/>
        <w:rPr>
          <w:rFonts w:asciiTheme="minorHAnsi" w:hAnsiTheme="minorHAnsi"/>
          <w:sz w:val="32"/>
          <w:szCs w:val="32"/>
          <w:lang w:val="en-US"/>
        </w:rPr>
      </w:pPr>
      <w:r w:rsidRPr="00F77F0B">
        <w:rPr>
          <w:rFonts w:asciiTheme="minorHAnsi" w:hAnsiTheme="minorHAnsi"/>
          <w:sz w:val="32"/>
          <w:szCs w:val="32"/>
          <w:lang w:val="en-US"/>
        </w:rPr>
        <w:t xml:space="preserve">4. </w:t>
      </w:r>
      <w:r w:rsidR="00D87512" w:rsidRPr="00F77F0B">
        <w:rPr>
          <w:rFonts w:asciiTheme="minorHAnsi" w:hAnsiTheme="minorHAnsi"/>
          <w:sz w:val="32"/>
          <w:szCs w:val="32"/>
          <w:lang w:val="en-US"/>
        </w:rPr>
        <w:t xml:space="preserve">Example of </w:t>
      </w:r>
      <w:r w:rsidR="00E47540" w:rsidRPr="00F77F0B">
        <w:rPr>
          <w:rFonts w:asciiTheme="minorHAnsi" w:hAnsiTheme="minorHAnsi"/>
          <w:sz w:val="32"/>
          <w:szCs w:val="32"/>
          <w:lang w:val="en-US"/>
        </w:rPr>
        <w:t>Daily Nursing or Health Care Assistant Duties</w:t>
      </w:r>
      <w:bookmarkEnd w:id="41"/>
      <w:r w:rsidR="00D87512" w:rsidRPr="00F77F0B">
        <w:rPr>
          <w:rFonts w:asciiTheme="minorHAnsi" w:hAnsiTheme="minorHAnsi"/>
          <w:sz w:val="32"/>
          <w:szCs w:val="32"/>
          <w:lang w:val="en-US"/>
        </w:rPr>
        <w:t xml:space="preserve"> </w:t>
      </w:r>
    </w:p>
    <w:p w14:paraId="69863FBA" w14:textId="77777777" w:rsidR="00E47540" w:rsidRPr="00C90472" w:rsidRDefault="00E47540" w:rsidP="00403610">
      <w:pPr>
        <w:rPr>
          <w:color w:val="000000" w:themeColor="text1"/>
          <w:u w:val="single"/>
        </w:rPr>
      </w:pPr>
      <w:r w:rsidRPr="00C90472">
        <w:rPr>
          <w:b/>
          <w:bCs/>
          <w:color w:val="000000" w:themeColor="text1"/>
          <w:u w:val="single"/>
        </w:rPr>
        <w:t>Check vaccine fridge every morning:</w:t>
      </w:r>
    </w:p>
    <w:p w14:paraId="5E47BD9A" w14:textId="7B4EE41A" w:rsidR="00E47540" w:rsidRPr="00F967EE" w:rsidRDefault="00E47540" w:rsidP="00F967EE">
      <w:pPr>
        <w:pStyle w:val="ListParagraph"/>
        <w:numPr>
          <w:ilvl w:val="0"/>
          <w:numId w:val="44"/>
        </w:numPr>
        <w:rPr>
          <w:color w:val="000000" w:themeColor="text1"/>
        </w:rPr>
      </w:pPr>
      <w:r w:rsidRPr="00F967EE">
        <w:rPr>
          <w:color w:val="000000" w:themeColor="text1"/>
        </w:rPr>
        <w:t>Record</w:t>
      </w:r>
      <w:r w:rsidR="0025383F" w:rsidRPr="00F967EE">
        <w:rPr>
          <w:color w:val="000000" w:themeColor="text1"/>
        </w:rPr>
        <w:t xml:space="preserve"> minimum and maximum </w:t>
      </w:r>
      <w:r w:rsidR="003F3679" w:rsidRPr="00F967EE">
        <w:rPr>
          <w:color w:val="000000" w:themeColor="text1"/>
        </w:rPr>
        <w:t>and reset</w:t>
      </w:r>
      <w:r w:rsidRPr="00F967EE">
        <w:rPr>
          <w:color w:val="000000" w:themeColor="text1"/>
        </w:rPr>
        <w:t>.  Follow Cold Chain Policy</w:t>
      </w:r>
      <w:r w:rsidR="003F3679" w:rsidRPr="00F967EE">
        <w:rPr>
          <w:color w:val="000000" w:themeColor="text1"/>
        </w:rPr>
        <w:t xml:space="preserve"> if temperature is out of range</w:t>
      </w:r>
    </w:p>
    <w:p w14:paraId="2B5321C8" w14:textId="4E2E5941" w:rsidR="0045767A" w:rsidRPr="00F967EE" w:rsidRDefault="00E47540" w:rsidP="00F967EE">
      <w:pPr>
        <w:pStyle w:val="ListParagraph"/>
        <w:numPr>
          <w:ilvl w:val="0"/>
          <w:numId w:val="44"/>
        </w:numPr>
        <w:rPr>
          <w:b/>
          <w:bCs/>
          <w:color w:val="000000" w:themeColor="text1"/>
        </w:rPr>
      </w:pPr>
      <w:r w:rsidRPr="00F967EE">
        <w:rPr>
          <w:color w:val="000000" w:themeColor="text1"/>
        </w:rPr>
        <w:t>Set task to do vaccine order if stock low (inform the team)</w:t>
      </w:r>
    </w:p>
    <w:p w14:paraId="2B5F1B7B" w14:textId="7DEE18D4" w:rsidR="00E47540" w:rsidRPr="00C90472" w:rsidRDefault="00E47540" w:rsidP="00403610">
      <w:pPr>
        <w:rPr>
          <w:color w:val="000000" w:themeColor="text1"/>
          <w:u w:val="single"/>
        </w:rPr>
      </w:pPr>
      <w:r w:rsidRPr="00C90472">
        <w:rPr>
          <w:b/>
          <w:bCs/>
          <w:color w:val="000000" w:themeColor="text1"/>
          <w:u w:val="single"/>
        </w:rPr>
        <w:t>Go through appointment template for the day:</w:t>
      </w:r>
    </w:p>
    <w:p w14:paraId="7AADFB59" w14:textId="061BA745" w:rsidR="00E47540" w:rsidRPr="00F967EE" w:rsidRDefault="00E47540" w:rsidP="00F967EE">
      <w:pPr>
        <w:pStyle w:val="ListParagraph"/>
        <w:numPr>
          <w:ilvl w:val="0"/>
          <w:numId w:val="45"/>
        </w:numPr>
        <w:rPr>
          <w:color w:val="000000" w:themeColor="text1"/>
        </w:rPr>
      </w:pPr>
      <w:r w:rsidRPr="00F967EE">
        <w:rPr>
          <w:color w:val="000000" w:themeColor="text1"/>
        </w:rPr>
        <w:t>Check what patients are overdue for &amp; flag to remind staff to F/U when the patient presents (e</w:t>
      </w:r>
      <w:r w:rsidR="0045767A" w:rsidRPr="00F967EE">
        <w:rPr>
          <w:color w:val="000000" w:themeColor="text1"/>
        </w:rPr>
        <w:t>.</w:t>
      </w:r>
      <w:r w:rsidRPr="00F967EE">
        <w:rPr>
          <w:color w:val="000000" w:themeColor="text1"/>
        </w:rPr>
        <w:t>g</w:t>
      </w:r>
      <w:r w:rsidR="0045767A" w:rsidRPr="00F967EE">
        <w:rPr>
          <w:color w:val="000000" w:themeColor="text1"/>
        </w:rPr>
        <w:t>.</w:t>
      </w:r>
      <w:r w:rsidRPr="00F967EE">
        <w:rPr>
          <w:color w:val="000000" w:themeColor="text1"/>
        </w:rPr>
        <w:t xml:space="preserve"> Smoking Brief Advice, CVD/Diabetes review, cervical smear etc)</w:t>
      </w:r>
    </w:p>
    <w:p w14:paraId="7F9071F9" w14:textId="2D9ED1EB" w:rsidR="00E47540" w:rsidRPr="00C90472" w:rsidRDefault="00E47540" w:rsidP="00403610">
      <w:pPr>
        <w:rPr>
          <w:color w:val="000000" w:themeColor="text1"/>
          <w:u w:val="single"/>
        </w:rPr>
      </w:pPr>
      <w:r w:rsidRPr="00C90472">
        <w:rPr>
          <w:b/>
          <w:bCs/>
          <w:color w:val="000000" w:themeColor="text1"/>
          <w:u w:val="single"/>
        </w:rPr>
        <w:t>Check autoclave:</w:t>
      </w:r>
    </w:p>
    <w:p w14:paraId="63716C58" w14:textId="64731BCA" w:rsidR="00E47540" w:rsidRPr="00F967EE" w:rsidRDefault="009C57BD" w:rsidP="00F967EE">
      <w:pPr>
        <w:pStyle w:val="ListParagraph"/>
        <w:numPr>
          <w:ilvl w:val="0"/>
          <w:numId w:val="45"/>
        </w:numPr>
        <w:rPr>
          <w:color w:val="000000" w:themeColor="text1"/>
        </w:rPr>
      </w:pPr>
      <w:r w:rsidRPr="00F967EE">
        <w:rPr>
          <w:color w:val="000000" w:themeColor="text1"/>
        </w:rPr>
        <w:t>Check if there are</w:t>
      </w:r>
      <w:r w:rsidR="00E47540" w:rsidRPr="00F967EE">
        <w:rPr>
          <w:color w:val="000000" w:themeColor="text1"/>
        </w:rPr>
        <w:t xml:space="preserve"> instruments that need packing away, cleaning, sterilising</w:t>
      </w:r>
    </w:p>
    <w:p w14:paraId="115654CC" w14:textId="77777777" w:rsidR="00E47540" w:rsidRPr="00F967EE" w:rsidRDefault="00E47540" w:rsidP="00F967EE">
      <w:pPr>
        <w:pStyle w:val="ListParagraph"/>
        <w:numPr>
          <w:ilvl w:val="0"/>
          <w:numId w:val="45"/>
        </w:numPr>
        <w:rPr>
          <w:color w:val="000000" w:themeColor="text1"/>
        </w:rPr>
      </w:pPr>
      <w:r w:rsidRPr="00F967EE">
        <w:rPr>
          <w:color w:val="000000" w:themeColor="text1"/>
        </w:rPr>
        <w:t>Prep cleaning area (ensure containers for soaking and cleaning instruments are ready to use)</w:t>
      </w:r>
    </w:p>
    <w:p w14:paraId="37FFCE02" w14:textId="1EA5D414" w:rsidR="00E47540" w:rsidRPr="00C90472" w:rsidRDefault="009C57BD" w:rsidP="00403610">
      <w:pPr>
        <w:rPr>
          <w:b/>
          <w:bCs/>
          <w:color w:val="000000" w:themeColor="text1"/>
          <w:u w:val="single"/>
        </w:rPr>
      </w:pPr>
      <w:r w:rsidRPr="00C90472">
        <w:rPr>
          <w:b/>
          <w:bCs/>
          <w:color w:val="000000" w:themeColor="text1"/>
          <w:u w:val="single"/>
        </w:rPr>
        <w:t xml:space="preserve">Daily </w:t>
      </w:r>
      <w:r w:rsidR="00E47540" w:rsidRPr="00C90472">
        <w:rPr>
          <w:b/>
          <w:bCs/>
          <w:color w:val="000000" w:themeColor="text1"/>
          <w:u w:val="single"/>
        </w:rPr>
        <w:t>Stock</w:t>
      </w:r>
      <w:r w:rsidRPr="00C90472">
        <w:rPr>
          <w:b/>
          <w:bCs/>
          <w:color w:val="000000" w:themeColor="text1"/>
          <w:u w:val="single"/>
        </w:rPr>
        <w:t xml:space="preserve"> Checking</w:t>
      </w:r>
      <w:r w:rsidR="00E47540" w:rsidRPr="00C90472">
        <w:rPr>
          <w:b/>
          <w:bCs/>
          <w:color w:val="000000" w:themeColor="text1"/>
          <w:u w:val="single"/>
        </w:rPr>
        <w:t>:</w:t>
      </w:r>
    </w:p>
    <w:p w14:paraId="32274DFE" w14:textId="18388837" w:rsidR="00AE6E6E" w:rsidRPr="00F967EE" w:rsidRDefault="00AE6E6E" w:rsidP="00F967EE">
      <w:pPr>
        <w:pStyle w:val="ListParagraph"/>
        <w:numPr>
          <w:ilvl w:val="0"/>
          <w:numId w:val="46"/>
        </w:numPr>
        <w:rPr>
          <w:color w:val="000000" w:themeColor="text1"/>
        </w:rPr>
      </w:pPr>
      <w:r w:rsidRPr="00F967EE">
        <w:rPr>
          <w:color w:val="000000" w:themeColor="text1"/>
        </w:rPr>
        <w:t xml:space="preserve">Check all </w:t>
      </w:r>
      <w:r w:rsidR="00C4722B" w:rsidRPr="00F967EE">
        <w:rPr>
          <w:color w:val="000000" w:themeColor="text1"/>
        </w:rPr>
        <w:t xml:space="preserve">consult </w:t>
      </w:r>
      <w:r w:rsidRPr="00F967EE">
        <w:rPr>
          <w:color w:val="000000" w:themeColor="text1"/>
        </w:rPr>
        <w:t xml:space="preserve">rooms are </w:t>
      </w:r>
      <w:r w:rsidR="008A505F" w:rsidRPr="00F967EE">
        <w:rPr>
          <w:color w:val="000000" w:themeColor="text1"/>
        </w:rPr>
        <w:t>well stocked as required</w:t>
      </w:r>
    </w:p>
    <w:p w14:paraId="71837221" w14:textId="0B0457FB" w:rsidR="00C90472" w:rsidRPr="00F967EE" w:rsidRDefault="008A505F" w:rsidP="00F967EE">
      <w:pPr>
        <w:pStyle w:val="ListParagraph"/>
        <w:numPr>
          <w:ilvl w:val="0"/>
          <w:numId w:val="46"/>
        </w:numPr>
        <w:rPr>
          <w:color w:val="000000" w:themeColor="text1"/>
        </w:rPr>
      </w:pPr>
      <w:r w:rsidRPr="00F967EE">
        <w:rPr>
          <w:color w:val="000000" w:themeColor="text1"/>
        </w:rPr>
        <w:t>Take note of stock that is low for re-ordering</w:t>
      </w:r>
    </w:p>
    <w:p w14:paraId="5714DEEE" w14:textId="11C2F764" w:rsidR="00E47540" w:rsidRPr="00F77F0B" w:rsidRDefault="00867E0A" w:rsidP="00C90472">
      <w:pPr>
        <w:pStyle w:val="Heading1"/>
        <w:rPr>
          <w:rFonts w:ascii="Aptos" w:hAnsi="Aptos"/>
          <w:sz w:val="32"/>
          <w:szCs w:val="32"/>
          <w:lang w:val="en-US"/>
        </w:rPr>
      </w:pPr>
      <w:bookmarkStart w:id="42" w:name="_Toc187318242"/>
      <w:r w:rsidRPr="00F77F0B">
        <w:rPr>
          <w:rFonts w:ascii="Aptos" w:hAnsi="Aptos"/>
          <w:sz w:val="32"/>
          <w:szCs w:val="32"/>
          <w:lang w:val="en-US"/>
        </w:rPr>
        <w:t xml:space="preserve">5. </w:t>
      </w:r>
      <w:r w:rsidR="00E47540" w:rsidRPr="00F77F0B">
        <w:rPr>
          <w:rFonts w:ascii="Aptos" w:hAnsi="Aptos"/>
          <w:sz w:val="32"/>
          <w:szCs w:val="32"/>
          <w:lang w:val="en-US"/>
        </w:rPr>
        <w:t xml:space="preserve">Routine Weekly/PRN Nursing or </w:t>
      </w:r>
      <w:r w:rsidR="00F967EE" w:rsidRPr="00F77F0B">
        <w:rPr>
          <w:rFonts w:ascii="Aptos" w:hAnsi="Aptos"/>
          <w:sz w:val="32"/>
          <w:szCs w:val="32"/>
          <w:lang w:val="en-US"/>
        </w:rPr>
        <w:t>HCA</w:t>
      </w:r>
      <w:r w:rsidR="00E47540" w:rsidRPr="00F77F0B">
        <w:rPr>
          <w:rFonts w:ascii="Aptos" w:hAnsi="Aptos"/>
          <w:sz w:val="32"/>
          <w:szCs w:val="32"/>
          <w:lang w:val="en-US"/>
        </w:rPr>
        <w:t xml:space="preserve"> Duties</w:t>
      </w:r>
      <w:bookmarkEnd w:id="42"/>
    </w:p>
    <w:p w14:paraId="4AA6264D" w14:textId="77777777" w:rsidR="00C90472" w:rsidRPr="00C90472" w:rsidRDefault="00E47540" w:rsidP="00403610">
      <w:pPr>
        <w:rPr>
          <w:b/>
          <w:bCs/>
          <w:color w:val="000000" w:themeColor="text1"/>
          <w:u w:val="single"/>
        </w:rPr>
      </w:pPr>
      <w:r w:rsidRPr="00C90472">
        <w:rPr>
          <w:b/>
          <w:bCs/>
          <w:color w:val="000000" w:themeColor="text1"/>
          <w:u w:val="single"/>
        </w:rPr>
        <w:t>Change linen</w:t>
      </w:r>
      <w:r w:rsidR="00C90472" w:rsidRPr="00C90472">
        <w:rPr>
          <w:b/>
          <w:bCs/>
          <w:color w:val="000000" w:themeColor="text1"/>
          <w:u w:val="single"/>
        </w:rPr>
        <w:t>:</w:t>
      </w:r>
    </w:p>
    <w:p w14:paraId="56B9285A" w14:textId="78448DD5" w:rsidR="00E47540" w:rsidRPr="00F967EE" w:rsidRDefault="00C90472" w:rsidP="00F967EE">
      <w:pPr>
        <w:pStyle w:val="ListParagraph"/>
        <w:numPr>
          <w:ilvl w:val="0"/>
          <w:numId w:val="47"/>
        </w:numPr>
        <w:rPr>
          <w:color w:val="000000" w:themeColor="text1"/>
        </w:rPr>
      </w:pPr>
      <w:r w:rsidRPr="00F967EE">
        <w:rPr>
          <w:color w:val="000000" w:themeColor="text1"/>
        </w:rPr>
        <w:t>P</w:t>
      </w:r>
      <w:r w:rsidR="00E47540" w:rsidRPr="00F967EE">
        <w:rPr>
          <w:color w:val="000000" w:themeColor="text1"/>
        </w:rPr>
        <w:t>illowcases &amp; sheets in consult rooms at least 1 x week</w:t>
      </w:r>
    </w:p>
    <w:p w14:paraId="58A70829" w14:textId="5CC718DD" w:rsidR="00C90472" w:rsidRPr="00F967EE" w:rsidRDefault="00CA520C" w:rsidP="00F967EE">
      <w:pPr>
        <w:pStyle w:val="ListParagraph"/>
        <w:numPr>
          <w:ilvl w:val="0"/>
          <w:numId w:val="47"/>
        </w:numPr>
        <w:rPr>
          <w:color w:val="000000" w:themeColor="text1"/>
        </w:rPr>
      </w:pPr>
      <w:r w:rsidRPr="00F967EE">
        <w:rPr>
          <w:color w:val="000000" w:themeColor="text1"/>
        </w:rPr>
        <w:t>Choose</w:t>
      </w:r>
      <w:r w:rsidR="008A505F" w:rsidRPr="00F967EE">
        <w:rPr>
          <w:color w:val="000000" w:themeColor="text1"/>
        </w:rPr>
        <w:t xml:space="preserve"> </w:t>
      </w:r>
      <w:r w:rsidR="00E47540" w:rsidRPr="00F967EE">
        <w:rPr>
          <w:color w:val="000000" w:themeColor="text1"/>
        </w:rPr>
        <w:t xml:space="preserve">a day of the week </w:t>
      </w:r>
      <w:r w:rsidR="008A505F" w:rsidRPr="00F967EE">
        <w:rPr>
          <w:color w:val="000000" w:themeColor="text1"/>
        </w:rPr>
        <w:t>for this</w:t>
      </w:r>
      <w:r w:rsidRPr="00F967EE">
        <w:rPr>
          <w:color w:val="000000" w:themeColor="text1"/>
        </w:rPr>
        <w:t xml:space="preserve"> task</w:t>
      </w:r>
    </w:p>
    <w:p w14:paraId="7EBDDB2C" w14:textId="08B66756" w:rsidR="00E47540" w:rsidRPr="00C90472" w:rsidRDefault="00E47540" w:rsidP="00403610">
      <w:pPr>
        <w:rPr>
          <w:color w:val="000000" w:themeColor="text1"/>
          <w:u w:val="single"/>
        </w:rPr>
      </w:pPr>
      <w:r w:rsidRPr="00C90472">
        <w:rPr>
          <w:b/>
          <w:bCs/>
          <w:color w:val="000000" w:themeColor="text1"/>
          <w:u w:val="single"/>
        </w:rPr>
        <w:t>Check all sharps bins:</w:t>
      </w:r>
    </w:p>
    <w:p w14:paraId="548E11D5" w14:textId="3EBC1C39" w:rsidR="00E47540" w:rsidRPr="00F967EE" w:rsidRDefault="00E47540" w:rsidP="00F967EE">
      <w:pPr>
        <w:pStyle w:val="ListParagraph"/>
        <w:numPr>
          <w:ilvl w:val="0"/>
          <w:numId w:val="48"/>
        </w:numPr>
        <w:rPr>
          <w:color w:val="000000" w:themeColor="text1"/>
        </w:rPr>
      </w:pPr>
      <w:r w:rsidRPr="00F967EE">
        <w:rPr>
          <w:color w:val="000000" w:themeColor="text1"/>
        </w:rPr>
        <w:t xml:space="preserve">Remove any bins that are full </w:t>
      </w:r>
      <w:r w:rsidR="00CA520C" w:rsidRPr="00F967EE">
        <w:rPr>
          <w:color w:val="000000" w:themeColor="text1"/>
        </w:rPr>
        <w:t>and replace</w:t>
      </w:r>
    </w:p>
    <w:p w14:paraId="694EF31D" w14:textId="1AF0F665" w:rsidR="00E47540" w:rsidRPr="00C90472" w:rsidRDefault="00E47540" w:rsidP="00403610">
      <w:pPr>
        <w:rPr>
          <w:color w:val="000000" w:themeColor="text1"/>
          <w:u w:val="single"/>
        </w:rPr>
      </w:pPr>
      <w:r w:rsidRPr="00C90472">
        <w:rPr>
          <w:b/>
          <w:bCs/>
          <w:color w:val="000000" w:themeColor="text1"/>
          <w:u w:val="single"/>
        </w:rPr>
        <w:t>Receipt inbound Immunisations and Medical Supplies:</w:t>
      </w:r>
    </w:p>
    <w:p w14:paraId="14D19E77" w14:textId="77777777" w:rsidR="00E47540" w:rsidRPr="00F967EE" w:rsidRDefault="00E47540" w:rsidP="00F967EE">
      <w:pPr>
        <w:pStyle w:val="ListParagraph"/>
        <w:numPr>
          <w:ilvl w:val="0"/>
          <w:numId w:val="48"/>
        </w:numPr>
        <w:rPr>
          <w:color w:val="000000" w:themeColor="text1"/>
        </w:rPr>
      </w:pPr>
      <w:r w:rsidRPr="00F967EE">
        <w:rPr>
          <w:color w:val="000000" w:themeColor="text1"/>
        </w:rPr>
        <w:t>As per Policies and record Immunisation in Register</w:t>
      </w:r>
    </w:p>
    <w:p w14:paraId="7DAF7920" w14:textId="6BCE4444" w:rsidR="00E47540" w:rsidRPr="00F967EE" w:rsidRDefault="00E47540" w:rsidP="00F967EE">
      <w:pPr>
        <w:pStyle w:val="ListParagraph"/>
        <w:numPr>
          <w:ilvl w:val="0"/>
          <w:numId w:val="48"/>
        </w:numPr>
        <w:rPr>
          <w:color w:val="000000" w:themeColor="text1"/>
        </w:rPr>
      </w:pPr>
      <w:r w:rsidRPr="00F967EE">
        <w:rPr>
          <w:color w:val="000000" w:themeColor="text1"/>
        </w:rPr>
        <w:t>Vaccine Fridge Monitoring – download data logger and store digital copy in designate</w:t>
      </w:r>
      <w:r w:rsidR="00357834" w:rsidRPr="00F967EE">
        <w:rPr>
          <w:color w:val="000000" w:themeColor="text1"/>
        </w:rPr>
        <w:t>d</w:t>
      </w:r>
      <w:r w:rsidRPr="00F967EE">
        <w:rPr>
          <w:color w:val="000000" w:themeColor="text1"/>
        </w:rPr>
        <w:t xml:space="preserve"> back-up location</w:t>
      </w:r>
    </w:p>
    <w:p w14:paraId="4FC6AED8" w14:textId="6D10618C" w:rsidR="00E47540" w:rsidRPr="00F77F0B" w:rsidRDefault="00867E0A" w:rsidP="00C90472">
      <w:pPr>
        <w:pStyle w:val="Heading1"/>
        <w:rPr>
          <w:rFonts w:ascii="Aptos" w:hAnsi="Aptos"/>
          <w:sz w:val="32"/>
          <w:szCs w:val="32"/>
          <w:lang w:val="en-US"/>
        </w:rPr>
      </w:pPr>
      <w:bookmarkStart w:id="43" w:name="_Toc187318243"/>
      <w:r w:rsidRPr="00F77F0B">
        <w:rPr>
          <w:rFonts w:ascii="Aptos" w:hAnsi="Aptos"/>
          <w:sz w:val="32"/>
          <w:szCs w:val="32"/>
          <w:lang w:val="en-US"/>
        </w:rPr>
        <w:t xml:space="preserve">6. </w:t>
      </w:r>
      <w:r w:rsidR="00E47540" w:rsidRPr="00F77F0B">
        <w:rPr>
          <w:rFonts w:ascii="Aptos" w:hAnsi="Aptos"/>
          <w:sz w:val="32"/>
          <w:szCs w:val="32"/>
          <w:lang w:val="en-US"/>
        </w:rPr>
        <w:t xml:space="preserve">Routine Monthly Nursing or </w:t>
      </w:r>
      <w:r w:rsidR="00F967EE" w:rsidRPr="00F77F0B">
        <w:rPr>
          <w:rFonts w:ascii="Aptos" w:hAnsi="Aptos"/>
          <w:sz w:val="32"/>
          <w:szCs w:val="32"/>
          <w:lang w:val="en-US"/>
        </w:rPr>
        <w:t>HCA</w:t>
      </w:r>
      <w:r w:rsidR="00E47540" w:rsidRPr="00F77F0B">
        <w:rPr>
          <w:rFonts w:ascii="Aptos" w:hAnsi="Aptos"/>
          <w:sz w:val="32"/>
          <w:szCs w:val="32"/>
          <w:lang w:val="en-US"/>
        </w:rPr>
        <w:t xml:space="preserve"> Duties</w:t>
      </w:r>
      <w:bookmarkEnd w:id="43"/>
    </w:p>
    <w:p w14:paraId="5A443F16" w14:textId="77777777" w:rsidR="00F967EE" w:rsidRPr="00F967EE" w:rsidRDefault="00E47540" w:rsidP="00403610">
      <w:pPr>
        <w:pStyle w:val="ListParagraph"/>
        <w:numPr>
          <w:ilvl w:val="0"/>
          <w:numId w:val="49"/>
        </w:numPr>
        <w:rPr>
          <w:color w:val="000000" w:themeColor="text1"/>
        </w:rPr>
      </w:pPr>
      <w:r w:rsidRPr="00F967EE">
        <w:rPr>
          <w:color w:val="000000" w:themeColor="text1"/>
        </w:rPr>
        <w:t xml:space="preserve">Check Emergency Trolley and medications once a month </w:t>
      </w:r>
      <w:r w:rsidR="00EA3837" w:rsidRPr="00F967EE">
        <w:rPr>
          <w:color w:val="000000" w:themeColor="text1"/>
        </w:rPr>
        <w:t>and</w:t>
      </w:r>
      <w:r w:rsidRPr="00F967EE">
        <w:rPr>
          <w:color w:val="000000" w:themeColor="text1"/>
        </w:rPr>
        <w:t xml:space="preserve"> after any emergency event</w:t>
      </w:r>
      <w:r w:rsidRPr="00F967EE">
        <w:rPr>
          <w:b/>
          <w:bCs/>
          <w:color w:val="000000" w:themeColor="text1"/>
        </w:rPr>
        <w:t xml:space="preserve"> </w:t>
      </w:r>
      <w:r w:rsidRPr="00F967EE">
        <w:rPr>
          <w:color w:val="000000" w:themeColor="text1"/>
        </w:rPr>
        <w:t xml:space="preserve">(and sign off that is has been done). </w:t>
      </w:r>
      <w:r w:rsidRPr="00F967EE">
        <w:rPr>
          <w:color w:val="000000" w:themeColor="text1"/>
          <w:u w:val="single"/>
        </w:rPr>
        <w:t>This is a Foundation Standards requirement.</w:t>
      </w:r>
    </w:p>
    <w:p w14:paraId="2CAF8C15" w14:textId="7D077101" w:rsidR="00F967EE" w:rsidRDefault="003F172D" w:rsidP="00403610">
      <w:pPr>
        <w:pStyle w:val="ListParagraph"/>
        <w:numPr>
          <w:ilvl w:val="0"/>
          <w:numId w:val="49"/>
        </w:numPr>
        <w:rPr>
          <w:color w:val="000000" w:themeColor="text1"/>
        </w:rPr>
      </w:pPr>
      <w:r w:rsidRPr="00F967EE">
        <w:rPr>
          <w:color w:val="000000" w:themeColor="text1"/>
        </w:rPr>
        <w:t>Nurse c</w:t>
      </w:r>
      <w:r w:rsidR="00E47540" w:rsidRPr="00F967EE">
        <w:rPr>
          <w:color w:val="000000" w:themeColor="text1"/>
        </w:rPr>
        <w:t xml:space="preserve">hampion to </w:t>
      </w:r>
      <w:r w:rsidRPr="00F967EE">
        <w:rPr>
          <w:color w:val="000000" w:themeColor="text1"/>
        </w:rPr>
        <w:t>complete</w:t>
      </w:r>
      <w:r w:rsidR="00E47540" w:rsidRPr="00F967EE">
        <w:rPr>
          <w:color w:val="000000" w:themeColor="text1"/>
        </w:rPr>
        <w:t xml:space="preserve"> or nurses rotate this responsibility and sign </w:t>
      </w:r>
      <w:r w:rsidRPr="00F967EE">
        <w:rPr>
          <w:color w:val="000000" w:themeColor="text1"/>
        </w:rPr>
        <w:t>when</w:t>
      </w:r>
      <w:r w:rsidR="00E47540" w:rsidRPr="00F967EE">
        <w:rPr>
          <w:color w:val="000000" w:themeColor="text1"/>
        </w:rPr>
        <w:t xml:space="preserve"> completed – checking </w:t>
      </w:r>
      <w:r w:rsidR="00F967EE" w:rsidRPr="00F967EE">
        <w:rPr>
          <w:color w:val="000000" w:themeColor="text1"/>
        </w:rPr>
        <w:t>against a</w:t>
      </w:r>
      <w:r w:rsidR="00E23E22" w:rsidRPr="00F967EE">
        <w:rPr>
          <w:color w:val="000000" w:themeColor="text1"/>
        </w:rPr>
        <w:t xml:space="preserve"> </w:t>
      </w:r>
      <w:r w:rsidR="00E47540" w:rsidRPr="00F967EE">
        <w:rPr>
          <w:color w:val="000000" w:themeColor="text1"/>
        </w:rPr>
        <w:t>list that medications are in stock and have not expired</w:t>
      </w:r>
    </w:p>
    <w:p w14:paraId="0CB2263E" w14:textId="77777777" w:rsidR="00F967EE" w:rsidRDefault="00E47540" w:rsidP="00403610">
      <w:pPr>
        <w:pStyle w:val="ListParagraph"/>
        <w:numPr>
          <w:ilvl w:val="0"/>
          <w:numId w:val="49"/>
        </w:numPr>
        <w:rPr>
          <w:color w:val="000000" w:themeColor="text1"/>
        </w:rPr>
      </w:pPr>
      <w:r w:rsidRPr="00F967EE">
        <w:rPr>
          <w:color w:val="000000" w:themeColor="text1"/>
        </w:rPr>
        <w:t xml:space="preserve">PSO medications ordering and </w:t>
      </w:r>
      <w:r w:rsidR="00A50C12" w:rsidRPr="00F967EE">
        <w:rPr>
          <w:color w:val="000000" w:themeColor="text1"/>
        </w:rPr>
        <w:t>stocktake</w:t>
      </w:r>
    </w:p>
    <w:p w14:paraId="6450E1EB" w14:textId="47045809" w:rsidR="00811B0E" w:rsidRPr="00F967EE" w:rsidRDefault="00E47540" w:rsidP="00403610">
      <w:pPr>
        <w:pStyle w:val="ListParagraph"/>
        <w:numPr>
          <w:ilvl w:val="0"/>
          <w:numId w:val="49"/>
        </w:numPr>
        <w:rPr>
          <w:color w:val="000000" w:themeColor="text1"/>
        </w:rPr>
      </w:pPr>
      <w:r w:rsidRPr="00F967EE">
        <w:rPr>
          <w:color w:val="000000" w:themeColor="text1"/>
        </w:rPr>
        <w:t xml:space="preserve">Vaccine </w:t>
      </w:r>
      <w:r w:rsidR="00A74BAA" w:rsidRPr="00F967EE">
        <w:rPr>
          <w:color w:val="000000" w:themeColor="text1"/>
        </w:rPr>
        <w:t>stocktakes</w:t>
      </w:r>
      <w:r w:rsidRPr="00F967EE">
        <w:rPr>
          <w:color w:val="000000" w:themeColor="text1"/>
        </w:rPr>
        <w:t xml:space="preserve"> completed </w:t>
      </w:r>
      <w:r w:rsidR="003F172D" w:rsidRPr="00F967EE">
        <w:rPr>
          <w:color w:val="000000" w:themeColor="text1"/>
        </w:rPr>
        <w:t xml:space="preserve">and </w:t>
      </w:r>
      <w:r w:rsidRPr="00F967EE">
        <w:rPr>
          <w:color w:val="000000" w:themeColor="text1"/>
        </w:rPr>
        <w:t>recorded in Vaccine Register</w:t>
      </w:r>
      <w:r w:rsidRPr="00F967EE">
        <w:rPr>
          <w:b/>
          <w:bCs/>
          <w:color w:val="000000" w:themeColor="text1"/>
        </w:rPr>
        <w:br/>
      </w:r>
    </w:p>
    <w:p w14:paraId="6FBEB06C" w14:textId="77777777" w:rsidR="002F0D26" w:rsidRPr="00403610" w:rsidRDefault="002F0D26" w:rsidP="00403610">
      <w:pPr>
        <w:rPr>
          <w:color w:val="000000" w:themeColor="text1"/>
        </w:rPr>
      </w:pPr>
    </w:p>
    <w:p w14:paraId="75FE3AC8" w14:textId="3BEED070" w:rsidR="00E47540" w:rsidRDefault="00E47540" w:rsidP="00C90472">
      <w:pPr>
        <w:pStyle w:val="Heading1"/>
        <w:rPr>
          <w:rFonts w:asciiTheme="minorHAnsi" w:hAnsiTheme="minorHAnsi"/>
          <w:sz w:val="32"/>
          <w:szCs w:val="32"/>
          <w:lang w:val="en-US"/>
        </w:rPr>
      </w:pPr>
      <w:bookmarkStart w:id="44" w:name="_Toc187318244"/>
      <w:r w:rsidRPr="00F77F0B">
        <w:rPr>
          <w:rFonts w:asciiTheme="minorHAnsi" w:hAnsiTheme="minorHAnsi"/>
          <w:sz w:val="32"/>
          <w:szCs w:val="32"/>
          <w:lang w:val="en-US"/>
        </w:rPr>
        <w:t>Appendices</w:t>
      </w:r>
      <w:bookmarkEnd w:id="44"/>
    </w:p>
    <w:p w14:paraId="20AD9E5D" w14:textId="77777777" w:rsidR="00F77F0B" w:rsidRPr="00F77F0B" w:rsidRDefault="00F77F0B" w:rsidP="00F77F0B">
      <w:pPr>
        <w:rPr>
          <w:lang w:val="en-US"/>
        </w:rPr>
      </w:pPr>
    </w:p>
    <w:p w14:paraId="76692745" w14:textId="36628ECD" w:rsidR="00E47540" w:rsidRPr="00F77F0B" w:rsidRDefault="00E47540" w:rsidP="00C90472">
      <w:pPr>
        <w:pStyle w:val="Heading2"/>
        <w:rPr>
          <w:sz w:val="28"/>
          <w:szCs w:val="36"/>
          <w:lang w:val="en-US"/>
        </w:rPr>
      </w:pPr>
      <w:bookmarkStart w:id="45" w:name="_Toc187318245"/>
      <w:r w:rsidRPr="00F77F0B">
        <w:rPr>
          <w:sz w:val="28"/>
          <w:szCs w:val="36"/>
          <w:lang w:val="en-US"/>
        </w:rPr>
        <w:t>Appendix One</w:t>
      </w:r>
      <w:r w:rsidR="009F7342" w:rsidRPr="00F77F0B">
        <w:rPr>
          <w:sz w:val="28"/>
          <w:szCs w:val="36"/>
          <w:lang w:val="en-US"/>
        </w:rPr>
        <w:t>:</w:t>
      </w:r>
      <w:r w:rsidR="00982D8B" w:rsidRPr="00F77F0B">
        <w:rPr>
          <w:sz w:val="28"/>
          <w:szCs w:val="36"/>
          <w:lang w:val="en-US"/>
        </w:rPr>
        <w:t xml:space="preserve"> </w:t>
      </w:r>
      <w:r w:rsidRPr="00F77F0B">
        <w:rPr>
          <w:sz w:val="28"/>
          <w:szCs w:val="36"/>
          <w:lang w:val="en-US"/>
        </w:rPr>
        <w:t xml:space="preserve">Common abbreviations in Primary </w:t>
      </w:r>
      <w:r w:rsidR="002F0D26" w:rsidRPr="00F77F0B">
        <w:rPr>
          <w:sz w:val="28"/>
          <w:szCs w:val="36"/>
          <w:lang w:val="en-US"/>
        </w:rPr>
        <w:t>C</w:t>
      </w:r>
      <w:r w:rsidRPr="00F77F0B">
        <w:rPr>
          <w:sz w:val="28"/>
          <w:szCs w:val="36"/>
          <w:lang w:val="en-US"/>
        </w:rPr>
        <w:t>are</w:t>
      </w:r>
      <w:bookmarkEnd w:id="45"/>
    </w:p>
    <w:tbl>
      <w:tblPr>
        <w:tblStyle w:val="GridTable4-Accent1"/>
        <w:tblW w:w="0" w:type="auto"/>
        <w:tblLook w:val="04A0" w:firstRow="1" w:lastRow="0" w:firstColumn="1" w:lastColumn="0" w:noHBand="0" w:noVBand="1"/>
      </w:tblPr>
      <w:tblGrid>
        <w:gridCol w:w="2122"/>
        <w:gridCol w:w="567"/>
        <w:gridCol w:w="7767"/>
      </w:tblGrid>
      <w:tr w:rsidR="00403610" w:rsidRPr="00403610" w14:paraId="01A69B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shd w:val="clear" w:color="auto" w:fill="45B0E1" w:themeFill="accent1" w:themeFillTint="99"/>
          </w:tcPr>
          <w:p w14:paraId="3B146FC3" w14:textId="77777777" w:rsidR="00E47540" w:rsidRPr="00403610" w:rsidRDefault="00E47540" w:rsidP="00403610">
            <w:pPr>
              <w:rPr>
                <w:color w:val="000000" w:themeColor="text1"/>
                <w:lang w:val="en-US"/>
              </w:rPr>
            </w:pPr>
            <w:r w:rsidRPr="00403610">
              <w:rPr>
                <w:color w:val="000000" w:themeColor="text1"/>
                <w:lang w:val="en-US"/>
              </w:rPr>
              <w:t>Abbreviation</w:t>
            </w:r>
          </w:p>
        </w:tc>
        <w:tc>
          <w:tcPr>
            <w:tcW w:w="7767" w:type="dxa"/>
            <w:shd w:val="clear" w:color="auto" w:fill="45B0E1" w:themeFill="accent1" w:themeFillTint="99"/>
          </w:tcPr>
          <w:p w14:paraId="1A1062AF" w14:textId="77777777" w:rsidR="00E47540" w:rsidRPr="00403610" w:rsidRDefault="00E47540" w:rsidP="00403610">
            <w:pPr>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Meaning</w:t>
            </w:r>
          </w:p>
        </w:tc>
      </w:tr>
      <w:tr w:rsidR="00403610" w:rsidRPr="00403610" w14:paraId="543EB8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974CDD" w14:textId="77777777" w:rsidR="00E47540" w:rsidRPr="00403610" w:rsidRDefault="00E47540" w:rsidP="00403610">
            <w:pPr>
              <w:rPr>
                <w:color w:val="000000" w:themeColor="text1"/>
                <w:lang w:val="en-US"/>
              </w:rPr>
            </w:pPr>
            <w:r w:rsidRPr="00403610">
              <w:rPr>
                <w:color w:val="000000" w:themeColor="text1"/>
                <w:lang w:val="en-US"/>
              </w:rPr>
              <w:t>AIR</w:t>
            </w:r>
          </w:p>
        </w:tc>
        <w:tc>
          <w:tcPr>
            <w:tcW w:w="8334" w:type="dxa"/>
            <w:gridSpan w:val="2"/>
          </w:tcPr>
          <w:p w14:paraId="1A6C9FE4"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Aotearoa Immunisation Register</w:t>
            </w:r>
          </w:p>
        </w:tc>
      </w:tr>
      <w:tr w:rsidR="00403610" w:rsidRPr="00403610" w14:paraId="031E70FC" w14:textId="77777777">
        <w:tc>
          <w:tcPr>
            <w:cnfStyle w:val="001000000000" w:firstRow="0" w:lastRow="0" w:firstColumn="1" w:lastColumn="0" w:oddVBand="0" w:evenVBand="0" w:oddHBand="0" w:evenHBand="0" w:firstRowFirstColumn="0" w:firstRowLastColumn="0" w:lastRowFirstColumn="0" w:lastRowLastColumn="0"/>
            <w:tcW w:w="2122" w:type="dxa"/>
          </w:tcPr>
          <w:p w14:paraId="053A16EC" w14:textId="77777777" w:rsidR="00E47540" w:rsidRPr="00403610" w:rsidRDefault="00E47540" w:rsidP="00403610">
            <w:pPr>
              <w:rPr>
                <w:color w:val="000000" w:themeColor="text1"/>
                <w:lang w:val="en-US"/>
              </w:rPr>
            </w:pPr>
            <w:r w:rsidRPr="00403610">
              <w:rPr>
                <w:color w:val="000000" w:themeColor="text1"/>
                <w:lang w:val="en-US"/>
              </w:rPr>
              <w:t>CCA</w:t>
            </w:r>
          </w:p>
        </w:tc>
        <w:tc>
          <w:tcPr>
            <w:tcW w:w="8334" w:type="dxa"/>
            <w:gridSpan w:val="2"/>
          </w:tcPr>
          <w:p w14:paraId="208E0339"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Cold Chain Accreditation</w:t>
            </w:r>
          </w:p>
        </w:tc>
      </w:tr>
      <w:tr w:rsidR="00403610" w:rsidRPr="00403610" w14:paraId="49A6EF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E12DC4" w14:textId="77777777" w:rsidR="00E47540" w:rsidRPr="00403610" w:rsidRDefault="00E47540" w:rsidP="00403610">
            <w:pPr>
              <w:rPr>
                <w:color w:val="000000" w:themeColor="text1"/>
                <w:lang w:val="en-US"/>
              </w:rPr>
            </w:pPr>
            <w:r w:rsidRPr="00403610">
              <w:rPr>
                <w:color w:val="000000" w:themeColor="text1"/>
                <w:lang w:val="en-US"/>
              </w:rPr>
              <w:t>CSC</w:t>
            </w:r>
          </w:p>
        </w:tc>
        <w:tc>
          <w:tcPr>
            <w:tcW w:w="8334" w:type="dxa"/>
            <w:gridSpan w:val="2"/>
          </w:tcPr>
          <w:p w14:paraId="76A59736"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Community Services Card</w:t>
            </w:r>
          </w:p>
        </w:tc>
      </w:tr>
      <w:tr w:rsidR="00403610" w:rsidRPr="00403610" w14:paraId="048E052C" w14:textId="77777777">
        <w:tc>
          <w:tcPr>
            <w:cnfStyle w:val="001000000000" w:firstRow="0" w:lastRow="0" w:firstColumn="1" w:lastColumn="0" w:oddVBand="0" w:evenVBand="0" w:oddHBand="0" w:evenHBand="0" w:firstRowFirstColumn="0" w:firstRowLastColumn="0" w:lastRowFirstColumn="0" w:lastRowLastColumn="0"/>
            <w:tcW w:w="2122" w:type="dxa"/>
          </w:tcPr>
          <w:p w14:paraId="2448596A" w14:textId="77777777" w:rsidR="00E47540" w:rsidRPr="00403610" w:rsidRDefault="00E47540" w:rsidP="00403610">
            <w:pPr>
              <w:rPr>
                <w:color w:val="000000" w:themeColor="text1"/>
                <w:lang w:val="en-US"/>
              </w:rPr>
            </w:pPr>
            <w:r w:rsidRPr="00403610">
              <w:rPr>
                <w:color w:val="000000" w:themeColor="text1"/>
                <w:lang w:val="en-US"/>
              </w:rPr>
              <w:t>CVDRA</w:t>
            </w:r>
          </w:p>
        </w:tc>
        <w:tc>
          <w:tcPr>
            <w:tcW w:w="8334" w:type="dxa"/>
            <w:gridSpan w:val="2"/>
          </w:tcPr>
          <w:p w14:paraId="069B07FC" w14:textId="5D3A7546" w:rsidR="00E47540" w:rsidRPr="00403610" w:rsidRDefault="00A7586D"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Cardiovascular</w:t>
            </w:r>
            <w:r w:rsidR="00E47540" w:rsidRPr="00403610">
              <w:rPr>
                <w:color w:val="000000" w:themeColor="text1"/>
                <w:lang w:val="en-US"/>
              </w:rPr>
              <w:t xml:space="preserve"> Disease Risk Assessment</w:t>
            </w:r>
          </w:p>
        </w:tc>
      </w:tr>
      <w:tr w:rsidR="00403610" w:rsidRPr="00403610" w14:paraId="5BFF1E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7692C6B" w14:textId="77777777" w:rsidR="00E47540" w:rsidRPr="00403610" w:rsidRDefault="00E47540" w:rsidP="00403610">
            <w:pPr>
              <w:rPr>
                <w:color w:val="000000" w:themeColor="text1"/>
                <w:lang w:val="en-US"/>
              </w:rPr>
            </w:pPr>
            <w:r w:rsidRPr="00403610">
              <w:rPr>
                <w:color w:val="000000" w:themeColor="text1"/>
                <w:lang w:val="en-US"/>
              </w:rPr>
              <w:t>DAR</w:t>
            </w:r>
          </w:p>
        </w:tc>
        <w:tc>
          <w:tcPr>
            <w:tcW w:w="8334" w:type="dxa"/>
            <w:gridSpan w:val="2"/>
          </w:tcPr>
          <w:p w14:paraId="78D9F0FD"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 xml:space="preserve">Diabetic Annual Review </w:t>
            </w:r>
          </w:p>
        </w:tc>
      </w:tr>
      <w:tr w:rsidR="00403610" w:rsidRPr="00403610" w14:paraId="62687519" w14:textId="77777777">
        <w:tc>
          <w:tcPr>
            <w:cnfStyle w:val="001000000000" w:firstRow="0" w:lastRow="0" w:firstColumn="1" w:lastColumn="0" w:oddVBand="0" w:evenVBand="0" w:oddHBand="0" w:evenHBand="0" w:firstRowFirstColumn="0" w:firstRowLastColumn="0" w:lastRowFirstColumn="0" w:lastRowLastColumn="0"/>
            <w:tcW w:w="2122" w:type="dxa"/>
          </w:tcPr>
          <w:p w14:paraId="6537B53E" w14:textId="77777777" w:rsidR="00E47540" w:rsidRPr="00403610" w:rsidRDefault="00E47540" w:rsidP="00403610">
            <w:pPr>
              <w:rPr>
                <w:color w:val="000000" w:themeColor="text1"/>
                <w:lang w:val="en-US"/>
              </w:rPr>
            </w:pPr>
            <w:r w:rsidRPr="00403610">
              <w:rPr>
                <w:color w:val="000000" w:themeColor="text1"/>
                <w:lang w:val="en-US"/>
              </w:rPr>
              <w:t>FF</w:t>
            </w:r>
          </w:p>
        </w:tc>
        <w:tc>
          <w:tcPr>
            <w:tcW w:w="8334" w:type="dxa"/>
            <w:gridSpan w:val="2"/>
          </w:tcPr>
          <w:p w14:paraId="2530F660"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Flexible funding</w:t>
            </w:r>
          </w:p>
        </w:tc>
      </w:tr>
      <w:tr w:rsidR="00403610" w:rsidRPr="00403610" w14:paraId="1C46F3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C613113" w14:textId="77777777" w:rsidR="00E47540" w:rsidRPr="00403610" w:rsidRDefault="00E47540" w:rsidP="00403610">
            <w:pPr>
              <w:rPr>
                <w:color w:val="000000" w:themeColor="text1"/>
                <w:lang w:val="en-US"/>
              </w:rPr>
            </w:pPr>
            <w:r w:rsidRPr="00403610">
              <w:rPr>
                <w:color w:val="000000" w:themeColor="text1"/>
                <w:lang w:val="en-US"/>
              </w:rPr>
              <w:t>FFS</w:t>
            </w:r>
          </w:p>
        </w:tc>
        <w:tc>
          <w:tcPr>
            <w:tcW w:w="8334" w:type="dxa"/>
            <w:gridSpan w:val="2"/>
          </w:tcPr>
          <w:p w14:paraId="17A47C7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Fee for Service</w:t>
            </w:r>
          </w:p>
        </w:tc>
      </w:tr>
      <w:tr w:rsidR="00403610" w:rsidRPr="00403610" w14:paraId="20210695" w14:textId="77777777">
        <w:tc>
          <w:tcPr>
            <w:cnfStyle w:val="001000000000" w:firstRow="0" w:lastRow="0" w:firstColumn="1" w:lastColumn="0" w:oddVBand="0" w:evenVBand="0" w:oddHBand="0" w:evenHBand="0" w:firstRowFirstColumn="0" w:firstRowLastColumn="0" w:lastRowFirstColumn="0" w:lastRowLastColumn="0"/>
            <w:tcW w:w="2122" w:type="dxa"/>
          </w:tcPr>
          <w:p w14:paraId="68F3EBDD" w14:textId="77777777" w:rsidR="00E47540" w:rsidRPr="00403610" w:rsidRDefault="00E47540" w:rsidP="00403610">
            <w:pPr>
              <w:rPr>
                <w:color w:val="000000" w:themeColor="text1"/>
                <w:lang w:val="en-US"/>
              </w:rPr>
            </w:pPr>
            <w:r w:rsidRPr="00403610">
              <w:rPr>
                <w:color w:val="000000" w:themeColor="text1"/>
                <w:lang w:val="en-US"/>
              </w:rPr>
              <w:t>GMS</w:t>
            </w:r>
          </w:p>
        </w:tc>
        <w:tc>
          <w:tcPr>
            <w:tcW w:w="8334" w:type="dxa"/>
            <w:gridSpan w:val="2"/>
          </w:tcPr>
          <w:p w14:paraId="70AC616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General Medical Services</w:t>
            </w:r>
          </w:p>
        </w:tc>
      </w:tr>
      <w:tr w:rsidR="00403610" w:rsidRPr="00403610" w14:paraId="626EFB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E064019" w14:textId="77777777" w:rsidR="00E47540" w:rsidRPr="00403610" w:rsidRDefault="00E47540" w:rsidP="00403610">
            <w:pPr>
              <w:rPr>
                <w:color w:val="000000" w:themeColor="text1"/>
                <w:lang w:val="en-US"/>
              </w:rPr>
            </w:pPr>
            <w:r w:rsidRPr="00403610">
              <w:rPr>
                <w:color w:val="000000" w:themeColor="text1"/>
                <w:lang w:val="en-US"/>
              </w:rPr>
              <w:t>GP</w:t>
            </w:r>
          </w:p>
        </w:tc>
        <w:tc>
          <w:tcPr>
            <w:tcW w:w="8334" w:type="dxa"/>
            <w:gridSpan w:val="2"/>
          </w:tcPr>
          <w:p w14:paraId="40D5BAE0"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General Practitioner</w:t>
            </w:r>
          </w:p>
        </w:tc>
      </w:tr>
      <w:tr w:rsidR="00403610" w:rsidRPr="00403610" w14:paraId="6AC00066" w14:textId="77777777">
        <w:tc>
          <w:tcPr>
            <w:cnfStyle w:val="001000000000" w:firstRow="0" w:lastRow="0" w:firstColumn="1" w:lastColumn="0" w:oddVBand="0" w:evenVBand="0" w:oddHBand="0" w:evenHBand="0" w:firstRowFirstColumn="0" w:firstRowLastColumn="0" w:lastRowFirstColumn="0" w:lastRowLastColumn="0"/>
            <w:tcW w:w="2122" w:type="dxa"/>
          </w:tcPr>
          <w:p w14:paraId="56AA3C04" w14:textId="77777777" w:rsidR="00E47540" w:rsidRPr="00403610" w:rsidRDefault="00E47540" w:rsidP="00403610">
            <w:pPr>
              <w:rPr>
                <w:color w:val="000000" w:themeColor="text1"/>
                <w:lang w:val="en-US"/>
              </w:rPr>
            </w:pPr>
            <w:r w:rsidRPr="00403610">
              <w:rPr>
                <w:color w:val="000000" w:themeColor="text1"/>
                <w:lang w:val="en-US"/>
              </w:rPr>
              <w:t>HC</w:t>
            </w:r>
          </w:p>
        </w:tc>
        <w:tc>
          <w:tcPr>
            <w:tcW w:w="8334" w:type="dxa"/>
            <w:gridSpan w:val="2"/>
          </w:tcPr>
          <w:p w14:paraId="5BCD36E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Health Coach</w:t>
            </w:r>
          </w:p>
        </w:tc>
      </w:tr>
      <w:tr w:rsidR="00403610" w:rsidRPr="00403610" w14:paraId="57DDE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2DC4A01" w14:textId="77777777" w:rsidR="00E47540" w:rsidRPr="00403610" w:rsidRDefault="00E47540" w:rsidP="00403610">
            <w:pPr>
              <w:rPr>
                <w:color w:val="000000" w:themeColor="text1"/>
                <w:lang w:val="en-US"/>
              </w:rPr>
            </w:pPr>
            <w:r w:rsidRPr="00403610">
              <w:rPr>
                <w:color w:val="000000" w:themeColor="text1"/>
                <w:lang w:val="en-US"/>
              </w:rPr>
              <w:t>HIP</w:t>
            </w:r>
          </w:p>
        </w:tc>
        <w:tc>
          <w:tcPr>
            <w:tcW w:w="8334" w:type="dxa"/>
            <w:gridSpan w:val="2"/>
          </w:tcPr>
          <w:p w14:paraId="380FF95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Health Improvement Practitioner</w:t>
            </w:r>
          </w:p>
        </w:tc>
      </w:tr>
      <w:tr w:rsidR="00403610" w:rsidRPr="00403610" w14:paraId="09F2DC40" w14:textId="77777777">
        <w:tc>
          <w:tcPr>
            <w:cnfStyle w:val="001000000000" w:firstRow="0" w:lastRow="0" w:firstColumn="1" w:lastColumn="0" w:oddVBand="0" w:evenVBand="0" w:oddHBand="0" w:evenHBand="0" w:firstRowFirstColumn="0" w:firstRowLastColumn="0" w:lastRowFirstColumn="0" w:lastRowLastColumn="0"/>
            <w:tcW w:w="2122" w:type="dxa"/>
          </w:tcPr>
          <w:p w14:paraId="78175BEA" w14:textId="77777777" w:rsidR="00E47540" w:rsidRPr="00403610" w:rsidRDefault="00E47540" w:rsidP="00403610">
            <w:pPr>
              <w:rPr>
                <w:color w:val="000000" w:themeColor="text1"/>
                <w:lang w:val="en-US"/>
              </w:rPr>
            </w:pPr>
            <w:r w:rsidRPr="00403610">
              <w:rPr>
                <w:color w:val="000000" w:themeColor="text1"/>
                <w:lang w:val="en-US"/>
              </w:rPr>
              <w:t>IMAC</w:t>
            </w:r>
          </w:p>
        </w:tc>
        <w:tc>
          <w:tcPr>
            <w:tcW w:w="8334" w:type="dxa"/>
            <w:gridSpan w:val="2"/>
          </w:tcPr>
          <w:p w14:paraId="332E1546"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Immune Advisory Centre</w:t>
            </w:r>
          </w:p>
        </w:tc>
      </w:tr>
      <w:tr w:rsidR="00403610" w:rsidRPr="00403610" w14:paraId="6543D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4F8311B" w14:textId="77777777" w:rsidR="00E47540" w:rsidRPr="00403610" w:rsidRDefault="00E47540" w:rsidP="00403610">
            <w:pPr>
              <w:rPr>
                <w:color w:val="000000" w:themeColor="text1"/>
                <w:lang w:val="en-US"/>
              </w:rPr>
            </w:pPr>
            <w:r w:rsidRPr="00403610">
              <w:rPr>
                <w:color w:val="000000" w:themeColor="text1"/>
                <w:lang w:val="en-US"/>
              </w:rPr>
              <w:t>NCSP</w:t>
            </w:r>
          </w:p>
        </w:tc>
        <w:tc>
          <w:tcPr>
            <w:tcW w:w="8334" w:type="dxa"/>
            <w:gridSpan w:val="2"/>
          </w:tcPr>
          <w:p w14:paraId="0080B8F2"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National Cervical Screening Programme</w:t>
            </w:r>
          </w:p>
        </w:tc>
      </w:tr>
      <w:tr w:rsidR="00403610" w:rsidRPr="00403610" w14:paraId="37856981" w14:textId="77777777">
        <w:tc>
          <w:tcPr>
            <w:cnfStyle w:val="001000000000" w:firstRow="0" w:lastRow="0" w:firstColumn="1" w:lastColumn="0" w:oddVBand="0" w:evenVBand="0" w:oddHBand="0" w:evenHBand="0" w:firstRowFirstColumn="0" w:firstRowLastColumn="0" w:lastRowFirstColumn="0" w:lastRowLastColumn="0"/>
            <w:tcW w:w="2122" w:type="dxa"/>
          </w:tcPr>
          <w:p w14:paraId="75BA1E06" w14:textId="77777777" w:rsidR="00E47540" w:rsidRPr="00403610" w:rsidRDefault="00E47540" w:rsidP="00403610">
            <w:pPr>
              <w:rPr>
                <w:color w:val="000000" w:themeColor="text1"/>
                <w:lang w:val="en-US"/>
              </w:rPr>
            </w:pPr>
            <w:r w:rsidRPr="00403610">
              <w:rPr>
                <w:color w:val="000000" w:themeColor="text1"/>
                <w:lang w:val="en-US"/>
              </w:rPr>
              <w:t>NES</w:t>
            </w:r>
          </w:p>
        </w:tc>
        <w:tc>
          <w:tcPr>
            <w:tcW w:w="8334" w:type="dxa"/>
            <w:gridSpan w:val="2"/>
          </w:tcPr>
          <w:p w14:paraId="001EC558"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 xml:space="preserve">National Enrolment System </w:t>
            </w:r>
          </w:p>
        </w:tc>
      </w:tr>
      <w:tr w:rsidR="00403610" w:rsidRPr="00403610" w14:paraId="30127F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8259D99" w14:textId="40F6BC2A" w:rsidR="001A6E36" w:rsidRPr="00403610" w:rsidRDefault="001A6E36" w:rsidP="00403610">
            <w:pPr>
              <w:rPr>
                <w:color w:val="000000" w:themeColor="text1"/>
                <w:lang w:val="en-US"/>
              </w:rPr>
            </w:pPr>
            <w:r w:rsidRPr="00403610">
              <w:rPr>
                <w:color w:val="000000" w:themeColor="text1"/>
                <w:lang w:val="en-US"/>
              </w:rPr>
              <w:t>NP</w:t>
            </w:r>
          </w:p>
        </w:tc>
        <w:tc>
          <w:tcPr>
            <w:tcW w:w="8334" w:type="dxa"/>
            <w:gridSpan w:val="2"/>
          </w:tcPr>
          <w:p w14:paraId="461BB599" w14:textId="08C5461B" w:rsidR="001A6E36" w:rsidRPr="00403610" w:rsidRDefault="00F45E96"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Nurse Practitioner</w:t>
            </w:r>
          </w:p>
        </w:tc>
      </w:tr>
      <w:tr w:rsidR="00403610" w:rsidRPr="00403610" w14:paraId="2159BB65" w14:textId="77777777">
        <w:tc>
          <w:tcPr>
            <w:cnfStyle w:val="001000000000" w:firstRow="0" w:lastRow="0" w:firstColumn="1" w:lastColumn="0" w:oddVBand="0" w:evenVBand="0" w:oddHBand="0" w:evenHBand="0" w:firstRowFirstColumn="0" w:firstRowLastColumn="0" w:lastRowFirstColumn="0" w:lastRowLastColumn="0"/>
            <w:tcW w:w="2122" w:type="dxa"/>
          </w:tcPr>
          <w:p w14:paraId="142D5DF9" w14:textId="77777777" w:rsidR="00E47540" w:rsidRPr="00403610" w:rsidRDefault="00E47540" w:rsidP="00403610">
            <w:pPr>
              <w:rPr>
                <w:color w:val="000000" w:themeColor="text1"/>
                <w:lang w:val="en-US"/>
              </w:rPr>
            </w:pPr>
            <w:r w:rsidRPr="00403610">
              <w:rPr>
                <w:color w:val="000000" w:themeColor="text1"/>
                <w:lang w:val="en-US"/>
              </w:rPr>
              <w:t>PHO</w:t>
            </w:r>
          </w:p>
        </w:tc>
        <w:tc>
          <w:tcPr>
            <w:tcW w:w="8334" w:type="dxa"/>
            <w:gridSpan w:val="2"/>
          </w:tcPr>
          <w:p w14:paraId="2B7ACEBC"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Primary Health Organisation</w:t>
            </w:r>
          </w:p>
        </w:tc>
      </w:tr>
      <w:tr w:rsidR="00403610" w:rsidRPr="00403610" w14:paraId="247DF7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A76D4E8" w14:textId="77777777" w:rsidR="00E47540" w:rsidRPr="00403610" w:rsidRDefault="00E47540" w:rsidP="00403610">
            <w:pPr>
              <w:rPr>
                <w:color w:val="000000" w:themeColor="text1"/>
                <w:lang w:val="en-US"/>
              </w:rPr>
            </w:pPr>
            <w:r w:rsidRPr="00403610">
              <w:rPr>
                <w:color w:val="000000" w:themeColor="text1"/>
                <w:lang w:val="en-US"/>
              </w:rPr>
              <w:t>PM</w:t>
            </w:r>
          </w:p>
        </w:tc>
        <w:tc>
          <w:tcPr>
            <w:tcW w:w="8334" w:type="dxa"/>
            <w:gridSpan w:val="2"/>
          </w:tcPr>
          <w:p w14:paraId="0BD27923"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Practice Manager</w:t>
            </w:r>
          </w:p>
        </w:tc>
      </w:tr>
      <w:tr w:rsidR="00403610" w:rsidRPr="00403610" w14:paraId="1838F42B" w14:textId="77777777">
        <w:tc>
          <w:tcPr>
            <w:cnfStyle w:val="001000000000" w:firstRow="0" w:lastRow="0" w:firstColumn="1" w:lastColumn="0" w:oddVBand="0" w:evenVBand="0" w:oddHBand="0" w:evenHBand="0" w:firstRowFirstColumn="0" w:firstRowLastColumn="0" w:lastRowFirstColumn="0" w:lastRowLastColumn="0"/>
            <w:tcW w:w="2122" w:type="dxa"/>
          </w:tcPr>
          <w:p w14:paraId="0F937806" w14:textId="77777777" w:rsidR="00E47540" w:rsidRPr="00403610" w:rsidRDefault="00E47540" w:rsidP="00403610">
            <w:pPr>
              <w:rPr>
                <w:color w:val="000000" w:themeColor="text1"/>
                <w:lang w:val="en-US"/>
              </w:rPr>
            </w:pPr>
            <w:r w:rsidRPr="00403610">
              <w:rPr>
                <w:color w:val="000000" w:themeColor="text1"/>
                <w:lang w:val="en-US"/>
              </w:rPr>
              <w:t>PMS</w:t>
            </w:r>
          </w:p>
        </w:tc>
        <w:tc>
          <w:tcPr>
            <w:tcW w:w="8334" w:type="dxa"/>
            <w:gridSpan w:val="2"/>
          </w:tcPr>
          <w:p w14:paraId="27703F4B"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Practice Management System</w:t>
            </w:r>
          </w:p>
        </w:tc>
      </w:tr>
      <w:tr w:rsidR="00403610" w:rsidRPr="00403610" w14:paraId="76408E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BFBD9E1" w14:textId="77777777" w:rsidR="00E47540" w:rsidRPr="00403610" w:rsidRDefault="00E47540" w:rsidP="00403610">
            <w:pPr>
              <w:rPr>
                <w:color w:val="000000" w:themeColor="text1"/>
                <w:lang w:val="en-US"/>
              </w:rPr>
            </w:pPr>
            <w:r w:rsidRPr="00403610">
              <w:rPr>
                <w:color w:val="000000" w:themeColor="text1"/>
                <w:lang w:val="en-US"/>
              </w:rPr>
              <w:t>PSO</w:t>
            </w:r>
          </w:p>
        </w:tc>
        <w:tc>
          <w:tcPr>
            <w:tcW w:w="8334" w:type="dxa"/>
            <w:gridSpan w:val="2"/>
          </w:tcPr>
          <w:p w14:paraId="67E278C8"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Practitioner Supply Order</w:t>
            </w:r>
          </w:p>
        </w:tc>
      </w:tr>
      <w:tr w:rsidR="00403610" w:rsidRPr="00403610" w14:paraId="4E9C0831" w14:textId="77777777">
        <w:tc>
          <w:tcPr>
            <w:cnfStyle w:val="001000000000" w:firstRow="0" w:lastRow="0" w:firstColumn="1" w:lastColumn="0" w:oddVBand="0" w:evenVBand="0" w:oddHBand="0" w:evenHBand="0" w:firstRowFirstColumn="0" w:firstRowLastColumn="0" w:lastRowFirstColumn="0" w:lastRowLastColumn="0"/>
            <w:tcW w:w="2122" w:type="dxa"/>
          </w:tcPr>
          <w:p w14:paraId="2594DE83" w14:textId="77777777" w:rsidR="00E47540" w:rsidRPr="00403610" w:rsidRDefault="00E47540" w:rsidP="00403610">
            <w:pPr>
              <w:rPr>
                <w:color w:val="000000" w:themeColor="text1"/>
                <w:lang w:val="en-US"/>
              </w:rPr>
            </w:pPr>
            <w:r w:rsidRPr="00403610">
              <w:rPr>
                <w:color w:val="000000" w:themeColor="text1"/>
                <w:lang w:val="en-US"/>
              </w:rPr>
              <w:t>RN</w:t>
            </w:r>
          </w:p>
        </w:tc>
        <w:tc>
          <w:tcPr>
            <w:tcW w:w="8334" w:type="dxa"/>
            <w:gridSpan w:val="2"/>
          </w:tcPr>
          <w:p w14:paraId="5B28FDC3"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Registered Nurse</w:t>
            </w:r>
          </w:p>
        </w:tc>
      </w:tr>
      <w:tr w:rsidR="00403610" w:rsidRPr="00403610" w14:paraId="7B0B6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2F31E49" w14:textId="77777777" w:rsidR="00E47540" w:rsidRPr="00403610" w:rsidRDefault="00E47540" w:rsidP="00403610">
            <w:pPr>
              <w:rPr>
                <w:color w:val="000000" w:themeColor="text1"/>
                <w:lang w:val="en-US"/>
              </w:rPr>
            </w:pPr>
            <w:r w:rsidRPr="00403610">
              <w:rPr>
                <w:color w:val="000000" w:themeColor="text1"/>
                <w:lang w:val="en-US"/>
              </w:rPr>
              <w:t>TWO</w:t>
            </w:r>
          </w:p>
        </w:tc>
        <w:tc>
          <w:tcPr>
            <w:tcW w:w="8334" w:type="dxa"/>
            <w:gridSpan w:val="2"/>
          </w:tcPr>
          <w:p w14:paraId="53DDB23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610">
              <w:rPr>
                <w:color w:val="000000" w:themeColor="text1"/>
                <w:lang w:val="en-US"/>
              </w:rPr>
              <w:t>Te Whatu Ora</w:t>
            </w:r>
          </w:p>
        </w:tc>
      </w:tr>
      <w:tr w:rsidR="00403610" w:rsidRPr="00403610" w14:paraId="498115D9" w14:textId="77777777">
        <w:tc>
          <w:tcPr>
            <w:cnfStyle w:val="001000000000" w:firstRow="0" w:lastRow="0" w:firstColumn="1" w:lastColumn="0" w:oddVBand="0" w:evenVBand="0" w:oddHBand="0" w:evenHBand="0" w:firstRowFirstColumn="0" w:firstRowLastColumn="0" w:lastRowFirstColumn="0" w:lastRowLastColumn="0"/>
            <w:tcW w:w="2122" w:type="dxa"/>
          </w:tcPr>
          <w:p w14:paraId="7F9C485F" w14:textId="77777777" w:rsidR="00E47540" w:rsidRPr="00403610" w:rsidRDefault="00E47540" w:rsidP="00403610">
            <w:pPr>
              <w:rPr>
                <w:color w:val="000000" w:themeColor="text1"/>
                <w:lang w:val="en-US"/>
              </w:rPr>
            </w:pPr>
            <w:r w:rsidRPr="00403610">
              <w:rPr>
                <w:color w:val="000000" w:themeColor="text1"/>
                <w:lang w:val="en-US"/>
              </w:rPr>
              <w:t>VLCA</w:t>
            </w:r>
          </w:p>
        </w:tc>
        <w:tc>
          <w:tcPr>
            <w:tcW w:w="8334" w:type="dxa"/>
            <w:gridSpan w:val="2"/>
          </w:tcPr>
          <w:p w14:paraId="2991629E" w14:textId="11B08D56"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03610">
              <w:rPr>
                <w:color w:val="000000" w:themeColor="text1"/>
                <w:lang w:val="en-US"/>
              </w:rPr>
              <w:t>Very Low</w:t>
            </w:r>
            <w:r w:rsidR="008A242B" w:rsidRPr="00403610">
              <w:rPr>
                <w:color w:val="000000" w:themeColor="text1"/>
                <w:lang w:val="en-US"/>
              </w:rPr>
              <w:t>-</w:t>
            </w:r>
            <w:r w:rsidRPr="00403610">
              <w:rPr>
                <w:color w:val="000000" w:themeColor="text1"/>
                <w:lang w:val="en-US"/>
              </w:rPr>
              <w:t>Cost Access</w:t>
            </w:r>
          </w:p>
        </w:tc>
      </w:tr>
      <w:tr w:rsidR="00403610" w:rsidRPr="00403610" w14:paraId="73A1E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830067D" w14:textId="28368E2E" w:rsidR="00E47540" w:rsidRPr="00403610" w:rsidRDefault="005117BA" w:rsidP="00403610">
            <w:pPr>
              <w:rPr>
                <w:color w:val="000000" w:themeColor="text1"/>
                <w:lang w:val="en-US"/>
              </w:rPr>
            </w:pPr>
            <w:r>
              <w:rPr>
                <w:color w:val="000000" w:themeColor="text1"/>
                <w:lang w:val="en-US"/>
              </w:rPr>
              <w:t>HCA</w:t>
            </w:r>
          </w:p>
        </w:tc>
        <w:tc>
          <w:tcPr>
            <w:tcW w:w="8334" w:type="dxa"/>
            <w:gridSpan w:val="2"/>
          </w:tcPr>
          <w:p w14:paraId="6575CF63" w14:textId="608115B7" w:rsidR="00E47540" w:rsidRPr="00403610" w:rsidRDefault="005117BA"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Pr>
                <w:color w:val="000000" w:themeColor="text1"/>
                <w:lang w:val="en-US"/>
              </w:rPr>
              <w:t>Health Care Assistant</w:t>
            </w:r>
          </w:p>
        </w:tc>
      </w:tr>
      <w:tr w:rsidR="00403610" w:rsidRPr="00403610" w14:paraId="141C0FEE" w14:textId="77777777">
        <w:tc>
          <w:tcPr>
            <w:cnfStyle w:val="001000000000" w:firstRow="0" w:lastRow="0" w:firstColumn="1" w:lastColumn="0" w:oddVBand="0" w:evenVBand="0" w:oddHBand="0" w:evenHBand="0" w:firstRowFirstColumn="0" w:firstRowLastColumn="0" w:lastRowFirstColumn="0" w:lastRowLastColumn="0"/>
            <w:tcW w:w="2122" w:type="dxa"/>
          </w:tcPr>
          <w:p w14:paraId="25C2FC49" w14:textId="77777777" w:rsidR="00E47540" w:rsidRPr="00403610" w:rsidRDefault="00E47540" w:rsidP="00403610">
            <w:pPr>
              <w:rPr>
                <w:color w:val="000000" w:themeColor="text1"/>
                <w:lang w:val="en-US"/>
              </w:rPr>
            </w:pPr>
          </w:p>
        </w:tc>
        <w:tc>
          <w:tcPr>
            <w:tcW w:w="8334" w:type="dxa"/>
            <w:gridSpan w:val="2"/>
          </w:tcPr>
          <w:p w14:paraId="44553697"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r w:rsidR="00403610" w:rsidRPr="00403610" w14:paraId="5EDA1F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9BE578" w14:textId="77777777" w:rsidR="00E47540" w:rsidRPr="00403610" w:rsidRDefault="00E47540" w:rsidP="00403610">
            <w:pPr>
              <w:rPr>
                <w:color w:val="000000" w:themeColor="text1"/>
                <w:lang w:val="en-US"/>
              </w:rPr>
            </w:pPr>
          </w:p>
        </w:tc>
        <w:tc>
          <w:tcPr>
            <w:tcW w:w="8334" w:type="dxa"/>
            <w:gridSpan w:val="2"/>
          </w:tcPr>
          <w:p w14:paraId="5EBEF56C"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r>
      <w:tr w:rsidR="00403610" w:rsidRPr="00403610" w14:paraId="62A03FA1" w14:textId="77777777">
        <w:tc>
          <w:tcPr>
            <w:cnfStyle w:val="001000000000" w:firstRow="0" w:lastRow="0" w:firstColumn="1" w:lastColumn="0" w:oddVBand="0" w:evenVBand="0" w:oddHBand="0" w:evenHBand="0" w:firstRowFirstColumn="0" w:firstRowLastColumn="0" w:lastRowFirstColumn="0" w:lastRowLastColumn="0"/>
            <w:tcW w:w="2122" w:type="dxa"/>
          </w:tcPr>
          <w:p w14:paraId="70F1A7D8" w14:textId="77777777" w:rsidR="00E47540" w:rsidRPr="00403610" w:rsidRDefault="00E47540" w:rsidP="00403610">
            <w:pPr>
              <w:rPr>
                <w:color w:val="000000" w:themeColor="text1"/>
                <w:lang w:val="en-US"/>
              </w:rPr>
            </w:pPr>
          </w:p>
        </w:tc>
        <w:tc>
          <w:tcPr>
            <w:tcW w:w="8334" w:type="dxa"/>
            <w:gridSpan w:val="2"/>
          </w:tcPr>
          <w:p w14:paraId="01C0F5BF"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r w:rsidR="00403610" w:rsidRPr="00403610" w14:paraId="08F068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B5F9E1" w14:textId="77777777" w:rsidR="00E47540" w:rsidRPr="00403610" w:rsidRDefault="00E47540" w:rsidP="00403610">
            <w:pPr>
              <w:rPr>
                <w:color w:val="000000" w:themeColor="text1"/>
                <w:lang w:val="en-US"/>
              </w:rPr>
            </w:pPr>
          </w:p>
        </w:tc>
        <w:tc>
          <w:tcPr>
            <w:tcW w:w="8334" w:type="dxa"/>
            <w:gridSpan w:val="2"/>
          </w:tcPr>
          <w:p w14:paraId="383FF6EB" w14:textId="77777777" w:rsidR="00E47540" w:rsidRPr="00403610" w:rsidRDefault="00E47540" w:rsidP="00403610">
            <w:pPr>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r>
      <w:tr w:rsidR="00403610" w:rsidRPr="00403610" w14:paraId="626F6567" w14:textId="77777777">
        <w:tc>
          <w:tcPr>
            <w:cnfStyle w:val="001000000000" w:firstRow="0" w:lastRow="0" w:firstColumn="1" w:lastColumn="0" w:oddVBand="0" w:evenVBand="0" w:oddHBand="0" w:evenHBand="0" w:firstRowFirstColumn="0" w:firstRowLastColumn="0" w:lastRowFirstColumn="0" w:lastRowLastColumn="0"/>
            <w:tcW w:w="2122" w:type="dxa"/>
          </w:tcPr>
          <w:p w14:paraId="09E487EF" w14:textId="77777777" w:rsidR="00E47540" w:rsidRPr="00403610" w:rsidRDefault="00E47540" w:rsidP="00403610">
            <w:pPr>
              <w:rPr>
                <w:color w:val="000000" w:themeColor="text1"/>
                <w:lang w:val="en-US"/>
              </w:rPr>
            </w:pPr>
          </w:p>
        </w:tc>
        <w:tc>
          <w:tcPr>
            <w:tcW w:w="8334" w:type="dxa"/>
            <w:gridSpan w:val="2"/>
          </w:tcPr>
          <w:p w14:paraId="1F3F821D" w14:textId="77777777" w:rsidR="00E47540" w:rsidRPr="00403610" w:rsidRDefault="00E47540" w:rsidP="00403610">
            <w:pPr>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bl>
    <w:p w14:paraId="66921C92" w14:textId="736022A5" w:rsidR="00E47540" w:rsidRPr="00403610" w:rsidRDefault="00E47540" w:rsidP="00403610">
      <w:pPr>
        <w:rPr>
          <w:color w:val="000000" w:themeColor="text1"/>
        </w:rPr>
      </w:pPr>
      <w:r w:rsidRPr="00403610">
        <w:rPr>
          <w:color w:val="000000" w:themeColor="text1"/>
        </w:rPr>
        <w:br w:type="page"/>
      </w:r>
    </w:p>
    <w:p w14:paraId="0E337BBC" w14:textId="13D8CD89" w:rsidR="00E47540" w:rsidRPr="00A40A90" w:rsidRDefault="00E47540" w:rsidP="00C90472">
      <w:pPr>
        <w:pStyle w:val="Heading2"/>
        <w:rPr>
          <w:rFonts w:ascii="Aptos" w:hAnsi="Aptos"/>
          <w:sz w:val="28"/>
          <w:szCs w:val="36"/>
          <w:lang w:val="en-US"/>
        </w:rPr>
      </w:pPr>
      <w:bookmarkStart w:id="46" w:name="_Hlk180061484"/>
      <w:bookmarkStart w:id="47" w:name="_Toc187318246"/>
      <w:r w:rsidRPr="00A40A90">
        <w:rPr>
          <w:rFonts w:ascii="Aptos" w:hAnsi="Aptos"/>
          <w:sz w:val="28"/>
          <w:szCs w:val="36"/>
          <w:lang w:val="en-US"/>
        </w:rPr>
        <w:t>Appendix Two</w:t>
      </w:r>
      <w:bookmarkEnd w:id="46"/>
      <w:r w:rsidR="009F7342" w:rsidRPr="00A40A90">
        <w:rPr>
          <w:rFonts w:ascii="Aptos" w:hAnsi="Aptos"/>
          <w:sz w:val="28"/>
          <w:szCs w:val="36"/>
          <w:lang w:val="en-US"/>
        </w:rPr>
        <w:t>:</w:t>
      </w:r>
      <w:r w:rsidR="00982D8B" w:rsidRPr="00A40A90">
        <w:rPr>
          <w:rFonts w:ascii="Aptos" w:hAnsi="Aptos"/>
          <w:sz w:val="28"/>
          <w:szCs w:val="36"/>
          <w:lang w:val="en-US"/>
        </w:rPr>
        <w:t xml:space="preserve"> </w:t>
      </w:r>
      <w:r w:rsidRPr="00A40A90">
        <w:rPr>
          <w:rFonts w:ascii="Aptos" w:hAnsi="Aptos"/>
          <w:sz w:val="28"/>
          <w:szCs w:val="36"/>
        </w:rPr>
        <w:t>Practice Essential Equipment &amp; Medications Audit</w:t>
      </w:r>
      <w:bookmarkEnd w:id="47"/>
    </w:p>
    <w:p w14:paraId="5CF93C80" w14:textId="213C7097" w:rsidR="003F024C" w:rsidRPr="00403610" w:rsidRDefault="00E47540" w:rsidP="00C90472">
      <w:r w:rsidRPr="00403610">
        <w:t>Practice Name:</w:t>
      </w:r>
    </w:p>
    <w:p w14:paraId="7760B336" w14:textId="77777777" w:rsidR="00E47540" w:rsidRPr="00403610" w:rsidRDefault="00E47540" w:rsidP="00C90472">
      <w:r w:rsidRPr="00403610">
        <w:t>Date:</w:t>
      </w:r>
    </w:p>
    <w:p w14:paraId="53C81202" w14:textId="47018DB4" w:rsidR="00E47540" w:rsidRPr="00403610" w:rsidRDefault="00E47540" w:rsidP="00C90472">
      <w:pPr>
        <w:rPr>
          <w:u w:val="single"/>
        </w:rPr>
      </w:pPr>
      <w:r w:rsidRPr="00403610">
        <w:t>APHO</w:t>
      </w:r>
      <w:r w:rsidR="00A40A90" w:rsidRPr="00A40A90">
        <w:t xml:space="preserve"> </w:t>
      </w:r>
      <w:r w:rsidRPr="00403610">
        <w:t xml:space="preserve">Staff: </w:t>
      </w:r>
    </w:p>
    <w:p w14:paraId="3D67A613" w14:textId="77777777" w:rsidR="00E47540" w:rsidRPr="00F77F0B" w:rsidRDefault="00E47540" w:rsidP="00C90472">
      <w:pPr>
        <w:rPr>
          <w:b/>
          <w:bCs/>
          <w:color w:val="2A355D"/>
          <w:sz w:val="24"/>
          <w:szCs w:val="28"/>
          <w:u w:val="single"/>
        </w:rPr>
      </w:pPr>
      <w:r w:rsidRPr="00F77F0B">
        <w:rPr>
          <w:b/>
          <w:bCs/>
          <w:color w:val="2A355D"/>
          <w:sz w:val="24"/>
          <w:szCs w:val="28"/>
          <w:u w:val="single"/>
        </w:rPr>
        <w:t>Medical Equipment Audit:</w:t>
      </w:r>
    </w:p>
    <w:tbl>
      <w:tblPr>
        <w:tblStyle w:val="TableGrid"/>
        <w:tblW w:w="10485" w:type="dxa"/>
        <w:tblLook w:val="04A0" w:firstRow="1" w:lastRow="0" w:firstColumn="1" w:lastColumn="0" w:noHBand="0" w:noVBand="1"/>
      </w:tblPr>
      <w:tblGrid>
        <w:gridCol w:w="3805"/>
        <w:gridCol w:w="614"/>
        <w:gridCol w:w="567"/>
        <w:gridCol w:w="1740"/>
        <w:gridCol w:w="3759"/>
      </w:tblGrid>
      <w:tr w:rsidR="00BD0CDF" w:rsidRPr="00A40A90" w14:paraId="626500C8" w14:textId="77777777" w:rsidTr="000B6DBB">
        <w:tc>
          <w:tcPr>
            <w:tcW w:w="3823" w:type="dxa"/>
            <w:shd w:val="clear" w:color="auto" w:fill="C1E4F5" w:themeFill="accent1" w:themeFillTint="33"/>
          </w:tcPr>
          <w:p w14:paraId="4C5B0E74" w14:textId="77777777" w:rsidR="00E47540" w:rsidRPr="00A40A90" w:rsidRDefault="00E47540" w:rsidP="00403610">
            <w:pPr>
              <w:rPr>
                <w:rFonts w:asciiTheme="minorHAnsi" w:hAnsiTheme="minorHAnsi"/>
                <w:b/>
                <w:bCs/>
                <w:color w:val="000000" w:themeColor="text1"/>
                <w:sz w:val="24"/>
                <w:szCs w:val="24"/>
              </w:rPr>
            </w:pPr>
            <w:r w:rsidRPr="00A40A90">
              <w:rPr>
                <w:rFonts w:asciiTheme="minorHAnsi" w:hAnsiTheme="minorHAnsi"/>
                <w:b/>
                <w:bCs/>
                <w:color w:val="000000" w:themeColor="text1"/>
                <w:sz w:val="24"/>
                <w:szCs w:val="24"/>
              </w:rPr>
              <w:t xml:space="preserve">Equipment </w:t>
            </w:r>
          </w:p>
        </w:tc>
        <w:tc>
          <w:tcPr>
            <w:tcW w:w="567" w:type="dxa"/>
            <w:shd w:val="clear" w:color="auto" w:fill="C1E4F5" w:themeFill="accent1" w:themeFillTint="33"/>
          </w:tcPr>
          <w:p w14:paraId="5C465307" w14:textId="77777777" w:rsidR="00E47540" w:rsidRPr="00A40A90" w:rsidRDefault="00E47540" w:rsidP="00403610">
            <w:pPr>
              <w:rPr>
                <w:rFonts w:asciiTheme="minorHAnsi" w:hAnsiTheme="minorHAnsi"/>
                <w:b/>
                <w:bCs/>
                <w:color w:val="000000" w:themeColor="text1"/>
                <w:sz w:val="24"/>
                <w:szCs w:val="24"/>
              </w:rPr>
            </w:pPr>
            <w:r w:rsidRPr="00A40A90">
              <w:rPr>
                <w:rFonts w:asciiTheme="minorHAnsi" w:hAnsiTheme="minorHAnsi"/>
                <w:b/>
                <w:bCs/>
                <w:color w:val="000000" w:themeColor="text1"/>
                <w:sz w:val="24"/>
                <w:szCs w:val="24"/>
              </w:rPr>
              <w:t>Yes</w:t>
            </w:r>
          </w:p>
        </w:tc>
        <w:tc>
          <w:tcPr>
            <w:tcW w:w="567" w:type="dxa"/>
            <w:shd w:val="clear" w:color="auto" w:fill="C1E4F5" w:themeFill="accent1" w:themeFillTint="33"/>
          </w:tcPr>
          <w:p w14:paraId="10EC1A0C" w14:textId="77777777" w:rsidR="00E47540" w:rsidRPr="00A40A90" w:rsidRDefault="00E47540" w:rsidP="00403610">
            <w:pPr>
              <w:rPr>
                <w:rFonts w:asciiTheme="minorHAnsi" w:hAnsiTheme="minorHAnsi"/>
                <w:b/>
                <w:bCs/>
                <w:color w:val="000000" w:themeColor="text1"/>
                <w:sz w:val="24"/>
                <w:szCs w:val="24"/>
              </w:rPr>
            </w:pPr>
            <w:r w:rsidRPr="00A40A90">
              <w:rPr>
                <w:rFonts w:asciiTheme="minorHAnsi" w:hAnsiTheme="minorHAnsi"/>
                <w:b/>
                <w:bCs/>
                <w:color w:val="000000" w:themeColor="text1"/>
                <w:sz w:val="24"/>
                <w:szCs w:val="24"/>
              </w:rPr>
              <w:t>No</w:t>
            </w:r>
          </w:p>
        </w:tc>
        <w:tc>
          <w:tcPr>
            <w:tcW w:w="1742" w:type="dxa"/>
            <w:shd w:val="clear" w:color="auto" w:fill="C1E4F5" w:themeFill="accent1" w:themeFillTint="33"/>
          </w:tcPr>
          <w:p w14:paraId="4CB0046B" w14:textId="17D6B31F" w:rsidR="00E47540" w:rsidRPr="00A40A90" w:rsidRDefault="00E47540" w:rsidP="00403610">
            <w:pPr>
              <w:rPr>
                <w:rFonts w:asciiTheme="minorHAnsi" w:hAnsiTheme="minorHAnsi"/>
                <w:b/>
                <w:bCs/>
                <w:color w:val="000000" w:themeColor="text1"/>
                <w:sz w:val="24"/>
                <w:szCs w:val="24"/>
              </w:rPr>
            </w:pPr>
            <w:r w:rsidRPr="00A40A90">
              <w:rPr>
                <w:rFonts w:asciiTheme="minorHAnsi" w:hAnsiTheme="minorHAnsi"/>
                <w:b/>
                <w:bCs/>
                <w:color w:val="000000" w:themeColor="text1"/>
                <w:sz w:val="24"/>
                <w:szCs w:val="24"/>
              </w:rPr>
              <w:t>Calibrat</w:t>
            </w:r>
            <w:r w:rsidR="00C90472" w:rsidRPr="00A40A90">
              <w:rPr>
                <w:rFonts w:asciiTheme="minorHAnsi" w:hAnsiTheme="minorHAnsi"/>
                <w:b/>
                <w:bCs/>
                <w:color w:val="000000" w:themeColor="text1"/>
                <w:sz w:val="24"/>
                <w:szCs w:val="24"/>
              </w:rPr>
              <w:t>ion/</w:t>
            </w:r>
            <w:r w:rsidRPr="00A40A90">
              <w:rPr>
                <w:rFonts w:asciiTheme="minorHAnsi" w:hAnsiTheme="minorHAnsi"/>
                <w:b/>
                <w:bCs/>
                <w:color w:val="000000" w:themeColor="text1"/>
                <w:sz w:val="24"/>
                <w:szCs w:val="24"/>
              </w:rPr>
              <w:t xml:space="preserve"> </w:t>
            </w:r>
            <w:r w:rsidR="00C90472" w:rsidRPr="00A40A90">
              <w:rPr>
                <w:rFonts w:asciiTheme="minorHAnsi" w:hAnsiTheme="minorHAnsi"/>
                <w:b/>
                <w:bCs/>
                <w:color w:val="000000" w:themeColor="text1"/>
                <w:sz w:val="24"/>
                <w:szCs w:val="24"/>
              </w:rPr>
              <w:t>S</w:t>
            </w:r>
            <w:r w:rsidRPr="00A40A90">
              <w:rPr>
                <w:rFonts w:asciiTheme="minorHAnsi" w:hAnsiTheme="minorHAnsi"/>
                <w:b/>
                <w:bCs/>
                <w:color w:val="000000" w:themeColor="text1"/>
                <w:sz w:val="24"/>
                <w:szCs w:val="24"/>
              </w:rPr>
              <w:t xml:space="preserve">ervice date </w:t>
            </w:r>
          </w:p>
        </w:tc>
        <w:tc>
          <w:tcPr>
            <w:tcW w:w="3786" w:type="dxa"/>
            <w:shd w:val="clear" w:color="auto" w:fill="C1E4F5" w:themeFill="accent1" w:themeFillTint="33"/>
          </w:tcPr>
          <w:p w14:paraId="17A65058" w14:textId="77777777" w:rsidR="00E47540" w:rsidRPr="00A40A90" w:rsidRDefault="00E47540" w:rsidP="00403610">
            <w:pPr>
              <w:rPr>
                <w:rFonts w:asciiTheme="minorHAnsi" w:hAnsiTheme="minorHAnsi"/>
                <w:b/>
                <w:bCs/>
                <w:color w:val="000000" w:themeColor="text1"/>
                <w:sz w:val="24"/>
                <w:szCs w:val="24"/>
              </w:rPr>
            </w:pPr>
            <w:r w:rsidRPr="00A40A90">
              <w:rPr>
                <w:rFonts w:asciiTheme="minorHAnsi" w:hAnsiTheme="minorHAnsi"/>
                <w:b/>
                <w:bCs/>
                <w:color w:val="000000" w:themeColor="text1"/>
                <w:sz w:val="24"/>
                <w:szCs w:val="24"/>
              </w:rPr>
              <w:t xml:space="preserve">Comments </w:t>
            </w:r>
          </w:p>
        </w:tc>
      </w:tr>
      <w:tr w:rsidR="00403610" w:rsidRPr="00A40A90" w14:paraId="342309DF" w14:textId="77777777" w:rsidTr="00C90472">
        <w:tc>
          <w:tcPr>
            <w:tcW w:w="3823" w:type="dxa"/>
          </w:tcPr>
          <w:p w14:paraId="57DBD711"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Auriscope</w:t>
            </w:r>
          </w:p>
        </w:tc>
        <w:tc>
          <w:tcPr>
            <w:tcW w:w="567" w:type="dxa"/>
          </w:tcPr>
          <w:p w14:paraId="27D67BEC" w14:textId="77777777" w:rsidR="00E47540" w:rsidRPr="00A40A90" w:rsidRDefault="00E47540" w:rsidP="00403610">
            <w:pPr>
              <w:rPr>
                <w:rFonts w:asciiTheme="minorHAnsi" w:hAnsiTheme="minorHAnsi"/>
                <w:color w:val="000000" w:themeColor="text1"/>
                <w:sz w:val="28"/>
                <w:szCs w:val="28"/>
              </w:rPr>
            </w:pPr>
          </w:p>
        </w:tc>
        <w:tc>
          <w:tcPr>
            <w:tcW w:w="567" w:type="dxa"/>
          </w:tcPr>
          <w:p w14:paraId="6A5CD0EB" w14:textId="77777777" w:rsidR="00E47540" w:rsidRPr="00A40A90" w:rsidRDefault="00E47540" w:rsidP="00403610">
            <w:pPr>
              <w:rPr>
                <w:rFonts w:asciiTheme="minorHAnsi" w:hAnsiTheme="minorHAnsi"/>
                <w:color w:val="000000" w:themeColor="text1"/>
                <w:sz w:val="28"/>
                <w:szCs w:val="28"/>
              </w:rPr>
            </w:pPr>
          </w:p>
        </w:tc>
        <w:tc>
          <w:tcPr>
            <w:tcW w:w="1742" w:type="dxa"/>
          </w:tcPr>
          <w:p w14:paraId="05C7AC74" w14:textId="77777777" w:rsidR="00E47540" w:rsidRPr="00A40A90" w:rsidRDefault="00E47540" w:rsidP="00403610">
            <w:pPr>
              <w:rPr>
                <w:rFonts w:asciiTheme="minorHAnsi" w:hAnsiTheme="minorHAnsi"/>
                <w:color w:val="000000" w:themeColor="text1"/>
                <w:sz w:val="28"/>
                <w:szCs w:val="28"/>
              </w:rPr>
            </w:pPr>
          </w:p>
        </w:tc>
        <w:tc>
          <w:tcPr>
            <w:tcW w:w="3786" w:type="dxa"/>
          </w:tcPr>
          <w:p w14:paraId="582F92E4" w14:textId="77777777" w:rsidR="00E47540" w:rsidRPr="00A40A90" w:rsidRDefault="00E47540" w:rsidP="00403610">
            <w:pPr>
              <w:rPr>
                <w:rFonts w:asciiTheme="minorHAnsi" w:hAnsiTheme="minorHAnsi"/>
                <w:color w:val="000000" w:themeColor="text1"/>
                <w:sz w:val="28"/>
                <w:szCs w:val="28"/>
              </w:rPr>
            </w:pPr>
          </w:p>
        </w:tc>
      </w:tr>
      <w:tr w:rsidR="00403610" w:rsidRPr="00A40A90" w14:paraId="66EBEB5A" w14:textId="77777777" w:rsidTr="00C90472">
        <w:tc>
          <w:tcPr>
            <w:tcW w:w="3823" w:type="dxa"/>
          </w:tcPr>
          <w:p w14:paraId="3F3E9012"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Blood glucose-</w:t>
            </w:r>
          </w:p>
          <w:p w14:paraId="5E29D722"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Strips/ glucometer</w:t>
            </w:r>
          </w:p>
        </w:tc>
        <w:tc>
          <w:tcPr>
            <w:tcW w:w="567" w:type="dxa"/>
          </w:tcPr>
          <w:p w14:paraId="062F0FF7" w14:textId="77777777" w:rsidR="00E47540" w:rsidRPr="00A40A90" w:rsidRDefault="00E47540" w:rsidP="00403610">
            <w:pPr>
              <w:rPr>
                <w:rFonts w:asciiTheme="minorHAnsi" w:hAnsiTheme="minorHAnsi"/>
                <w:color w:val="000000" w:themeColor="text1"/>
                <w:sz w:val="28"/>
                <w:szCs w:val="28"/>
              </w:rPr>
            </w:pPr>
          </w:p>
        </w:tc>
        <w:tc>
          <w:tcPr>
            <w:tcW w:w="567" w:type="dxa"/>
          </w:tcPr>
          <w:p w14:paraId="56843DB0" w14:textId="77777777" w:rsidR="00E47540" w:rsidRPr="00A40A90" w:rsidRDefault="00E47540" w:rsidP="00403610">
            <w:pPr>
              <w:rPr>
                <w:rFonts w:asciiTheme="minorHAnsi" w:hAnsiTheme="minorHAnsi"/>
                <w:color w:val="000000" w:themeColor="text1"/>
                <w:sz w:val="28"/>
                <w:szCs w:val="28"/>
              </w:rPr>
            </w:pPr>
          </w:p>
        </w:tc>
        <w:tc>
          <w:tcPr>
            <w:tcW w:w="1742" w:type="dxa"/>
          </w:tcPr>
          <w:p w14:paraId="2A3F634D" w14:textId="77777777" w:rsidR="00E47540" w:rsidRPr="00A40A90" w:rsidRDefault="00E47540" w:rsidP="00403610">
            <w:pPr>
              <w:rPr>
                <w:rFonts w:asciiTheme="minorHAnsi" w:hAnsiTheme="minorHAnsi"/>
                <w:color w:val="000000" w:themeColor="text1"/>
                <w:sz w:val="28"/>
                <w:szCs w:val="28"/>
              </w:rPr>
            </w:pPr>
          </w:p>
        </w:tc>
        <w:tc>
          <w:tcPr>
            <w:tcW w:w="3786" w:type="dxa"/>
          </w:tcPr>
          <w:p w14:paraId="5CD15D0F" w14:textId="77777777" w:rsidR="00E47540" w:rsidRPr="00A40A90" w:rsidRDefault="00E47540" w:rsidP="00403610">
            <w:pPr>
              <w:rPr>
                <w:rFonts w:asciiTheme="minorHAnsi" w:hAnsiTheme="minorHAnsi"/>
                <w:color w:val="000000" w:themeColor="text1"/>
                <w:sz w:val="28"/>
                <w:szCs w:val="28"/>
              </w:rPr>
            </w:pPr>
          </w:p>
        </w:tc>
      </w:tr>
      <w:tr w:rsidR="00403610" w:rsidRPr="00A40A90" w14:paraId="15F9142A" w14:textId="77777777" w:rsidTr="00C90472">
        <w:tc>
          <w:tcPr>
            <w:tcW w:w="3823" w:type="dxa"/>
          </w:tcPr>
          <w:p w14:paraId="03B0D2E9"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Blood taking equip</w:t>
            </w:r>
          </w:p>
        </w:tc>
        <w:tc>
          <w:tcPr>
            <w:tcW w:w="567" w:type="dxa"/>
          </w:tcPr>
          <w:p w14:paraId="3197E7BF" w14:textId="77777777" w:rsidR="00E47540" w:rsidRPr="00A40A90" w:rsidRDefault="00E47540" w:rsidP="00403610">
            <w:pPr>
              <w:rPr>
                <w:rFonts w:asciiTheme="minorHAnsi" w:hAnsiTheme="minorHAnsi"/>
                <w:color w:val="000000" w:themeColor="text1"/>
                <w:sz w:val="28"/>
                <w:szCs w:val="28"/>
              </w:rPr>
            </w:pPr>
          </w:p>
        </w:tc>
        <w:tc>
          <w:tcPr>
            <w:tcW w:w="567" w:type="dxa"/>
          </w:tcPr>
          <w:p w14:paraId="2BA25F95" w14:textId="77777777" w:rsidR="00E47540" w:rsidRPr="00A40A90" w:rsidRDefault="00E47540" w:rsidP="00403610">
            <w:pPr>
              <w:rPr>
                <w:rFonts w:asciiTheme="minorHAnsi" w:hAnsiTheme="minorHAnsi"/>
                <w:color w:val="000000" w:themeColor="text1"/>
                <w:sz w:val="28"/>
                <w:szCs w:val="28"/>
              </w:rPr>
            </w:pPr>
          </w:p>
        </w:tc>
        <w:tc>
          <w:tcPr>
            <w:tcW w:w="1742" w:type="dxa"/>
          </w:tcPr>
          <w:p w14:paraId="0F399EC3" w14:textId="77777777" w:rsidR="00E47540" w:rsidRPr="00A40A90" w:rsidRDefault="00E47540" w:rsidP="00403610">
            <w:pPr>
              <w:rPr>
                <w:rFonts w:asciiTheme="minorHAnsi" w:hAnsiTheme="minorHAnsi"/>
                <w:color w:val="000000" w:themeColor="text1"/>
                <w:sz w:val="28"/>
                <w:szCs w:val="28"/>
              </w:rPr>
            </w:pPr>
          </w:p>
        </w:tc>
        <w:tc>
          <w:tcPr>
            <w:tcW w:w="3786" w:type="dxa"/>
          </w:tcPr>
          <w:p w14:paraId="308C6B31" w14:textId="77777777" w:rsidR="00E47540" w:rsidRPr="00A40A90" w:rsidRDefault="00E47540" w:rsidP="00403610">
            <w:pPr>
              <w:rPr>
                <w:rFonts w:asciiTheme="minorHAnsi" w:hAnsiTheme="minorHAnsi"/>
                <w:color w:val="000000" w:themeColor="text1"/>
                <w:sz w:val="28"/>
                <w:szCs w:val="28"/>
              </w:rPr>
            </w:pPr>
          </w:p>
        </w:tc>
      </w:tr>
      <w:tr w:rsidR="00403610" w:rsidRPr="00A40A90" w14:paraId="1CAE2F86" w14:textId="77777777" w:rsidTr="00C90472">
        <w:tc>
          <w:tcPr>
            <w:tcW w:w="3823" w:type="dxa"/>
          </w:tcPr>
          <w:p w14:paraId="0F874F2D"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Cervical smear equipment</w:t>
            </w:r>
          </w:p>
        </w:tc>
        <w:tc>
          <w:tcPr>
            <w:tcW w:w="567" w:type="dxa"/>
          </w:tcPr>
          <w:p w14:paraId="54F52280" w14:textId="77777777" w:rsidR="00E47540" w:rsidRPr="00A40A90" w:rsidRDefault="00E47540" w:rsidP="00403610">
            <w:pPr>
              <w:rPr>
                <w:rFonts w:asciiTheme="minorHAnsi" w:hAnsiTheme="minorHAnsi"/>
                <w:color w:val="000000" w:themeColor="text1"/>
                <w:sz w:val="28"/>
                <w:szCs w:val="28"/>
              </w:rPr>
            </w:pPr>
          </w:p>
        </w:tc>
        <w:tc>
          <w:tcPr>
            <w:tcW w:w="567" w:type="dxa"/>
          </w:tcPr>
          <w:p w14:paraId="5B396855" w14:textId="77777777" w:rsidR="00E47540" w:rsidRPr="00A40A90" w:rsidRDefault="00E47540" w:rsidP="00403610">
            <w:pPr>
              <w:rPr>
                <w:rFonts w:asciiTheme="minorHAnsi" w:hAnsiTheme="minorHAnsi"/>
                <w:color w:val="000000" w:themeColor="text1"/>
                <w:sz w:val="28"/>
                <w:szCs w:val="28"/>
              </w:rPr>
            </w:pPr>
          </w:p>
        </w:tc>
        <w:tc>
          <w:tcPr>
            <w:tcW w:w="1742" w:type="dxa"/>
          </w:tcPr>
          <w:p w14:paraId="44646AEE" w14:textId="77777777" w:rsidR="00E47540" w:rsidRPr="00A40A90" w:rsidRDefault="00E47540" w:rsidP="00403610">
            <w:pPr>
              <w:rPr>
                <w:rFonts w:asciiTheme="minorHAnsi" w:hAnsiTheme="minorHAnsi"/>
                <w:color w:val="000000" w:themeColor="text1"/>
                <w:sz w:val="28"/>
                <w:szCs w:val="28"/>
              </w:rPr>
            </w:pPr>
          </w:p>
        </w:tc>
        <w:tc>
          <w:tcPr>
            <w:tcW w:w="3786" w:type="dxa"/>
          </w:tcPr>
          <w:p w14:paraId="5B67156F" w14:textId="77777777" w:rsidR="00E47540" w:rsidRPr="00A40A90" w:rsidRDefault="00E47540" w:rsidP="00403610">
            <w:pPr>
              <w:rPr>
                <w:rFonts w:asciiTheme="minorHAnsi" w:hAnsiTheme="minorHAnsi"/>
                <w:color w:val="000000" w:themeColor="text1"/>
                <w:sz w:val="28"/>
                <w:szCs w:val="28"/>
              </w:rPr>
            </w:pPr>
          </w:p>
        </w:tc>
      </w:tr>
      <w:tr w:rsidR="00403610" w:rsidRPr="00A40A90" w14:paraId="5A33E730" w14:textId="77777777" w:rsidTr="00C90472">
        <w:tc>
          <w:tcPr>
            <w:tcW w:w="3823" w:type="dxa"/>
          </w:tcPr>
          <w:p w14:paraId="6161E63E"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Digital camera/ smart phone </w:t>
            </w:r>
          </w:p>
        </w:tc>
        <w:tc>
          <w:tcPr>
            <w:tcW w:w="567" w:type="dxa"/>
          </w:tcPr>
          <w:p w14:paraId="03CACC11" w14:textId="77777777" w:rsidR="00E47540" w:rsidRPr="00A40A90" w:rsidRDefault="00E47540" w:rsidP="00403610">
            <w:pPr>
              <w:rPr>
                <w:rFonts w:asciiTheme="minorHAnsi" w:hAnsiTheme="minorHAnsi"/>
                <w:color w:val="000000" w:themeColor="text1"/>
                <w:sz w:val="28"/>
                <w:szCs w:val="28"/>
              </w:rPr>
            </w:pPr>
          </w:p>
        </w:tc>
        <w:tc>
          <w:tcPr>
            <w:tcW w:w="567" w:type="dxa"/>
          </w:tcPr>
          <w:p w14:paraId="16035F1A" w14:textId="77777777" w:rsidR="00E47540" w:rsidRPr="00A40A90" w:rsidRDefault="00E47540" w:rsidP="00403610">
            <w:pPr>
              <w:rPr>
                <w:rFonts w:asciiTheme="minorHAnsi" w:hAnsiTheme="minorHAnsi"/>
                <w:color w:val="000000" w:themeColor="text1"/>
                <w:sz w:val="28"/>
                <w:szCs w:val="28"/>
              </w:rPr>
            </w:pPr>
          </w:p>
        </w:tc>
        <w:tc>
          <w:tcPr>
            <w:tcW w:w="1742" w:type="dxa"/>
          </w:tcPr>
          <w:p w14:paraId="1A642165" w14:textId="77777777" w:rsidR="00E47540" w:rsidRPr="00A40A90" w:rsidRDefault="00E47540" w:rsidP="00403610">
            <w:pPr>
              <w:rPr>
                <w:rFonts w:asciiTheme="minorHAnsi" w:hAnsiTheme="minorHAnsi"/>
                <w:color w:val="000000" w:themeColor="text1"/>
                <w:sz w:val="28"/>
                <w:szCs w:val="28"/>
              </w:rPr>
            </w:pPr>
          </w:p>
        </w:tc>
        <w:tc>
          <w:tcPr>
            <w:tcW w:w="3786" w:type="dxa"/>
          </w:tcPr>
          <w:p w14:paraId="0E61D4F8" w14:textId="77777777" w:rsidR="00E47540" w:rsidRPr="00A40A90" w:rsidRDefault="00E47540" w:rsidP="00403610">
            <w:pPr>
              <w:rPr>
                <w:rFonts w:asciiTheme="minorHAnsi" w:hAnsiTheme="minorHAnsi"/>
                <w:color w:val="000000" w:themeColor="text1"/>
                <w:sz w:val="28"/>
                <w:szCs w:val="28"/>
              </w:rPr>
            </w:pPr>
          </w:p>
        </w:tc>
      </w:tr>
      <w:tr w:rsidR="00403610" w:rsidRPr="00A40A90" w14:paraId="3A18FB17" w14:textId="77777777" w:rsidTr="00C90472">
        <w:tc>
          <w:tcPr>
            <w:tcW w:w="3823" w:type="dxa"/>
          </w:tcPr>
          <w:p w14:paraId="14390604"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Dressings - different </w:t>
            </w:r>
          </w:p>
        </w:tc>
        <w:tc>
          <w:tcPr>
            <w:tcW w:w="567" w:type="dxa"/>
          </w:tcPr>
          <w:p w14:paraId="6AA8784E" w14:textId="77777777" w:rsidR="00E47540" w:rsidRPr="00A40A90" w:rsidRDefault="00E47540" w:rsidP="00403610">
            <w:pPr>
              <w:rPr>
                <w:rFonts w:asciiTheme="minorHAnsi" w:hAnsiTheme="minorHAnsi"/>
                <w:color w:val="000000" w:themeColor="text1"/>
                <w:sz w:val="28"/>
                <w:szCs w:val="28"/>
              </w:rPr>
            </w:pPr>
          </w:p>
        </w:tc>
        <w:tc>
          <w:tcPr>
            <w:tcW w:w="567" w:type="dxa"/>
          </w:tcPr>
          <w:p w14:paraId="5C1C32A8" w14:textId="77777777" w:rsidR="00E47540" w:rsidRPr="00A40A90" w:rsidRDefault="00E47540" w:rsidP="00403610">
            <w:pPr>
              <w:rPr>
                <w:rFonts w:asciiTheme="minorHAnsi" w:hAnsiTheme="minorHAnsi"/>
                <w:color w:val="000000" w:themeColor="text1"/>
                <w:sz w:val="28"/>
                <w:szCs w:val="28"/>
              </w:rPr>
            </w:pPr>
          </w:p>
        </w:tc>
        <w:tc>
          <w:tcPr>
            <w:tcW w:w="1742" w:type="dxa"/>
          </w:tcPr>
          <w:p w14:paraId="40D04D91" w14:textId="77777777" w:rsidR="00E47540" w:rsidRPr="00A40A90" w:rsidRDefault="00E47540" w:rsidP="00403610">
            <w:pPr>
              <w:rPr>
                <w:rFonts w:asciiTheme="minorHAnsi" w:hAnsiTheme="minorHAnsi"/>
                <w:color w:val="000000" w:themeColor="text1"/>
                <w:sz w:val="28"/>
                <w:szCs w:val="28"/>
              </w:rPr>
            </w:pPr>
          </w:p>
        </w:tc>
        <w:tc>
          <w:tcPr>
            <w:tcW w:w="3786" w:type="dxa"/>
          </w:tcPr>
          <w:p w14:paraId="123C9B28" w14:textId="77777777" w:rsidR="00E47540" w:rsidRPr="00A40A90" w:rsidRDefault="00E47540" w:rsidP="00403610">
            <w:pPr>
              <w:rPr>
                <w:rFonts w:asciiTheme="minorHAnsi" w:hAnsiTheme="minorHAnsi"/>
                <w:color w:val="000000" w:themeColor="text1"/>
                <w:sz w:val="28"/>
                <w:szCs w:val="28"/>
              </w:rPr>
            </w:pPr>
          </w:p>
        </w:tc>
      </w:tr>
      <w:tr w:rsidR="00403610" w:rsidRPr="00A40A90" w14:paraId="525115A5" w14:textId="77777777" w:rsidTr="00C90472">
        <w:tc>
          <w:tcPr>
            <w:tcW w:w="3823" w:type="dxa"/>
          </w:tcPr>
          <w:p w14:paraId="6B65659D"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ECG or local access </w:t>
            </w:r>
          </w:p>
        </w:tc>
        <w:tc>
          <w:tcPr>
            <w:tcW w:w="567" w:type="dxa"/>
          </w:tcPr>
          <w:p w14:paraId="2BF82415" w14:textId="77777777" w:rsidR="00E47540" w:rsidRPr="00A40A90" w:rsidRDefault="00E47540" w:rsidP="00403610">
            <w:pPr>
              <w:rPr>
                <w:rFonts w:asciiTheme="minorHAnsi" w:hAnsiTheme="minorHAnsi"/>
                <w:color w:val="000000" w:themeColor="text1"/>
                <w:sz w:val="28"/>
                <w:szCs w:val="28"/>
              </w:rPr>
            </w:pPr>
          </w:p>
        </w:tc>
        <w:tc>
          <w:tcPr>
            <w:tcW w:w="567" w:type="dxa"/>
          </w:tcPr>
          <w:p w14:paraId="698D10C5" w14:textId="77777777" w:rsidR="00E47540" w:rsidRPr="00A40A90" w:rsidRDefault="00E47540" w:rsidP="00403610">
            <w:pPr>
              <w:rPr>
                <w:rFonts w:asciiTheme="minorHAnsi" w:hAnsiTheme="minorHAnsi"/>
                <w:color w:val="000000" w:themeColor="text1"/>
                <w:sz w:val="28"/>
                <w:szCs w:val="28"/>
              </w:rPr>
            </w:pPr>
          </w:p>
        </w:tc>
        <w:tc>
          <w:tcPr>
            <w:tcW w:w="1742" w:type="dxa"/>
          </w:tcPr>
          <w:p w14:paraId="63C938EB" w14:textId="77777777" w:rsidR="00E47540" w:rsidRPr="00A40A90" w:rsidRDefault="00E47540" w:rsidP="00403610">
            <w:pPr>
              <w:rPr>
                <w:rFonts w:asciiTheme="minorHAnsi" w:hAnsiTheme="minorHAnsi"/>
                <w:color w:val="000000" w:themeColor="text1"/>
                <w:sz w:val="28"/>
                <w:szCs w:val="28"/>
              </w:rPr>
            </w:pPr>
          </w:p>
        </w:tc>
        <w:tc>
          <w:tcPr>
            <w:tcW w:w="3786" w:type="dxa"/>
          </w:tcPr>
          <w:p w14:paraId="39998A08" w14:textId="77777777" w:rsidR="00E47540" w:rsidRPr="00A40A90" w:rsidRDefault="00E47540" w:rsidP="00403610">
            <w:pPr>
              <w:rPr>
                <w:rFonts w:asciiTheme="minorHAnsi" w:hAnsiTheme="minorHAnsi"/>
                <w:color w:val="000000" w:themeColor="text1"/>
                <w:sz w:val="28"/>
                <w:szCs w:val="28"/>
              </w:rPr>
            </w:pPr>
          </w:p>
        </w:tc>
      </w:tr>
      <w:tr w:rsidR="00403610" w:rsidRPr="00A40A90" w14:paraId="18CF553C" w14:textId="77777777" w:rsidTr="00C90472">
        <w:tc>
          <w:tcPr>
            <w:tcW w:w="3823" w:type="dxa"/>
          </w:tcPr>
          <w:p w14:paraId="0BB83263"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Eye local anaesthetic </w:t>
            </w:r>
          </w:p>
        </w:tc>
        <w:tc>
          <w:tcPr>
            <w:tcW w:w="567" w:type="dxa"/>
          </w:tcPr>
          <w:p w14:paraId="3471B278" w14:textId="77777777" w:rsidR="00E47540" w:rsidRPr="00A40A90" w:rsidRDefault="00E47540" w:rsidP="00403610">
            <w:pPr>
              <w:rPr>
                <w:rFonts w:asciiTheme="minorHAnsi" w:hAnsiTheme="minorHAnsi"/>
                <w:color w:val="000000" w:themeColor="text1"/>
                <w:sz w:val="28"/>
                <w:szCs w:val="28"/>
              </w:rPr>
            </w:pPr>
          </w:p>
        </w:tc>
        <w:tc>
          <w:tcPr>
            <w:tcW w:w="567" w:type="dxa"/>
          </w:tcPr>
          <w:p w14:paraId="08D86968" w14:textId="77777777" w:rsidR="00E47540" w:rsidRPr="00A40A90" w:rsidRDefault="00E47540" w:rsidP="00403610">
            <w:pPr>
              <w:rPr>
                <w:rFonts w:asciiTheme="minorHAnsi" w:hAnsiTheme="minorHAnsi"/>
                <w:color w:val="000000" w:themeColor="text1"/>
                <w:sz w:val="28"/>
                <w:szCs w:val="28"/>
              </w:rPr>
            </w:pPr>
          </w:p>
        </w:tc>
        <w:tc>
          <w:tcPr>
            <w:tcW w:w="1742" w:type="dxa"/>
          </w:tcPr>
          <w:p w14:paraId="71507D04" w14:textId="77777777" w:rsidR="00E47540" w:rsidRPr="00A40A90" w:rsidRDefault="00E47540" w:rsidP="00403610">
            <w:pPr>
              <w:rPr>
                <w:rFonts w:asciiTheme="minorHAnsi" w:hAnsiTheme="minorHAnsi"/>
                <w:color w:val="000000" w:themeColor="text1"/>
                <w:sz w:val="28"/>
                <w:szCs w:val="28"/>
              </w:rPr>
            </w:pPr>
          </w:p>
        </w:tc>
        <w:tc>
          <w:tcPr>
            <w:tcW w:w="3786" w:type="dxa"/>
          </w:tcPr>
          <w:p w14:paraId="37D8F22C" w14:textId="77777777" w:rsidR="00E47540" w:rsidRPr="00A40A90" w:rsidRDefault="00E47540" w:rsidP="00403610">
            <w:pPr>
              <w:rPr>
                <w:rFonts w:asciiTheme="minorHAnsi" w:hAnsiTheme="minorHAnsi"/>
                <w:color w:val="000000" w:themeColor="text1"/>
                <w:sz w:val="28"/>
                <w:szCs w:val="28"/>
              </w:rPr>
            </w:pPr>
          </w:p>
        </w:tc>
      </w:tr>
      <w:tr w:rsidR="00403610" w:rsidRPr="00A40A90" w14:paraId="1C2B6243" w14:textId="77777777" w:rsidTr="00C90472">
        <w:tc>
          <w:tcPr>
            <w:tcW w:w="3823" w:type="dxa"/>
          </w:tcPr>
          <w:p w14:paraId="65058AB4"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Fluorescein dye for eyes</w:t>
            </w:r>
          </w:p>
        </w:tc>
        <w:tc>
          <w:tcPr>
            <w:tcW w:w="567" w:type="dxa"/>
          </w:tcPr>
          <w:p w14:paraId="20A7062A" w14:textId="77777777" w:rsidR="00E47540" w:rsidRPr="00A40A90" w:rsidRDefault="00E47540" w:rsidP="00403610">
            <w:pPr>
              <w:rPr>
                <w:rFonts w:asciiTheme="minorHAnsi" w:hAnsiTheme="minorHAnsi"/>
                <w:color w:val="000000" w:themeColor="text1"/>
                <w:sz w:val="28"/>
                <w:szCs w:val="28"/>
              </w:rPr>
            </w:pPr>
          </w:p>
        </w:tc>
        <w:tc>
          <w:tcPr>
            <w:tcW w:w="567" w:type="dxa"/>
          </w:tcPr>
          <w:p w14:paraId="42A44CE1" w14:textId="77777777" w:rsidR="00E47540" w:rsidRPr="00A40A90" w:rsidRDefault="00E47540" w:rsidP="00403610">
            <w:pPr>
              <w:rPr>
                <w:rFonts w:asciiTheme="minorHAnsi" w:hAnsiTheme="minorHAnsi"/>
                <w:color w:val="000000" w:themeColor="text1"/>
                <w:sz w:val="28"/>
                <w:szCs w:val="28"/>
              </w:rPr>
            </w:pPr>
          </w:p>
        </w:tc>
        <w:tc>
          <w:tcPr>
            <w:tcW w:w="1742" w:type="dxa"/>
          </w:tcPr>
          <w:p w14:paraId="3426227D" w14:textId="77777777" w:rsidR="00E47540" w:rsidRPr="00A40A90" w:rsidRDefault="00E47540" w:rsidP="00403610">
            <w:pPr>
              <w:rPr>
                <w:rFonts w:asciiTheme="minorHAnsi" w:hAnsiTheme="minorHAnsi"/>
                <w:color w:val="000000" w:themeColor="text1"/>
                <w:sz w:val="28"/>
                <w:szCs w:val="28"/>
              </w:rPr>
            </w:pPr>
          </w:p>
        </w:tc>
        <w:tc>
          <w:tcPr>
            <w:tcW w:w="3786" w:type="dxa"/>
          </w:tcPr>
          <w:p w14:paraId="3605EB94" w14:textId="77777777" w:rsidR="00E47540" w:rsidRPr="00A40A90" w:rsidRDefault="00E47540" w:rsidP="00403610">
            <w:pPr>
              <w:rPr>
                <w:rFonts w:asciiTheme="minorHAnsi" w:hAnsiTheme="minorHAnsi"/>
                <w:color w:val="000000" w:themeColor="text1"/>
                <w:sz w:val="28"/>
                <w:szCs w:val="28"/>
              </w:rPr>
            </w:pPr>
          </w:p>
        </w:tc>
      </w:tr>
      <w:tr w:rsidR="00403610" w:rsidRPr="00A40A90" w14:paraId="1F41746D" w14:textId="77777777" w:rsidTr="00C90472">
        <w:tc>
          <w:tcPr>
            <w:tcW w:w="3823" w:type="dxa"/>
          </w:tcPr>
          <w:p w14:paraId="4765617B"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PPE</w:t>
            </w:r>
          </w:p>
        </w:tc>
        <w:tc>
          <w:tcPr>
            <w:tcW w:w="567" w:type="dxa"/>
          </w:tcPr>
          <w:p w14:paraId="17598DEB" w14:textId="77777777" w:rsidR="00E47540" w:rsidRPr="00A40A90" w:rsidRDefault="00E47540" w:rsidP="00403610">
            <w:pPr>
              <w:rPr>
                <w:rFonts w:asciiTheme="minorHAnsi" w:hAnsiTheme="minorHAnsi"/>
                <w:color w:val="000000" w:themeColor="text1"/>
                <w:sz w:val="28"/>
                <w:szCs w:val="28"/>
              </w:rPr>
            </w:pPr>
          </w:p>
        </w:tc>
        <w:tc>
          <w:tcPr>
            <w:tcW w:w="567" w:type="dxa"/>
          </w:tcPr>
          <w:p w14:paraId="61A628DE" w14:textId="77777777" w:rsidR="00E47540" w:rsidRPr="00A40A90" w:rsidRDefault="00E47540" w:rsidP="00403610">
            <w:pPr>
              <w:rPr>
                <w:rFonts w:asciiTheme="minorHAnsi" w:hAnsiTheme="minorHAnsi"/>
                <w:color w:val="000000" w:themeColor="text1"/>
                <w:sz w:val="28"/>
                <w:szCs w:val="28"/>
              </w:rPr>
            </w:pPr>
          </w:p>
        </w:tc>
        <w:tc>
          <w:tcPr>
            <w:tcW w:w="1742" w:type="dxa"/>
          </w:tcPr>
          <w:p w14:paraId="3E7AA4D7" w14:textId="77777777" w:rsidR="00E47540" w:rsidRPr="00A40A90" w:rsidRDefault="00E47540" w:rsidP="00403610">
            <w:pPr>
              <w:rPr>
                <w:rFonts w:asciiTheme="minorHAnsi" w:hAnsiTheme="minorHAnsi"/>
                <w:color w:val="000000" w:themeColor="text1"/>
                <w:sz w:val="28"/>
                <w:szCs w:val="28"/>
              </w:rPr>
            </w:pPr>
          </w:p>
        </w:tc>
        <w:tc>
          <w:tcPr>
            <w:tcW w:w="3786" w:type="dxa"/>
          </w:tcPr>
          <w:p w14:paraId="02129DEE" w14:textId="77777777" w:rsidR="00E47540" w:rsidRPr="00A40A90" w:rsidRDefault="00E47540" w:rsidP="00403610">
            <w:pPr>
              <w:rPr>
                <w:rFonts w:asciiTheme="minorHAnsi" w:hAnsiTheme="minorHAnsi"/>
                <w:color w:val="000000" w:themeColor="text1"/>
                <w:sz w:val="28"/>
                <w:szCs w:val="28"/>
              </w:rPr>
            </w:pPr>
          </w:p>
        </w:tc>
      </w:tr>
      <w:tr w:rsidR="00403610" w:rsidRPr="00A40A90" w14:paraId="15083783" w14:textId="77777777" w:rsidTr="00C90472">
        <w:tc>
          <w:tcPr>
            <w:tcW w:w="3823" w:type="dxa"/>
          </w:tcPr>
          <w:p w14:paraId="2D1C3F96"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Height measure</w:t>
            </w:r>
          </w:p>
        </w:tc>
        <w:tc>
          <w:tcPr>
            <w:tcW w:w="567" w:type="dxa"/>
          </w:tcPr>
          <w:p w14:paraId="2FC01AA3" w14:textId="77777777" w:rsidR="00E47540" w:rsidRPr="00A40A90" w:rsidRDefault="00E47540" w:rsidP="00403610">
            <w:pPr>
              <w:rPr>
                <w:rFonts w:asciiTheme="minorHAnsi" w:hAnsiTheme="minorHAnsi"/>
                <w:color w:val="000000" w:themeColor="text1"/>
                <w:sz w:val="28"/>
                <w:szCs w:val="28"/>
              </w:rPr>
            </w:pPr>
          </w:p>
        </w:tc>
        <w:tc>
          <w:tcPr>
            <w:tcW w:w="567" w:type="dxa"/>
          </w:tcPr>
          <w:p w14:paraId="77CA9B14" w14:textId="77777777" w:rsidR="00E47540" w:rsidRPr="00A40A90" w:rsidRDefault="00E47540" w:rsidP="00403610">
            <w:pPr>
              <w:rPr>
                <w:rFonts w:asciiTheme="minorHAnsi" w:hAnsiTheme="minorHAnsi"/>
                <w:color w:val="000000" w:themeColor="text1"/>
                <w:sz w:val="28"/>
                <w:szCs w:val="28"/>
              </w:rPr>
            </w:pPr>
          </w:p>
        </w:tc>
        <w:tc>
          <w:tcPr>
            <w:tcW w:w="1742" w:type="dxa"/>
          </w:tcPr>
          <w:p w14:paraId="32AC537D" w14:textId="77777777" w:rsidR="00E47540" w:rsidRPr="00A40A90" w:rsidRDefault="00E47540" w:rsidP="00403610">
            <w:pPr>
              <w:rPr>
                <w:rFonts w:asciiTheme="minorHAnsi" w:hAnsiTheme="minorHAnsi"/>
                <w:color w:val="000000" w:themeColor="text1"/>
                <w:sz w:val="28"/>
                <w:szCs w:val="28"/>
              </w:rPr>
            </w:pPr>
          </w:p>
        </w:tc>
        <w:tc>
          <w:tcPr>
            <w:tcW w:w="3786" w:type="dxa"/>
          </w:tcPr>
          <w:p w14:paraId="180BBAC1" w14:textId="77777777" w:rsidR="00E47540" w:rsidRPr="00A40A90" w:rsidRDefault="00E47540" w:rsidP="00403610">
            <w:pPr>
              <w:rPr>
                <w:rFonts w:asciiTheme="minorHAnsi" w:hAnsiTheme="minorHAnsi"/>
                <w:color w:val="000000" w:themeColor="text1"/>
                <w:sz w:val="28"/>
                <w:szCs w:val="28"/>
              </w:rPr>
            </w:pPr>
          </w:p>
        </w:tc>
      </w:tr>
      <w:tr w:rsidR="00403610" w:rsidRPr="00A40A90" w14:paraId="74C4DC31" w14:textId="77777777" w:rsidTr="00C90472">
        <w:tc>
          <w:tcPr>
            <w:tcW w:w="3823" w:type="dxa"/>
          </w:tcPr>
          <w:p w14:paraId="7746554F"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Ishihara test book or online version </w:t>
            </w:r>
          </w:p>
        </w:tc>
        <w:tc>
          <w:tcPr>
            <w:tcW w:w="567" w:type="dxa"/>
          </w:tcPr>
          <w:p w14:paraId="6043A4CB" w14:textId="77777777" w:rsidR="00E47540" w:rsidRPr="00A40A90" w:rsidRDefault="00E47540" w:rsidP="00403610">
            <w:pPr>
              <w:rPr>
                <w:rFonts w:asciiTheme="minorHAnsi" w:hAnsiTheme="minorHAnsi"/>
                <w:color w:val="000000" w:themeColor="text1"/>
                <w:sz w:val="28"/>
                <w:szCs w:val="28"/>
              </w:rPr>
            </w:pPr>
          </w:p>
        </w:tc>
        <w:tc>
          <w:tcPr>
            <w:tcW w:w="567" w:type="dxa"/>
          </w:tcPr>
          <w:p w14:paraId="1E15EB92" w14:textId="77777777" w:rsidR="00E47540" w:rsidRPr="00A40A90" w:rsidRDefault="00E47540" w:rsidP="00403610">
            <w:pPr>
              <w:rPr>
                <w:rFonts w:asciiTheme="minorHAnsi" w:hAnsiTheme="minorHAnsi"/>
                <w:color w:val="000000" w:themeColor="text1"/>
                <w:sz w:val="28"/>
                <w:szCs w:val="28"/>
              </w:rPr>
            </w:pPr>
          </w:p>
        </w:tc>
        <w:tc>
          <w:tcPr>
            <w:tcW w:w="1742" w:type="dxa"/>
          </w:tcPr>
          <w:p w14:paraId="49FB0220" w14:textId="77777777" w:rsidR="00E47540" w:rsidRPr="00A40A90" w:rsidRDefault="00E47540" w:rsidP="00403610">
            <w:pPr>
              <w:rPr>
                <w:rFonts w:asciiTheme="minorHAnsi" w:hAnsiTheme="minorHAnsi"/>
                <w:color w:val="000000" w:themeColor="text1"/>
                <w:sz w:val="28"/>
                <w:szCs w:val="28"/>
              </w:rPr>
            </w:pPr>
          </w:p>
        </w:tc>
        <w:tc>
          <w:tcPr>
            <w:tcW w:w="3786" w:type="dxa"/>
          </w:tcPr>
          <w:p w14:paraId="3D8D6768" w14:textId="77777777" w:rsidR="00E47540" w:rsidRPr="00A40A90" w:rsidRDefault="00E47540" w:rsidP="00403610">
            <w:pPr>
              <w:rPr>
                <w:rFonts w:asciiTheme="minorHAnsi" w:hAnsiTheme="minorHAnsi"/>
                <w:color w:val="000000" w:themeColor="text1"/>
                <w:sz w:val="28"/>
                <w:szCs w:val="28"/>
              </w:rPr>
            </w:pPr>
          </w:p>
        </w:tc>
      </w:tr>
      <w:tr w:rsidR="00403610" w:rsidRPr="00A40A90" w14:paraId="6C9D2C62" w14:textId="77777777" w:rsidTr="00C90472">
        <w:tc>
          <w:tcPr>
            <w:tcW w:w="3823" w:type="dxa"/>
          </w:tcPr>
          <w:p w14:paraId="3F4034B8"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Monofilament</w:t>
            </w:r>
          </w:p>
        </w:tc>
        <w:tc>
          <w:tcPr>
            <w:tcW w:w="567" w:type="dxa"/>
          </w:tcPr>
          <w:p w14:paraId="1D33467F" w14:textId="77777777" w:rsidR="00E47540" w:rsidRPr="00A40A90" w:rsidRDefault="00E47540" w:rsidP="00403610">
            <w:pPr>
              <w:rPr>
                <w:rFonts w:asciiTheme="minorHAnsi" w:hAnsiTheme="minorHAnsi"/>
                <w:color w:val="000000" w:themeColor="text1"/>
                <w:sz w:val="28"/>
                <w:szCs w:val="28"/>
              </w:rPr>
            </w:pPr>
          </w:p>
        </w:tc>
        <w:tc>
          <w:tcPr>
            <w:tcW w:w="567" w:type="dxa"/>
          </w:tcPr>
          <w:p w14:paraId="53242CD5" w14:textId="77777777" w:rsidR="00E47540" w:rsidRPr="00A40A90" w:rsidRDefault="00E47540" w:rsidP="00403610">
            <w:pPr>
              <w:rPr>
                <w:rFonts w:asciiTheme="minorHAnsi" w:hAnsiTheme="minorHAnsi"/>
                <w:color w:val="000000" w:themeColor="text1"/>
                <w:sz w:val="28"/>
                <w:szCs w:val="28"/>
              </w:rPr>
            </w:pPr>
          </w:p>
        </w:tc>
        <w:tc>
          <w:tcPr>
            <w:tcW w:w="1742" w:type="dxa"/>
          </w:tcPr>
          <w:p w14:paraId="2DD8D826" w14:textId="77777777" w:rsidR="00E47540" w:rsidRPr="00A40A90" w:rsidRDefault="00E47540" w:rsidP="00403610">
            <w:pPr>
              <w:rPr>
                <w:rFonts w:asciiTheme="minorHAnsi" w:hAnsiTheme="minorHAnsi"/>
                <w:color w:val="000000" w:themeColor="text1"/>
                <w:sz w:val="28"/>
                <w:szCs w:val="28"/>
              </w:rPr>
            </w:pPr>
          </w:p>
        </w:tc>
        <w:tc>
          <w:tcPr>
            <w:tcW w:w="3786" w:type="dxa"/>
          </w:tcPr>
          <w:p w14:paraId="72E8EB70" w14:textId="77777777" w:rsidR="00E47540" w:rsidRPr="00A40A90" w:rsidRDefault="00E47540" w:rsidP="00403610">
            <w:pPr>
              <w:rPr>
                <w:rFonts w:asciiTheme="minorHAnsi" w:hAnsiTheme="minorHAnsi"/>
                <w:color w:val="000000" w:themeColor="text1"/>
                <w:sz w:val="28"/>
                <w:szCs w:val="28"/>
              </w:rPr>
            </w:pPr>
          </w:p>
        </w:tc>
      </w:tr>
      <w:tr w:rsidR="00403610" w:rsidRPr="00A40A90" w14:paraId="08ED5C86" w14:textId="77777777" w:rsidTr="00C90472">
        <w:tc>
          <w:tcPr>
            <w:tcW w:w="3823" w:type="dxa"/>
          </w:tcPr>
          <w:p w14:paraId="64BC9FD0"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Ophthalmoscope</w:t>
            </w:r>
          </w:p>
        </w:tc>
        <w:tc>
          <w:tcPr>
            <w:tcW w:w="567" w:type="dxa"/>
          </w:tcPr>
          <w:p w14:paraId="334BE447" w14:textId="77777777" w:rsidR="00E47540" w:rsidRPr="00A40A90" w:rsidRDefault="00E47540" w:rsidP="00403610">
            <w:pPr>
              <w:rPr>
                <w:rFonts w:asciiTheme="minorHAnsi" w:hAnsiTheme="minorHAnsi"/>
                <w:color w:val="000000" w:themeColor="text1"/>
                <w:sz w:val="28"/>
                <w:szCs w:val="28"/>
              </w:rPr>
            </w:pPr>
          </w:p>
        </w:tc>
        <w:tc>
          <w:tcPr>
            <w:tcW w:w="567" w:type="dxa"/>
          </w:tcPr>
          <w:p w14:paraId="018138FC" w14:textId="77777777" w:rsidR="00E47540" w:rsidRPr="00A40A90" w:rsidRDefault="00E47540" w:rsidP="00403610">
            <w:pPr>
              <w:rPr>
                <w:rFonts w:asciiTheme="minorHAnsi" w:hAnsiTheme="minorHAnsi"/>
                <w:color w:val="000000" w:themeColor="text1"/>
                <w:sz w:val="28"/>
                <w:szCs w:val="28"/>
              </w:rPr>
            </w:pPr>
          </w:p>
        </w:tc>
        <w:tc>
          <w:tcPr>
            <w:tcW w:w="1742" w:type="dxa"/>
          </w:tcPr>
          <w:p w14:paraId="5573D012" w14:textId="77777777" w:rsidR="00E47540" w:rsidRPr="00A40A90" w:rsidRDefault="00E47540" w:rsidP="00403610">
            <w:pPr>
              <w:rPr>
                <w:rFonts w:asciiTheme="minorHAnsi" w:hAnsiTheme="minorHAnsi"/>
                <w:color w:val="000000" w:themeColor="text1"/>
                <w:sz w:val="28"/>
                <w:szCs w:val="28"/>
              </w:rPr>
            </w:pPr>
          </w:p>
        </w:tc>
        <w:tc>
          <w:tcPr>
            <w:tcW w:w="3786" w:type="dxa"/>
          </w:tcPr>
          <w:p w14:paraId="5702290B" w14:textId="77777777" w:rsidR="00E47540" w:rsidRPr="00A40A90" w:rsidRDefault="00E47540" w:rsidP="00403610">
            <w:pPr>
              <w:rPr>
                <w:rFonts w:asciiTheme="minorHAnsi" w:hAnsiTheme="minorHAnsi"/>
                <w:color w:val="000000" w:themeColor="text1"/>
                <w:sz w:val="28"/>
                <w:szCs w:val="28"/>
              </w:rPr>
            </w:pPr>
          </w:p>
        </w:tc>
      </w:tr>
      <w:tr w:rsidR="00403610" w:rsidRPr="00A40A90" w14:paraId="7A1E6FFF" w14:textId="77777777" w:rsidTr="00C90472">
        <w:tc>
          <w:tcPr>
            <w:tcW w:w="3823" w:type="dxa"/>
          </w:tcPr>
          <w:p w14:paraId="150325C6"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Peak Flow meter</w:t>
            </w:r>
          </w:p>
        </w:tc>
        <w:tc>
          <w:tcPr>
            <w:tcW w:w="567" w:type="dxa"/>
          </w:tcPr>
          <w:p w14:paraId="34CCCD09" w14:textId="77777777" w:rsidR="00E47540" w:rsidRPr="00A40A90" w:rsidRDefault="00E47540" w:rsidP="00403610">
            <w:pPr>
              <w:rPr>
                <w:rFonts w:asciiTheme="minorHAnsi" w:hAnsiTheme="minorHAnsi"/>
                <w:color w:val="000000" w:themeColor="text1"/>
                <w:sz w:val="28"/>
                <w:szCs w:val="28"/>
              </w:rPr>
            </w:pPr>
          </w:p>
        </w:tc>
        <w:tc>
          <w:tcPr>
            <w:tcW w:w="567" w:type="dxa"/>
          </w:tcPr>
          <w:p w14:paraId="2FE29D46" w14:textId="77777777" w:rsidR="00E47540" w:rsidRPr="00A40A90" w:rsidRDefault="00E47540" w:rsidP="00403610">
            <w:pPr>
              <w:rPr>
                <w:rFonts w:asciiTheme="minorHAnsi" w:hAnsiTheme="minorHAnsi"/>
                <w:color w:val="000000" w:themeColor="text1"/>
                <w:sz w:val="28"/>
                <w:szCs w:val="28"/>
              </w:rPr>
            </w:pPr>
          </w:p>
        </w:tc>
        <w:tc>
          <w:tcPr>
            <w:tcW w:w="1742" w:type="dxa"/>
          </w:tcPr>
          <w:p w14:paraId="23B85974" w14:textId="77777777" w:rsidR="00E47540" w:rsidRPr="00A40A90" w:rsidRDefault="00E47540" w:rsidP="00403610">
            <w:pPr>
              <w:rPr>
                <w:rFonts w:asciiTheme="minorHAnsi" w:hAnsiTheme="minorHAnsi"/>
                <w:color w:val="000000" w:themeColor="text1"/>
                <w:sz w:val="28"/>
                <w:szCs w:val="28"/>
              </w:rPr>
            </w:pPr>
          </w:p>
        </w:tc>
        <w:tc>
          <w:tcPr>
            <w:tcW w:w="3786" w:type="dxa"/>
          </w:tcPr>
          <w:p w14:paraId="724C7481" w14:textId="77777777" w:rsidR="00E47540" w:rsidRPr="00A40A90" w:rsidRDefault="00E47540" w:rsidP="00403610">
            <w:pPr>
              <w:rPr>
                <w:rFonts w:asciiTheme="minorHAnsi" w:hAnsiTheme="minorHAnsi"/>
                <w:color w:val="000000" w:themeColor="text1"/>
                <w:sz w:val="28"/>
                <w:szCs w:val="28"/>
              </w:rPr>
            </w:pPr>
          </w:p>
        </w:tc>
      </w:tr>
      <w:tr w:rsidR="00403610" w:rsidRPr="00A40A90" w14:paraId="3AEA859A" w14:textId="77777777" w:rsidTr="00C90472">
        <w:tc>
          <w:tcPr>
            <w:tcW w:w="3823" w:type="dxa"/>
          </w:tcPr>
          <w:p w14:paraId="7CBB82A4"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Pregnancy testing kit</w:t>
            </w:r>
          </w:p>
        </w:tc>
        <w:tc>
          <w:tcPr>
            <w:tcW w:w="567" w:type="dxa"/>
          </w:tcPr>
          <w:p w14:paraId="408FDB45" w14:textId="77777777" w:rsidR="00E47540" w:rsidRPr="00A40A90" w:rsidRDefault="00E47540" w:rsidP="00403610">
            <w:pPr>
              <w:rPr>
                <w:rFonts w:asciiTheme="minorHAnsi" w:hAnsiTheme="minorHAnsi"/>
                <w:color w:val="000000" w:themeColor="text1"/>
                <w:sz w:val="28"/>
                <w:szCs w:val="28"/>
              </w:rPr>
            </w:pPr>
          </w:p>
        </w:tc>
        <w:tc>
          <w:tcPr>
            <w:tcW w:w="567" w:type="dxa"/>
          </w:tcPr>
          <w:p w14:paraId="69DBAC1F" w14:textId="77777777" w:rsidR="00E47540" w:rsidRPr="00A40A90" w:rsidRDefault="00E47540" w:rsidP="00403610">
            <w:pPr>
              <w:rPr>
                <w:rFonts w:asciiTheme="minorHAnsi" w:hAnsiTheme="minorHAnsi"/>
                <w:color w:val="000000" w:themeColor="text1"/>
                <w:sz w:val="28"/>
                <w:szCs w:val="28"/>
              </w:rPr>
            </w:pPr>
          </w:p>
        </w:tc>
        <w:tc>
          <w:tcPr>
            <w:tcW w:w="1742" w:type="dxa"/>
          </w:tcPr>
          <w:p w14:paraId="2B671B19" w14:textId="77777777" w:rsidR="00E47540" w:rsidRPr="00A40A90" w:rsidRDefault="00E47540" w:rsidP="00403610">
            <w:pPr>
              <w:rPr>
                <w:rFonts w:asciiTheme="minorHAnsi" w:hAnsiTheme="minorHAnsi"/>
                <w:color w:val="000000" w:themeColor="text1"/>
                <w:sz w:val="28"/>
                <w:szCs w:val="28"/>
              </w:rPr>
            </w:pPr>
          </w:p>
        </w:tc>
        <w:tc>
          <w:tcPr>
            <w:tcW w:w="3786" w:type="dxa"/>
          </w:tcPr>
          <w:p w14:paraId="2D874EE5" w14:textId="77777777" w:rsidR="00E47540" w:rsidRPr="00A40A90" w:rsidRDefault="00E47540" w:rsidP="00403610">
            <w:pPr>
              <w:rPr>
                <w:rFonts w:asciiTheme="minorHAnsi" w:hAnsiTheme="minorHAnsi"/>
                <w:color w:val="000000" w:themeColor="text1"/>
                <w:sz w:val="28"/>
                <w:szCs w:val="28"/>
              </w:rPr>
            </w:pPr>
          </w:p>
        </w:tc>
      </w:tr>
      <w:tr w:rsidR="00403610" w:rsidRPr="00A40A90" w14:paraId="20F05557" w14:textId="77777777" w:rsidTr="00C90472">
        <w:tc>
          <w:tcPr>
            <w:tcW w:w="3823" w:type="dxa"/>
          </w:tcPr>
          <w:p w14:paraId="521439B0"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Proctoscope</w:t>
            </w:r>
          </w:p>
        </w:tc>
        <w:tc>
          <w:tcPr>
            <w:tcW w:w="567" w:type="dxa"/>
          </w:tcPr>
          <w:p w14:paraId="6CF5FF7C" w14:textId="77777777" w:rsidR="00E47540" w:rsidRPr="00A40A90" w:rsidRDefault="00E47540" w:rsidP="00403610">
            <w:pPr>
              <w:rPr>
                <w:rFonts w:asciiTheme="minorHAnsi" w:hAnsiTheme="minorHAnsi"/>
                <w:color w:val="000000" w:themeColor="text1"/>
                <w:sz w:val="28"/>
                <w:szCs w:val="28"/>
              </w:rPr>
            </w:pPr>
          </w:p>
        </w:tc>
        <w:tc>
          <w:tcPr>
            <w:tcW w:w="567" w:type="dxa"/>
          </w:tcPr>
          <w:p w14:paraId="34571D20" w14:textId="77777777" w:rsidR="00E47540" w:rsidRPr="00A40A90" w:rsidRDefault="00E47540" w:rsidP="00403610">
            <w:pPr>
              <w:rPr>
                <w:rFonts w:asciiTheme="minorHAnsi" w:hAnsiTheme="minorHAnsi"/>
                <w:color w:val="000000" w:themeColor="text1"/>
                <w:sz w:val="28"/>
                <w:szCs w:val="28"/>
              </w:rPr>
            </w:pPr>
          </w:p>
        </w:tc>
        <w:tc>
          <w:tcPr>
            <w:tcW w:w="1742" w:type="dxa"/>
          </w:tcPr>
          <w:p w14:paraId="0D052FD1" w14:textId="77777777" w:rsidR="00E47540" w:rsidRPr="00A40A90" w:rsidRDefault="00E47540" w:rsidP="00403610">
            <w:pPr>
              <w:rPr>
                <w:rFonts w:asciiTheme="minorHAnsi" w:hAnsiTheme="minorHAnsi"/>
                <w:color w:val="000000" w:themeColor="text1"/>
                <w:sz w:val="28"/>
                <w:szCs w:val="28"/>
              </w:rPr>
            </w:pPr>
          </w:p>
        </w:tc>
        <w:tc>
          <w:tcPr>
            <w:tcW w:w="3786" w:type="dxa"/>
          </w:tcPr>
          <w:p w14:paraId="1B081A94" w14:textId="77777777" w:rsidR="00E47540" w:rsidRPr="00A40A90" w:rsidRDefault="00E47540" w:rsidP="00403610">
            <w:pPr>
              <w:rPr>
                <w:rFonts w:asciiTheme="minorHAnsi" w:hAnsiTheme="minorHAnsi"/>
                <w:color w:val="000000" w:themeColor="text1"/>
                <w:sz w:val="28"/>
                <w:szCs w:val="28"/>
              </w:rPr>
            </w:pPr>
          </w:p>
        </w:tc>
      </w:tr>
      <w:tr w:rsidR="00403610" w:rsidRPr="00A40A90" w14:paraId="4621C9BC" w14:textId="77777777" w:rsidTr="00C90472">
        <w:tc>
          <w:tcPr>
            <w:tcW w:w="3823" w:type="dxa"/>
          </w:tcPr>
          <w:p w14:paraId="3F06BF93"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Reflex hammer</w:t>
            </w:r>
          </w:p>
        </w:tc>
        <w:tc>
          <w:tcPr>
            <w:tcW w:w="567" w:type="dxa"/>
          </w:tcPr>
          <w:p w14:paraId="00F0437F" w14:textId="77777777" w:rsidR="00E47540" w:rsidRPr="00A40A90" w:rsidRDefault="00E47540" w:rsidP="00403610">
            <w:pPr>
              <w:rPr>
                <w:rFonts w:asciiTheme="minorHAnsi" w:hAnsiTheme="minorHAnsi"/>
                <w:color w:val="000000" w:themeColor="text1"/>
                <w:sz w:val="28"/>
                <w:szCs w:val="28"/>
              </w:rPr>
            </w:pPr>
          </w:p>
        </w:tc>
        <w:tc>
          <w:tcPr>
            <w:tcW w:w="567" w:type="dxa"/>
          </w:tcPr>
          <w:p w14:paraId="1C5A117E" w14:textId="77777777" w:rsidR="00E47540" w:rsidRPr="00A40A90" w:rsidRDefault="00E47540" w:rsidP="00403610">
            <w:pPr>
              <w:rPr>
                <w:rFonts w:asciiTheme="minorHAnsi" w:hAnsiTheme="minorHAnsi"/>
                <w:color w:val="000000" w:themeColor="text1"/>
                <w:sz w:val="28"/>
                <w:szCs w:val="28"/>
              </w:rPr>
            </w:pPr>
          </w:p>
        </w:tc>
        <w:tc>
          <w:tcPr>
            <w:tcW w:w="1742" w:type="dxa"/>
          </w:tcPr>
          <w:p w14:paraId="465DC4A6" w14:textId="77777777" w:rsidR="00E47540" w:rsidRPr="00A40A90" w:rsidRDefault="00E47540" w:rsidP="00403610">
            <w:pPr>
              <w:rPr>
                <w:rFonts w:asciiTheme="minorHAnsi" w:hAnsiTheme="minorHAnsi"/>
                <w:color w:val="000000" w:themeColor="text1"/>
                <w:sz w:val="28"/>
                <w:szCs w:val="28"/>
              </w:rPr>
            </w:pPr>
          </w:p>
        </w:tc>
        <w:tc>
          <w:tcPr>
            <w:tcW w:w="3786" w:type="dxa"/>
          </w:tcPr>
          <w:p w14:paraId="164DEA4A" w14:textId="77777777" w:rsidR="00E47540" w:rsidRPr="00A40A90" w:rsidRDefault="00E47540" w:rsidP="00403610">
            <w:pPr>
              <w:rPr>
                <w:rFonts w:asciiTheme="minorHAnsi" w:hAnsiTheme="minorHAnsi"/>
                <w:color w:val="000000" w:themeColor="text1"/>
                <w:sz w:val="28"/>
                <w:szCs w:val="28"/>
              </w:rPr>
            </w:pPr>
          </w:p>
        </w:tc>
      </w:tr>
      <w:tr w:rsidR="00403610" w:rsidRPr="00A40A90" w14:paraId="232077E7" w14:textId="77777777" w:rsidTr="00C90472">
        <w:tc>
          <w:tcPr>
            <w:tcW w:w="3823" w:type="dxa"/>
          </w:tcPr>
          <w:p w14:paraId="19451B9F"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Spacer device</w:t>
            </w:r>
          </w:p>
        </w:tc>
        <w:tc>
          <w:tcPr>
            <w:tcW w:w="567" w:type="dxa"/>
          </w:tcPr>
          <w:p w14:paraId="0B4172F0" w14:textId="77777777" w:rsidR="00E47540" w:rsidRPr="00A40A90" w:rsidRDefault="00E47540" w:rsidP="00403610">
            <w:pPr>
              <w:rPr>
                <w:rFonts w:asciiTheme="minorHAnsi" w:hAnsiTheme="minorHAnsi"/>
                <w:color w:val="000000" w:themeColor="text1"/>
                <w:sz w:val="28"/>
                <w:szCs w:val="28"/>
              </w:rPr>
            </w:pPr>
          </w:p>
        </w:tc>
        <w:tc>
          <w:tcPr>
            <w:tcW w:w="567" w:type="dxa"/>
          </w:tcPr>
          <w:p w14:paraId="68E3224C" w14:textId="77777777" w:rsidR="00E47540" w:rsidRPr="00A40A90" w:rsidRDefault="00E47540" w:rsidP="00403610">
            <w:pPr>
              <w:rPr>
                <w:rFonts w:asciiTheme="minorHAnsi" w:hAnsiTheme="minorHAnsi"/>
                <w:color w:val="000000" w:themeColor="text1"/>
                <w:sz w:val="28"/>
                <w:szCs w:val="28"/>
              </w:rPr>
            </w:pPr>
          </w:p>
        </w:tc>
        <w:tc>
          <w:tcPr>
            <w:tcW w:w="1742" w:type="dxa"/>
          </w:tcPr>
          <w:p w14:paraId="6CA7B7E4" w14:textId="77777777" w:rsidR="00E47540" w:rsidRPr="00A40A90" w:rsidRDefault="00E47540" w:rsidP="00403610">
            <w:pPr>
              <w:rPr>
                <w:rFonts w:asciiTheme="minorHAnsi" w:hAnsiTheme="minorHAnsi"/>
                <w:color w:val="000000" w:themeColor="text1"/>
                <w:sz w:val="28"/>
                <w:szCs w:val="28"/>
              </w:rPr>
            </w:pPr>
          </w:p>
        </w:tc>
        <w:tc>
          <w:tcPr>
            <w:tcW w:w="3786" w:type="dxa"/>
          </w:tcPr>
          <w:p w14:paraId="79469073" w14:textId="77777777" w:rsidR="00E47540" w:rsidRPr="00A40A90" w:rsidRDefault="00E47540" w:rsidP="00403610">
            <w:pPr>
              <w:rPr>
                <w:rFonts w:asciiTheme="minorHAnsi" w:hAnsiTheme="minorHAnsi"/>
                <w:color w:val="000000" w:themeColor="text1"/>
                <w:sz w:val="28"/>
                <w:szCs w:val="28"/>
              </w:rPr>
            </w:pPr>
          </w:p>
        </w:tc>
      </w:tr>
      <w:tr w:rsidR="00403610" w:rsidRPr="00A40A90" w14:paraId="37D0BD58" w14:textId="77777777" w:rsidTr="00C90472">
        <w:tc>
          <w:tcPr>
            <w:tcW w:w="3823" w:type="dxa"/>
          </w:tcPr>
          <w:p w14:paraId="2FA49097"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Spatula</w:t>
            </w:r>
          </w:p>
        </w:tc>
        <w:tc>
          <w:tcPr>
            <w:tcW w:w="567" w:type="dxa"/>
          </w:tcPr>
          <w:p w14:paraId="574BC91F" w14:textId="77777777" w:rsidR="00E47540" w:rsidRPr="00A40A90" w:rsidRDefault="00E47540" w:rsidP="00403610">
            <w:pPr>
              <w:rPr>
                <w:rFonts w:asciiTheme="minorHAnsi" w:hAnsiTheme="minorHAnsi"/>
                <w:color w:val="000000" w:themeColor="text1"/>
                <w:sz w:val="28"/>
                <w:szCs w:val="28"/>
              </w:rPr>
            </w:pPr>
          </w:p>
        </w:tc>
        <w:tc>
          <w:tcPr>
            <w:tcW w:w="567" w:type="dxa"/>
          </w:tcPr>
          <w:p w14:paraId="116F830E" w14:textId="77777777" w:rsidR="00E47540" w:rsidRPr="00A40A90" w:rsidRDefault="00E47540" w:rsidP="00403610">
            <w:pPr>
              <w:rPr>
                <w:rFonts w:asciiTheme="minorHAnsi" w:hAnsiTheme="minorHAnsi"/>
                <w:color w:val="000000" w:themeColor="text1"/>
                <w:sz w:val="28"/>
                <w:szCs w:val="28"/>
              </w:rPr>
            </w:pPr>
          </w:p>
        </w:tc>
        <w:tc>
          <w:tcPr>
            <w:tcW w:w="1742" w:type="dxa"/>
          </w:tcPr>
          <w:p w14:paraId="7E036CED" w14:textId="77777777" w:rsidR="00E47540" w:rsidRPr="00A40A90" w:rsidRDefault="00E47540" w:rsidP="00403610">
            <w:pPr>
              <w:rPr>
                <w:rFonts w:asciiTheme="minorHAnsi" w:hAnsiTheme="minorHAnsi"/>
                <w:color w:val="000000" w:themeColor="text1"/>
                <w:sz w:val="28"/>
                <w:szCs w:val="28"/>
              </w:rPr>
            </w:pPr>
          </w:p>
        </w:tc>
        <w:tc>
          <w:tcPr>
            <w:tcW w:w="3786" w:type="dxa"/>
          </w:tcPr>
          <w:p w14:paraId="6476ACD1" w14:textId="77777777" w:rsidR="00E47540" w:rsidRPr="00A40A90" w:rsidRDefault="00E47540" w:rsidP="00403610">
            <w:pPr>
              <w:rPr>
                <w:rFonts w:asciiTheme="minorHAnsi" w:hAnsiTheme="minorHAnsi"/>
                <w:color w:val="000000" w:themeColor="text1"/>
                <w:sz w:val="28"/>
                <w:szCs w:val="28"/>
              </w:rPr>
            </w:pPr>
          </w:p>
        </w:tc>
      </w:tr>
      <w:tr w:rsidR="00403610" w:rsidRPr="00A40A90" w14:paraId="77AED6DE" w14:textId="77777777" w:rsidTr="00C90472">
        <w:tc>
          <w:tcPr>
            <w:tcW w:w="3823" w:type="dxa"/>
          </w:tcPr>
          <w:p w14:paraId="5DFCB6A1" w14:textId="765B6DEB"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Sphygmomanometer- extra wide &amp; paed</w:t>
            </w:r>
            <w:r w:rsidR="00EF61EF" w:rsidRPr="00A40A90">
              <w:rPr>
                <w:rFonts w:asciiTheme="minorHAnsi" w:hAnsiTheme="minorHAnsi"/>
                <w:color w:val="000000" w:themeColor="text1"/>
              </w:rPr>
              <w:t xml:space="preserve">iatric </w:t>
            </w:r>
            <w:r w:rsidRPr="00A40A90">
              <w:rPr>
                <w:rFonts w:asciiTheme="minorHAnsi" w:hAnsiTheme="minorHAnsi"/>
                <w:color w:val="000000" w:themeColor="text1"/>
              </w:rPr>
              <w:t xml:space="preserve">cuffs </w:t>
            </w:r>
          </w:p>
        </w:tc>
        <w:tc>
          <w:tcPr>
            <w:tcW w:w="567" w:type="dxa"/>
          </w:tcPr>
          <w:p w14:paraId="42F71A47" w14:textId="77777777" w:rsidR="00E47540" w:rsidRPr="00A40A90" w:rsidRDefault="00E47540" w:rsidP="00403610">
            <w:pPr>
              <w:rPr>
                <w:rFonts w:asciiTheme="minorHAnsi" w:hAnsiTheme="minorHAnsi"/>
                <w:color w:val="000000" w:themeColor="text1"/>
                <w:sz w:val="28"/>
                <w:szCs w:val="28"/>
              </w:rPr>
            </w:pPr>
          </w:p>
        </w:tc>
        <w:tc>
          <w:tcPr>
            <w:tcW w:w="567" w:type="dxa"/>
          </w:tcPr>
          <w:p w14:paraId="1CB7DCD4" w14:textId="77777777" w:rsidR="00E47540" w:rsidRPr="00A40A90" w:rsidRDefault="00E47540" w:rsidP="00403610">
            <w:pPr>
              <w:rPr>
                <w:rFonts w:asciiTheme="minorHAnsi" w:hAnsiTheme="minorHAnsi"/>
                <w:color w:val="000000" w:themeColor="text1"/>
                <w:sz w:val="28"/>
                <w:szCs w:val="28"/>
              </w:rPr>
            </w:pPr>
          </w:p>
        </w:tc>
        <w:tc>
          <w:tcPr>
            <w:tcW w:w="1742" w:type="dxa"/>
          </w:tcPr>
          <w:p w14:paraId="549F6BFC" w14:textId="77777777" w:rsidR="00E47540" w:rsidRPr="00A40A90" w:rsidRDefault="00E47540" w:rsidP="00403610">
            <w:pPr>
              <w:rPr>
                <w:rFonts w:asciiTheme="minorHAnsi" w:hAnsiTheme="minorHAnsi"/>
                <w:color w:val="000000" w:themeColor="text1"/>
                <w:sz w:val="28"/>
                <w:szCs w:val="28"/>
              </w:rPr>
            </w:pPr>
          </w:p>
        </w:tc>
        <w:tc>
          <w:tcPr>
            <w:tcW w:w="3786" w:type="dxa"/>
          </w:tcPr>
          <w:p w14:paraId="02FE7A84" w14:textId="77777777" w:rsidR="00E47540" w:rsidRPr="00A40A90" w:rsidRDefault="00E47540" w:rsidP="00403610">
            <w:pPr>
              <w:rPr>
                <w:rFonts w:asciiTheme="minorHAnsi" w:hAnsiTheme="minorHAnsi"/>
                <w:color w:val="000000" w:themeColor="text1"/>
                <w:sz w:val="28"/>
                <w:szCs w:val="28"/>
              </w:rPr>
            </w:pPr>
          </w:p>
        </w:tc>
      </w:tr>
      <w:tr w:rsidR="00403610" w:rsidRPr="00A40A90" w14:paraId="52AE2919" w14:textId="77777777" w:rsidTr="00C90472">
        <w:tc>
          <w:tcPr>
            <w:tcW w:w="3823" w:type="dxa"/>
          </w:tcPr>
          <w:p w14:paraId="0975F658" w14:textId="11CAE955"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Spirometer </w:t>
            </w:r>
            <w:r w:rsidR="00A7586D" w:rsidRPr="00A40A90">
              <w:rPr>
                <w:rFonts w:asciiTheme="minorHAnsi" w:hAnsiTheme="minorHAnsi"/>
                <w:color w:val="000000" w:themeColor="text1"/>
              </w:rPr>
              <w:t>(or</w:t>
            </w:r>
            <w:r w:rsidRPr="00A40A90">
              <w:rPr>
                <w:rFonts w:asciiTheme="minorHAnsi" w:hAnsiTheme="minorHAnsi"/>
                <w:color w:val="000000" w:themeColor="text1"/>
              </w:rPr>
              <w:t xml:space="preserve"> able to refer </w:t>
            </w:r>
          </w:p>
        </w:tc>
        <w:tc>
          <w:tcPr>
            <w:tcW w:w="567" w:type="dxa"/>
          </w:tcPr>
          <w:p w14:paraId="0D78438C" w14:textId="77777777" w:rsidR="00E47540" w:rsidRPr="00A40A90" w:rsidRDefault="00E47540" w:rsidP="00403610">
            <w:pPr>
              <w:rPr>
                <w:rFonts w:asciiTheme="minorHAnsi" w:hAnsiTheme="minorHAnsi"/>
                <w:color w:val="000000" w:themeColor="text1"/>
                <w:sz w:val="28"/>
                <w:szCs w:val="28"/>
              </w:rPr>
            </w:pPr>
          </w:p>
        </w:tc>
        <w:tc>
          <w:tcPr>
            <w:tcW w:w="567" w:type="dxa"/>
          </w:tcPr>
          <w:p w14:paraId="59C40077" w14:textId="77777777" w:rsidR="00E47540" w:rsidRPr="00A40A90" w:rsidRDefault="00E47540" w:rsidP="00403610">
            <w:pPr>
              <w:rPr>
                <w:rFonts w:asciiTheme="minorHAnsi" w:hAnsiTheme="minorHAnsi"/>
                <w:color w:val="000000" w:themeColor="text1"/>
                <w:sz w:val="28"/>
                <w:szCs w:val="28"/>
              </w:rPr>
            </w:pPr>
          </w:p>
        </w:tc>
        <w:tc>
          <w:tcPr>
            <w:tcW w:w="1742" w:type="dxa"/>
          </w:tcPr>
          <w:p w14:paraId="4F52AE52" w14:textId="77777777" w:rsidR="00E47540" w:rsidRPr="00A40A90" w:rsidRDefault="00E47540" w:rsidP="00403610">
            <w:pPr>
              <w:rPr>
                <w:rFonts w:asciiTheme="minorHAnsi" w:hAnsiTheme="minorHAnsi"/>
                <w:color w:val="000000" w:themeColor="text1"/>
                <w:sz w:val="28"/>
                <w:szCs w:val="28"/>
              </w:rPr>
            </w:pPr>
          </w:p>
        </w:tc>
        <w:tc>
          <w:tcPr>
            <w:tcW w:w="3786" w:type="dxa"/>
          </w:tcPr>
          <w:p w14:paraId="31F65881" w14:textId="77777777" w:rsidR="00E47540" w:rsidRPr="00A40A90" w:rsidRDefault="00E47540" w:rsidP="00403610">
            <w:pPr>
              <w:rPr>
                <w:rFonts w:asciiTheme="minorHAnsi" w:hAnsiTheme="minorHAnsi"/>
                <w:color w:val="000000" w:themeColor="text1"/>
                <w:sz w:val="28"/>
                <w:szCs w:val="28"/>
              </w:rPr>
            </w:pPr>
          </w:p>
        </w:tc>
      </w:tr>
      <w:tr w:rsidR="00403610" w:rsidRPr="00A40A90" w14:paraId="31D74C24" w14:textId="77777777" w:rsidTr="00C90472">
        <w:tc>
          <w:tcPr>
            <w:tcW w:w="3823" w:type="dxa"/>
          </w:tcPr>
          <w:p w14:paraId="7E6B94EC"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Stethoscope</w:t>
            </w:r>
          </w:p>
        </w:tc>
        <w:tc>
          <w:tcPr>
            <w:tcW w:w="567" w:type="dxa"/>
          </w:tcPr>
          <w:p w14:paraId="003D10B5" w14:textId="77777777" w:rsidR="00E47540" w:rsidRPr="00A40A90" w:rsidRDefault="00E47540" w:rsidP="00403610">
            <w:pPr>
              <w:rPr>
                <w:rFonts w:asciiTheme="minorHAnsi" w:hAnsiTheme="minorHAnsi"/>
                <w:color w:val="000000" w:themeColor="text1"/>
                <w:sz w:val="28"/>
                <w:szCs w:val="28"/>
              </w:rPr>
            </w:pPr>
          </w:p>
        </w:tc>
        <w:tc>
          <w:tcPr>
            <w:tcW w:w="567" w:type="dxa"/>
          </w:tcPr>
          <w:p w14:paraId="41B6A3AE" w14:textId="77777777" w:rsidR="00E47540" w:rsidRPr="00A40A90" w:rsidRDefault="00E47540" w:rsidP="00403610">
            <w:pPr>
              <w:rPr>
                <w:rFonts w:asciiTheme="minorHAnsi" w:hAnsiTheme="minorHAnsi"/>
                <w:color w:val="000000" w:themeColor="text1"/>
                <w:sz w:val="28"/>
                <w:szCs w:val="28"/>
              </w:rPr>
            </w:pPr>
          </w:p>
        </w:tc>
        <w:tc>
          <w:tcPr>
            <w:tcW w:w="1742" w:type="dxa"/>
          </w:tcPr>
          <w:p w14:paraId="16B21F55" w14:textId="77777777" w:rsidR="00E47540" w:rsidRPr="00A40A90" w:rsidRDefault="00E47540" w:rsidP="00403610">
            <w:pPr>
              <w:rPr>
                <w:rFonts w:asciiTheme="minorHAnsi" w:hAnsiTheme="minorHAnsi"/>
                <w:color w:val="000000" w:themeColor="text1"/>
                <w:sz w:val="28"/>
                <w:szCs w:val="28"/>
              </w:rPr>
            </w:pPr>
          </w:p>
        </w:tc>
        <w:tc>
          <w:tcPr>
            <w:tcW w:w="3786" w:type="dxa"/>
          </w:tcPr>
          <w:p w14:paraId="4A68CEEE" w14:textId="77777777" w:rsidR="00E47540" w:rsidRPr="00A40A90" w:rsidRDefault="00E47540" w:rsidP="00403610">
            <w:pPr>
              <w:rPr>
                <w:rFonts w:asciiTheme="minorHAnsi" w:hAnsiTheme="minorHAnsi"/>
                <w:color w:val="000000" w:themeColor="text1"/>
                <w:sz w:val="28"/>
                <w:szCs w:val="28"/>
              </w:rPr>
            </w:pPr>
          </w:p>
        </w:tc>
      </w:tr>
      <w:tr w:rsidR="00403610" w:rsidRPr="00A40A90" w14:paraId="592EF676" w14:textId="77777777" w:rsidTr="00C90472">
        <w:tc>
          <w:tcPr>
            <w:tcW w:w="3823" w:type="dxa"/>
          </w:tcPr>
          <w:p w14:paraId="2B90C617"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Surgical instruments (if needed </w:t>
            </w:r>
          </w:p>
        </w:tc>
        <w:tc>
          <w:tcPr>
            <w:tcW w:w="567" w:type="dxa"/>
          </w:tcPr>
          <w:p w14:paraId="6C0C1EFE" w14:textId="77777777" w:rsidR="00E47540" w:rsidRPr="00A40A90" w:rsidRDefault="00E47540" w:rsidP="00403610">
            <w:pPr>
              <w:rPr>
                <w:rFonts w:asciiTheme="minorHAnsi" w:hAnsiTheme="minorHAnsi"/>
                <w:color w:val="000000" w:themeColor="text1"/>
                <w:sz w:val="28"/>
                <w:szCs w:val="28"/>
              </w:rPr>
            </w:pPr>
          </w:p>
        </w:tc>
        <w:tc>
          <w:tcPr>
            <w:tcW w:w="567" w:type="dxa"/>
          </w:tcPr>
          <w:p w14:paraId="280DF0C8" w14:textId="77777777" w:rsidR="00E47540" w:rsidRPr="00A40A90" w:rsidRDefault="00E47540" w:rsidP="00403610">
            <w:pPr>
              <w:rPr>
                <w:rFonts w:asciiTheme="minorHAnsi" w:hAnsiTheme="minorHAnsi"/>
                <w:color w:val="000000" w:themeColor="text1"/>
                <w:sz w:val="28"/>
                <w:szCs w:val="28"/>
              </w:rPr>
            </w:pPr>
          </w:p>
        </w:tc>
        <w:tc>
          <w:tcPr>
            <w:tcW w:w="1742" w:type="dxa"/>
          </w:tcPr>
          <w:p w14:paraId="39DB01E6" w14:textId="77777777" w:rsidR="00E47540" w:rsidRPr="00A40A90" w:rsidRDefault="00E47540" w:rsidP="00403610">
            <w:pPr>
              <w:rPr>
                <w:rFonts w:asciiTheme="minorHAnsi" w:hAnsiTheme="minorHAnsi"/>
                <w:color w:val="000000" w:themeColor="text1"/>
                <w:sz w:val="28"/>
                <w:szCs w:val="28"/>
              </w:rPr>
            </w:pPr>
          </w:p>
        </w:tc>
        <w:tc>
          <w:tcPr>
            <w:tcW w:w="3786" w:type="dxa"/>
          </w:tcPr>
          <w:p w14:paraId="21E494D8" w14:textId="77777777" w:rsidR="00E47540" w:rsidRPr="00A40A90" w:rsidRDefault="00E47540" w:rsidP="00403610">
            <w:pPr>
              <w:rPr>
                <w:rFonts w:asciiTheme="minorHAnsi" w:hAnsiTheme="minorHAnsi"/>
                <w:color w:val="000000" w:themeColor="text1"/>
                <w:sz w:val="28"/>
                <w:szCs w:val="28"/>
              </w:rPr>
            </w:pPr>
          </w:p>
        </w:tc>
      </w:tr>
      <w:tr w:rsidR="00403610" w:rsidRPr="00A40A90" w14:paraId="1A745FEF" w14:textId="77777777" w:rsidTr="00C90472">
        <w:tc>
          <w:tcPr>
            <w:tcW w:w="3823" w:type="dxa"/>
          </w:tcPr>
          <w:p w14:paraId="79B1FE75"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Suction equipment</w:t>
            </w:r>
          </w:p>
        </w:tc>
        <w:tc>
          <w:tcPr>
            <w:tcW w:w="567" w:type="dxa"/>
          </w:tcPr>
          <w:p w14:paraId="3C7BB66E" w14:textId="77777777" w:rsidR="00E47540" w:rsidRPr="00A40A90" w:rsidRDefault="00E47540" w:rsidP="00403610">
            <w:pPr>
              <w:rPr>
                <w:rFonts w:asciiTheme="minorHAnsi" w:hAnsiTheme="minorHAnsi"/>
                <w:color w:val="000000" w:themeColor="text1"/>
                <w:sz w:val="28"/>
                <w:szCs w:val="28"/>
              </w:rPr>
            </w:pPr>
          </w:p>
        </w:tc>
        <w:tc>
          <w:tcPr>
            <w:tcW w:w="567" w:type="dxa"/>
          </w:tcPr>
          <w:p w14:paraId="71127166" w14:textId="77777777" w:rsidR="00E47540" w:rsidRPr="00A40A90" w:rsidRDefault="00E47540" w:rsidP="00403610">
            <w:pPr>
              <w:rPr>
                <w:rFonts w:asciiTheme="minorHAnsi" w:hAnsiTheme="minorHAnsi"/>
                <w:color w:val="000000" w:themeColor="text1"/>
                <w:sz w:val="28"/>
                <w:szCs w:val="28"/>
              </w:rPr>
            </w:pPr>
          </w:p>
        </w:tc>
        <w:tc>
          <w:tcPr>
            <w:tcW w:w="1742" w:type="dxa"/>
          </w:tcPr>
          <w:p w14:paraId="6B955548" w14:textId="77777777" w:rsidR="00E47540" w:rsidRPr="00A40A90" w:rsidRDefault="00E47540" w:rsidP="00403610">
            <w:pPr>
              <w:rPr>
                <w:rFonts w:asciiTheme="minorHAnsi" w:hAnsiTheme="minorHAnsi"/>
                <w:color w:val="000000" w:themeColor="text1"/>
                <w:sz w:val="28"/>
                <w:szCs w:val="28"/>
              </w:rPr>
            </w:pPr>
          </w:p>
        </w:tc>
        <w:tc>
          <w:tcPr>
            <w:tcW w:w="3786" w:type="dxa"/>
          </w:tcPr>
          <w:p w14:paraId="5AF5957A" w14:textId="77777777" w:rsidR="00E47540" w:rsidRPr="00A40A90" w:rsidRDefault="00E47540" w:rsidP="00403610">
            <w:pPr>
              <w:rPr>
                <w:rFonts w:asciiTheme="minorHAnsi" w:hAnsiTheme="minorHAnsi"/>
                <w:color w:val="000000" w:themeColor="text1"/>
                <w:sz w:val="28"/>
                <w:szCs w:val="28"/>
              </w:rPr>
            </w:pPr>
          </w:p>
        </w:tc>
      </w:tr>
      <w:tr w:rsidR="00403610" w:rsidRPr="00A40A90" w14:paraId="6A7872C3" w14:textId="77777777" w:rsidTr="00C90472">
        <w:tc>
          <w:tcPr>
            <w:tcW w:w="3823" w:type="dxa"/>
          </w:tcPr>
          <w:p w14:paraId="7D911BE7"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Suture equipment </w:t>
            </w:r>
          </w:p>
        </w:tc>
        <w:tc>
          <w:tcPr>
            <w:tcW w:w="567" w:type="dxa"/>
          </w:tcPr>
          <w:p w14:paraId="42E86314" w14:textId="77777777" w:rsidR="00E47540" w:rsidRPr="00A40A90" w:rsidRDefault="00E47540" w:rsidP="00403610">
            <w:pPr>
              <w:rPr>
                <w:rFonts w:asciiTheme="minorHAnsi" w:hAnsiTheme="minorHAnsi"/>
                <w:color w:val="000000" w:themeColor="text1"/>
                <w:sz w:val="28"/>
                <w:szCs w:val="28"/>
              </w:rPr>
            </w:pPr>
          </w:p>
        </w:tc>
        <w:tc>
          <w:tcPr>
            <w:tcW w:w="567" w:type="dxa"/>
          </w:tcPr>
          <w:p w14:paraId="682DE156" w14:textId="77777777" w:rsidR="00E47540" w:rsidRPr="00A40A90" w:rsidRDefault="00E47540" w:rsidP="00403610">
            <w:pPr>
              <w:rPr>
                <w:rFonts w:asciiTheme="minorHAnsi" w:hAnsiTheme="minorHAnsi"/>
                <w:color w:val="000000" w:themeColor="text1"/>
                <w:sz w:val="28"/>
                <w:szCs w:val="28"/>
              </w:rPr>
            </w:pPr>
          </w:p>
        </w:tc>
        <w:tc>
          <w:tcPr>
            <w:tcW w:w="1742" w:type="dxa"/>
          </w:tcPr>
          <w:p w14:paraId="432A8FBC" w14:textId="77777777" w:rsidR="00E47540" w:rsidRPr="00A40A90" w:rsidRDefault="00E47540" w:rsidP="00403610">
            <w:pPr>
              <w:rPr>
                <w:rFonts w:asciiTheme="minorHAnsi" w:hAnsiTheme="minorHAnsi"/>
                <w:color w:val="000000" w:themeColor="text1"/>
                <w:sz w:val="28"/>
                <w:szCs w:val="28"/>
              </w:rPr>
            </w:pPr>
          </w:p>
        </w:tc>
        <w:tc>
          <w:tcPr>
            <w:tcW w:w="3786" w:type="dxa"/>
          </w:tcPr>
          <w:p w14:paraId="52D903ED" w14:textId="77777777" w:rsidR="00E47540" w:rsidRPr="00A40A90" w:rsidRDefault="00E47540" w:rsidP="00403610">
            <w:pPr>
              <w:rPr>
                <w:rFonts w:asciiTheme="minorHAnsi" w:hAnsiTheme="minorHAnsi"/>
                <w:color w:val="000000" w:themeColor="text1"/>
                <w:sz w:val="28"/>
                <w:szCs w:val="28"/>
              </w:rPr>
            </w:pPr>
          </w:p>
        </w:tc>
      </w:tr>
      <w:tr w:rsidR="00403610" w:rsidRPr="00A40A90" w14:paraId="7FEFAF33" w14:textId="77777777" w:rsidTr="00C90472">
        <w:tc>
          <w:tcPr>
            <w:tcW w:w="3823" w:type="dxa"/>
          </w:tcPr>
          <w:p w14:paraId="29D7909D"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Syringes and needles </w:t>
            </w:r>
          </w:p>
        </w:tc>
        <w:tc>
          <w:tcPr>
            <w:tcW w:w="567" w:type="dxa"/>
          </w:tcPr>
          <w:p w14:paraId="4DD38E7B" w14:textId="77777777" w:rsidR="00E47540" w:rsidRPr="00A40A90" w:rsidRDefault="00E47540" w:rsidP="00403610">
            <w:pPr>
              <w:rPr>
                <w:rFonts w:asciiTheme="minorHAnsi" w:hAnsiTheme="minorHAnsi"/>
                <w:color w:val="000000" w:themeColor="text1"/>
                <w:sz w:val="28"/>
                <w:szCs w:val="28"/>
              </w:rPr>
            </w:pPr>
          </w:p>
        </w:tc>
        <w:tc>
          <w:tcPr>
            <w:tcW w:w="567" w:type="dxa"/>
          </w:tcPr>
          <w:p w14:paraId="480DEE68" w14:textId="77777777" w:rsidR="00E47540" w:rsidRPr="00A40A90" w:rsidRDefault="00E47540" w:rsidP="00403610">
            <w:pPr>
              <w:rPr>
                <w:rFonts w:asciiTheme="minorHAnsi" w:hAnsiTheme="minorHAnsi"/>
                <w:color w:val="000000" w:themeColor="text1"/>
                <w:sz w:val="28"/>
                <w:szCs w:val="28"/>
              </w:rPr>
            </w:pPr>
          </w:p>
        </w:tc>
        <w:tc>
          <w:tcPr>
            <w:tcW w:w="1742" w:type="dxa"/>
          </w:tcPr>
          <w:p w14:paraId="597FF0EF" w14:textId="77777777" w:rsidR="00E47540" w:rsidRPr="00A40A90" w:rsidRDefault="00E47540" w:rsidP="00403610">
            <w:pPr>
              <w:rPr>
                <w:rFonts w:asciiTheme="minorHAnsi" w:hAnsiTheme="minorHAnsi"/>
                <w:color w:val="000000" w:themeColor="text1"/>
                <w:sz w:val="28"/>
                <w:szCs w:val="28"/>
              </w:rPr>
            </w:pPr>
          </w:p>
        </w:tc>
        <w:tc>
          <w:tcPr>
            <w:tcW w:w="3786" w:type="dxa"/>
          </w:tcPr>
          <w:p w14:paraId="1C4AE2E8" w14:textId="77777777" w:rsidR="00E47540" w:rsidRPr="00A40A90" w:rsidRDefault="00E47540" w:rsidP="00403610">
            <w:pPr>
              <w:rPr>
                <w:rFonts w:asciiTheme="minorHAnsi" w:hAnsiTheme="minorHAnsi"/>
                <w:color w:val="000000" w:themeColor="text1"/>
                <w:sz w:val="28"/>
                <w:szCs w:val="28"/>
              </w:rPr>
            </w:pPr>
          </w:p>
        </w:tc>
      </w:tr>
      <w:tr w:rsidR="00403610" w:rsidRPr="00A40A90" w14:paraId="78788C0A" w14:textId="77777777" w:rsidTr="00C90472">
        <w:tc>
          <w:tcPr>
            <w:tcW w:w="3823" w:type="dxa"/>
          </w:tcPr>
          <w:p w14:paraId="29213E53"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Thermometer </w:t>
            </w:r>
          </w:p>
        </w:tc>
        <w:tc>
          <w:tcPr>
            <w:tcW w:w="567" w:type="dxa"/>
          </w:tcPr>
          <w:p w14:paraId="7B60C74C" w14:textId="77777777" w:rsidR="00E47540" w:rsidRPr="00A40A90" w:rsidRDefault="00E47540" w:rsidP="00403610">
            <w:pPr>
              <w:rPr>
                <w:rFonts w:asciiTheme="minorHAnsi" w:hAnsiTheme="minorHAnsi"/>
                <w:color w:val="000000" w:themeColor="text1"/>
                <w:sz w:val="28"/>
                <w:szCs w:val="28"/>
              </w:rPr>
            </w:pPr>
          </w:p>
        </w:tc>
        <w:tc>
          <w:tcPr>
            <w:tcW w:w="567" w:type="dxa"/>
          </w:tcPr>
          <w:p w14:paraId="4ACAA3F2" w14:textId="77777777" w:rsidR="00E47540" w:rsidRPr="00A40A90" w:rsidRDefault="00E47540" w:rsidP="00403610">
            <w:pPr>
              <w:rPr>
                <w:rFonts w:asciiTheme="minorHAnsi" w:hAnsiTheme="minorHAnsi"/>
                <w:color w:val="000000" w:themeColor="text1"/>
                <w:sz w:val="28"/>
                <w:szCs w:val="28"/>
              </w:rPr>
            </w:pPr>
          </w:p>
        </w:tc>
        <w:tc>
          <w:tcPr>
            <w:tcW w:w="1742" w:type="dxa"/>
          </w:tcPr>
          <w:p w14:paraId="5B006623" w14:textId="77777777" w:rsidR="00E47540" w:rsidRPr="00A40A90" w:rsidRDefault="00E47540" w:rsidP="00403610">
            <w:pPr>
              <w:rPr>
                <w:rFonts w:asciiTheme="minorHAnsi" w:hAnsiTheme="minorHAnsi"/>
                <w:color w:val="000000" w:themeColor="text1"/>
                <w:sz w:val="28"/>
                <w:szCs w:val="28"/>
              </w:rPr>
            </w:pPr>
          </w:p>
        </w:tc>
        <w:tc>
          <w:tcPr>
            <w:tcW w:w="3786" w:type="dxa"/>
          </w:tcPr>
          <w:p w14:paraId="395B23C8" w14:textId="77777777" w:rsidR="00E47540" w:rsidRPr="00A40A90" w:rsidRDefault="00E47540" w:rsidP="00403610">
            <w:pPr>
              <w:rPr>
                <w:rFonts w:asciiTheme="minorHAnsi" w:hAnsiTheme="minorHAnsi"/>
                <w:color w:val="000000" w:themeColor="text1"/>
                <w:sz w:val="28"/>
                <w:szCs w:val="28"/>
              </w:rPr>
            </w:pPr>
          </w:p>
        </w:tc>
      </w:tr>
      <w:tr w:rsidR="00403610" w:rsidRPr="00A40A90" w14:paraId="5B0C2AE6" w14:textId="77777777" w:rsidTr="00C90472">
        <w:tc>
          <w:tcPr>
            <w:tcW w:w="3823" w:type="dxa"/>
          </w:tcPr>
          <w:p w14:paraId="43A15A69"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Tuning fork (256 Hz or 512 HZ</w:t>
            </w:r>
          </w:p>
        </w:tc>
        <w:tc>
          <w:tcPr>
            <w:tcW w:w="567" w:type="dxa"/>
          </w:tcPr>
          <w:p w14:paraId="201654E0" w14:textId="77777777" w:rsidR="00E47540" w:rsidRPr="00A40A90" w:rsidRDefault="00E47540" w:rsidP="00403610">
            <w:pPr>
              <w:rPr>
                <w:rFonts w:asciiTheme="minorHAnsi" w:hAnsiTheme="minorHAnsi"/>
                <w:color w:val="000000" w:themeColor="text1"/>
                <w:sz w:val="28"/>
                <w:szCs w:val="28"/>
              </w:rPr>
            </w:pPr>
          </w:p>
        </w:tc>
        <w:tc>
          <w:tcPr>
            <w:tcW w:w="567" w:type="dxa"/>
          </w:tcPr>
          <w:p w14:paraId="13C2C9FA" w14:textId="77777777" w:rsidR="00E47540" w:rsidRPr="00A40A90" w:rsidRDefault="00E47540" w:rsidP="00403610">
            <w:pPr>
              <w:rPr>
                <w:rFonts w:asciiTheme="minorHAnsi" w:hAnsiTheme="minorHAnsi"/>
                <w:color w:val="000000" w:themeColor="text1"/>
                <w:sz w:val="28"/>
                <w:szCs w:val="28"/>
              </w:rPr>
            </w:pPr>
          </w:p>
        </w:tc>
        <w:tc>
          <w:tcPr>
            <w:tcW w:w="1742" w:type="dxa"/>
          </w:tcPr>
          <w:p w14:paraId="32CB42EE" w14:textId="77777777" w:rsidR="00E47540" w:rsidRPr="00A40A90" w:rsidRDefault="00E47540" w:rsidP="00403610">
            <w:pPr>
              <w:rPr>
                <w:rFonts w:asciiTheme="minorHAnsi" w:hAnsiTheme="minorHAnsi"/>
                <w:color w:val="000000" w:themeColor="text1"/>
                <w:sz w:val="28"/>
                <w:szCs w:val="28"/>
              </w:rPr>
            </w:pPr>
          </w:p>
        </w:tc>
        <w:tc>
          <w:tcPr>
            <w:tcW w:w="3786" w:type="dxa"/>
          </w:tcPr>
          <w:p w14:paraId="3AD36666" w14:textId="77777777" w:rsidR="00E47540" w:rsidRPr="00A40A90" w:rsidRDefault="00E47540" w:rsidP="00403610">
            <w:pPr>
              <w:rPr>
                <w:rFonts w:asciiTheme="minorHAnsi" w:hAnsiTheme="minorHAnsi"/>
                <w:color w:val="000000" w:themeColor="text1"/>
                <w:sz w:val="28"/>
                <w:szCs w:val="28"/>
              </w:rPr>
            </w:pPr>
          </w:p>
        </w:tc>
      </w:tr>
      <w:tr w:rsidR="00403610" w:rsidRPr="00A40A90" w14:paraId="67872274" w14:textId="77777777" w:rsidTr="00C90472">
        <w:tc>
          <w:tcPr>
            <w:tcW w:w="3823" w:type="dxa"/>
          </w:tcPr>
          <w:p w14:paraId="7CD69D35"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Urinary catheters and local anaesthetic gel</w:t>
            </w:r>
          </w:p>
        </w:tc>
        <w:tc>
          <w:tcPr>
            <w:tcW w:w="567" w:type="dxa"/>
          </w:tcPr>
          <w:p w14:paraId="5059EA6C" w14:textId="77777777" w:rsidR="00E47540" w:rsidRPr="00A40A90" w:rsidRDefault="00E47540" w:rsidP="00403610">
            <w:pPr>
              <w:rPr>
                <w:rFonts w:asciiTheme="minorHAnsi" w:hAnsiTheme="minorHAnsi"/>
                <w:color w:val="000000" w:themeColor="text1"/>
                <w:sz w:val="28"/>
                <w:szCs w:val="28"/>
              </w:rPr>
            </w:pPr>
          </w:p>
        </w:tc>
        <w:tc>
          <w:tcPr>
            <w:tcW w:w="567" w:type="dxa"/>
          </w:tcPr>
          <w:p w14:paraId="248307EE" w14:textId="77777777" w:rsidR="00E47540" w:rsidRPr="00A40A90" w:rsidRDefault="00E47540" w:rsidP="00403610">
            <w:pPr>
              <w:rPr>
                <w:rFonts w:asciiTheme="minorHAnsi" w:hAnsiTheme="minorHAnsi"/>
                <w:color w:val="000000" w:themeColor="text1"/>
                <w:sz w:val="28"/>
                <w:szCs w:val="28"/>
              </w:rPr>
            </w:pPr>
          </w:p>
        </w:tc>
        <w:tc>
          <w:tcPr>
            <w:tcW w:w="1742" w:type="dxa"/>
          </w:tcPr>
          <w:p w14:paraId="51D3EF01" w14:textId="77777777" w:rsidR="00E47540" w:rsidRPr="00A40A90" w:rsidRDefault="00E47540" w:rsidP="00403610">
            <w:pPr>
              <w:rPr>
                <w:rFonts w:asciiTheme="minorHAnsi" w:hAnsiTheme="minorHAnsi"/>
                <w:color w:val="000000" w:themeColor="text1"/>
                <w:sz w:val="28"/>
                <w:szCs w:val="28"/>
              </w:rPr>
            </w:pPr>
          </w:p>
        </w:tc>
        <w:tc>
          <w:tcPr>
            <w:tcW w:w="3786" w:type="dxa"/>
          </w:tcPr>
          <w:p w14:paraId="4A84E662" w14:textId="77777777" w:rsidR="00E47540" w:rsidRPr="00A40A90" w:rsidRDefault="00E47540" w:rsidP="00403610">
            <w:pPr>
              <w:rPr>
                <w:rFonts w:asciiTheme="minorHAnsi" w:hAnsiTheme="minorHAnsi"/>
                <w:color w:val="000000" w:themeColor="text1"/>
                <w:sz w:val="28"/>
                <w:szCs w:val="28"/>
              </w:rPr>
            </w:pPr>
          </w:p>
        </w:tc>
      </w:tr>
      <w:tr w:rsidR="00403610" w:rsidRPr="00A40A90" w14:paraId="71AF78FC" w14:textId="77777777" w:rsidTr="00C90472">
        <w:tc>
          <w:tcPr>
            <w:tcW w:w="3823" w:type="dxa"/>
          </w:tcPr>
          <w:p w14:paraId="4641A8B6"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Urine dipstick</w:t>
            </w:r>
          </w:p>
        </w:tc>
        <w:tc>
          <w:tcPr>
            <w:tcW w:w="567" w:type="dxa"/>
          </w:tcPr>
          <w:p w14:paraId="5FF22F86" w14:textId="77777777" w:rsidR="00E47540" w:rsidRPr="00A40A90" w:rsidRDefault="00E47540" w:rsidP="00403610">
            <w:pPr>
              <w:rPr>
                <w:rFonts w:asciiTheme="minorHAnsi" w:hAnsiTheme="minorHAnsi"/>
                <w:color w:val="000000" w:themeColor="text1"/>
                <w:sz w:val="28"/>
                <w:szCs w:val="28"/>
              </w:rPr>
            </w:pPr>
          </w:p>
        </w:tc>
        <w:tc>
          <w:tcPr>
            <w:tcW w:w="567" w:type="dxa"/>
          </w:tcPr>
          <w:p w14:paraId="6916069D" w14:textId="77777777" w:rsidR="00E47540" w:rsidRPr="00A40A90" w:rsidRDefault="00E47540" w:rsidP="00403610">
            <w:pPr>
              <w:rPr>
                <w:rFonts w:asciiTheme="minorHAnsi" w:hAnsiTheme="minorHAnsi"/>
                <w:color w:val="000000" w:themeColor="text1"/>
                <w:sz w:val="28"/>
                <w:szCs w:val="28"/>
              </w:rPr>
            </w:pPr>
          </w:p>
        </w:tc>
        <w:tc>
          <w:tcPr>
            <w:tcW w:w="1742" w:type="dxa"/>
          </w:tcPr>
          <w:p w14:paraId="0D089433" w14:textId="77777777" w:rsidR="00E47540" w:rsidRPr="00A40A90" w:rsidRDefault="00E47540" w:rsidP="00403610">
            <w:pPr>
              <w:rPr>
                <w:rFonts w:asciiTheme="minorHAnsi" w:hAnsiTheme="minorHAnsi"/>
                <w:color w:val="000000" w:themeColor="text1"/>
                <w:sz w:val="28"/>
                <w:szCs w:val="28"/>
              </w:rPr>
            </w:pPr>
          </w:p>
        </w:tc>
        <w:tc>
          <w:tcPr>
            <w:tcW w:w="3786" w:type="dxa"/>
          </w:tcPr>
          <w:p w14:paraId="1D2A0FDE" w14:textId="77777777" w:rsidR="00E47540" w:rsidRPr="00A40A90" w:rsidRDefault="00E47540" w:rsidP="00403610">
            <w:pPr>
              <w:rPr>
                <w:rFonts w:asciiTheme="minorHAnsi" w:hAnsiTheme="minorHAnsi"/>
                <w:color w:val="000000" w:themeColor="text1"/>
                <w:sz w:val="28"/>
                <w:szCs w:val="28"/>
              </w:rPr>
            </w:pPr>
          </w:p>
        </w:tc>
      </w:tr>
      <w:tr w:rsidR="00403610" w:rsidRPr="00A40A90" w14:paraId="708A8284" w14:textId="77777777" w:rsidTr="00C90472">
        <w:tc>
          <w:tcPr>
            <w:tcW w:w="3823" w:type="dxa"/>
          </w:tcPr>
          <w:p w14:paraId="73C1445E" w14:textId="77777777" w:rsidR="00E47540" w:rsidRPr="00A40A90" w:rsidRDefault="00E47540" w:rsidP="00403610">
            <w:pPr>
              <w:rPr>
                <w:rFonts w:asciiTheme="minorHAnsi" w:hAnsiTheme="minorHAnsi"/>
                <w:color w:val="000000" w:themeColor="text1"/>
              </w:rPr>
            </w:pPr>
            <w:r w:rsidRPr="00A40A90">
              <w:rPr>
                <w:rFonts w:asciiTheme="minorHAnsi" w:hAnsiTheme="minorHAnsi"/>
                <w:color w:val="000000" w:themeColor="text1"/>
              </w:rPr>
              <w:t xml:space="preserve">Visual Acuity chart </w:t>
            </w:r>
          </w:p>
        </w:tc>
        <w:tc>
          <w:tcPr>
            <w:tcW w:w="567" w:type="dxa"/>
          </w:tcPr>
          <w:p w14:paraId="5868CED8" w14:textId="77777777" w:rsidR="00E47540" w:rsidRPr="00A40A90" w:rsidRDefault="00E47540" w:rsidP="00403610">
            <w:pPr>
              <w:rPr>
                <w:rFonts w:asciiTheme="minorHAnsi" w:hAnsiTheme="minorHAnsi"/>
                <w:color w:val="000000" w:themeColor="text1"/>
                <w:sz w:val="28"/>
                <w:szCs w:val="28"/>
              </w:rPr>
            </w:pPr>
          </w:p>
        </w:tc>
        <w:tc>
          <w:tcPr>
            <w:tcW w:w="567" w:type="dxa"/>
          </w:tcPr>
          <w:p w14:paraId="47D428AF" w14:textId="77777777" w:rsidR="00E47540" w:rsidRPr="00A40A90" w:rsidRDefault="00E47540" w:rsidP="00403610">
            <w:pPr>
              <w:rPr>
                <w:rFonts w:asciiTheme="minorHAnsi" w:hAnsiTheme="minorHAnsi"/>
                <w:color w:val="000000" w:themeColor="text1"/>
                <w:sz w:val="28"/>
                <w:szCs w:val="28"/>
              </w:rPr>
            </w:pPr>
          </w:p>
        </w:tc>
        <w:tc>
          <w:tcPr>
            <w:tcW w:w="1742" w:type="dxa"/>
          </w:tcPr>
          <w:p w14:paraId="312990D9" w14:textId="77777777" w:rsidR="00E47540" w:rsidRPr="00A40A90" w:rsidRDefault="00E47540" w:rsidP="00403610">
            <w:pPr>
              <w:rPr>
                <w:rFonts w:asciiTheme="minorHAnsi" w:hAnsiTheme="minorHAnsi"/>
                <w:color w:val="000000" w:themeColor="text1"/>
                <w:sz w:val="28"/>
                <w:szCs w:val="28"/>
              </w:rPr>
            </w:pPr>
          </w:p>
        </w:tc>
        <w:tc>
          <w:tcPr>
            <w:tcW w:w="3786" w:type="dxa"/>
          </w:tcPr>
          <w:p w14:paraId="22A6B56B" w14:textId="77777777" w:rsidR="00E47540" w:rsidRPr="00A40A90" w:rsidRDefault="00E47540" w:rsidP="00403610">
            <w:pPr>
              <w:rPr>
                <w:rFonts w:asciiTheme="minorHAnsi" w:hAnsiTheme="minorHAnsi"/>
                <w:color w:val="000000" w:themeColor="text1"/>
                <w:sz w:val="28"/>
                <w:szCs w:val="28"/>
              </w:rPr>
            </w:pPr>
          </w:p>
        </w:tc>
      </w:tr>
      <w:tr w:rsidR="00403610" w:rsidRPr="00A40A90" w14:paraId="4A340BBF" w14:textId="77777777" w:rsidTr="00C90472">
        <w:tc>
          <w:tcPr>
            <w:tcW w:w="3823" w:type="dxa"/>
          </w:tcPr>
          <w:p w14:paraId="0CBDE815" w14:textId="77777777" w:rsidR="00E47540" w:rsidRPr="00A40A90" w:rsidRDefault="00E47540" w:rsidP="00403610">
            <w:pPr>
              <w:rPr>
                <w:rFonts w:asciiTheme="minorHAnsi" w:hAnsiTheme="minorHAnsi"/>
                <w:color w:val="000000" w:themeColor="text1"/>
                <w:sz w:val="24"/>
                <w:szCs w:val="24"/>
              </w:rPr>
            </w:pPr>
            <w:r w:rsidRPr="00A40A90">
              <w:rPr>
                <w:rFonts w:asciiTheme="minorHAnsi" w:hAnsiTheme="minorHAnsi"/>
                <w:color w:val="000000" w:themeColor="text1"/>
              </w:rPr>
              <w:t>Weight scales- adult and baby)</w:t>
            </w:r>
          </w:p>
        </w:tc>
        <w:tc>
          <w:tcPr>
            <w:tcW w:w="567" w:type="dxa"/>
          </w:tcPr>
          <w:p w14:paraId="6C7D3748" w14:textId="77777777" w:rsidR="00E47540" w:rsidRPr="00A40A90" w:rsidRDefault="00E47540" w:rsidP="00403610">
            <w:pPr>
              <w:rPr>
                <w:rFonts w:asciiTheme="minorHAnsi" w:hAnsiTheme="minorHAnsi"/>
                <w:color w:val="000000" w:themeColor="text1"/>
                <w:sz w:val="28"/>
                <w:szCs w:val="28"/>
              </w:rPr>
            </w:pPr>
          </w:p>
        </w:tc>
        <w:tc>
          <w:tcPr>
            <w:tcW w:w="567" w:type="dxa"/>
          </w:tcPr>
          <w:p w14:paraId="1ABEB434" w14:textId="77777777" w:rsidR="00E47540" w:rsidRPr="00A40A90" w:rsidRDefault="00E47540" w:rsidP="00403610">
            <w:pPr>
              <w:rPr>
                <w:rFonts w:asciiTheme="minorHAnsi" w:hAnsiTheme="minorHAnsi"/>
                <w:color w:val="000000" w:themeColor="text1"/>
                <w:sz w:val="28"/>
                <w:szCs w:val="28"/>
              </w:rPr>
            </w:pPr>
          </w:p>
        </w:tc>
        <w:tc>
          <w:tcPr>
            <w:tcW w:w="1742" w:type="dxa"/>
          </w:tcPr>
          <w:p w14:paraId="2113E9DD" w14:textId="77777777" w:rsidR="00E47540" w:rsidRPr="00A40A90" w:rsidRDefault="00E47540" w:rsidP="00403610">
            <w:pPr>
              <w:rPr>
                <w:rFonts w:asciiTheme="minorHAnsi" w:hAnsiTheme="minorHAnsi"/>
                <w:color w:val="000000" w:themeColor="text1"/>
                <w:sz w:val="28"/>
                <w:szCs w:val="28"/>
              </w:rPr>
            </w:pPr>
          </w:p>
        </w:tc>
        <w:tc>
          <w:tcPr>
            <w:tcW w:w="3786" w:type="dxa"/>
          </w:tcPr>
          <w:p w14:paraId="13FF74E4" w14:textId="77777777" w:rsidR="00E47540" w:rsidRPr="00A40A90" w:rsidRDefault="00E47540" w:rsidP="00403610">
            <w:pPr>
              <w:rPr>
                <w:rFonts w:asciiTheme="minorHAnsi" w:hAnsiTheme="minorHAnsi"/>
                <w:color w:val="000000" w:themeColor="text1"/>
                <w:sz w:val="28"/>
                <w:szCs w:val="28"/>
              </w:rPr>
            </w:pPr>
          </w:p>
        </w:tc>
      </w:tr>
      <w:tr w:rsidR="00403610" w:rsidRPr="00A40A90" w14:paraId="1EF5ADA0" w14:textId="77777777" w:rsidTr="00C90472">
        <w:tc>
          <w:tcPr>
            <w:tcW w:w="3823" w:type="dxa"/>
          </w:tcPr>
          <w:p w14:paraId="49B36BB6" w14:textId="77777777" w:rsidR="00E47540" w:rsidRPr="00A40A90" w:rsidRDefault="00E47540" w:rsidP="00403610">
            <w:pPr>
              <w:rPr>
                <w:rFonts w:asciiTheme="minorHAnsi" w:hAnsiTheme="minorHAnsi"/>
                <w:color w:val="000000" w:themeColor="text1"/>
                <w:sz w:val="28"/>
                <w:szCs w:val="28"/>
              </w:rPr>
            </w:pPr>
          </w:p>
        </w:tc>
        <w:tc>
          <w:tcPr>
            <w:tcW w:w="567" w:type="dxa"/>
          </w:tcPr>
          <w:p w14:paraId="03381058" w14:textId="77777777" w:rsidR="00E47540" w:rsidRPr="00A40A90" w:rsidRDefault="00E47540" w:rsidP="00403610">
            <w:pPr>
              <w:rPr>
                <w:rFonts w:asciiTheme="minorHAnsi" w:hAnsiTheme="minorHAnsi"/>
                <w:color w:val="000000" w:themeColor="text1"/>
                <w:sz w:val="28"/>
                <w:szCs w:val="28"/>
              </w:rPr>
            </w:pPr>
          </w:p>
        </w:tc>
        <w:tc>
          <w:tcPr>
            <w:tcW w:w="567" w:type="dxa"/>
          </w:tcPr>
          <w:p w14:paraId="18D7B0AD" w14:textId="77777777" w:rsidR="00E47540" w:rsidRPr="00A40A90" w:rsidRDefault="00E47540" w:rsidP="00403610">
            <w:pPr>
              <w:rPr>
                <w:rFonts w:asciiTheme="minorHAnsi" w:hAnsiTheme="minorHAnsi"/>
                <w:color w:val="000000" w:themeColor="text1"/>
                <w:sz w:val="28"/>
                <w:szCs w:val="28"/>
              </w:rPr>
            </w:pPr>
          </w:p>
        </w:tc>
        <w:tc>
          <w:tcPr>
            <w:tcW w:w="1742" w:type="dxa"/>
          </w:tcPr>
          <w:p w14:paraId="25A192E0" w14:textId="77777777" w:rsidR="00E47540" w:rsidRPr="00A40A90" w:rsidRDefault="00E47540" w:rsidP="00403610">
            <w:pPr>
              <w:rPr>
                <w:rFonts w:asciiTheme="minorHAnsi" w:hAnsiTheme="minorHAnsi"/>
                <w:color w:val="000000" w:themeColor="text1"/>
                <w:sz w:val="28"/>
                <w:szCs w:val="28"/>
              </w:rPr>
            </w:pPr>
          </w:p>
        </w:tc>
        <w:tc>
          <w:tcPr>
            <w:tcW w:w="3786" w:type="dxa"/>
          </w:tcPr>
          <w:p w14:paraId="428C646E" w14:textId="77777777" w:rsidR="00E47540" w:rsidRPr="00A40A90" w:rsidRDefault="00E47540" w:rsidP="00403610">
            <w:pPr>
              <w:rPr>
                <w:rFonts w:asciiTheme="minorHAnsi" w:hAnsiTheme="minorHAnsi"/>
                <w:color w:val="000000" w:themeColor="text1"/>
                <w:sz w:val="28"/>
                <w:szCs w:val="28"/>
              </w:rPr>
            </w:pPr>
          </w:p>
        </w:tc>
      </w:tr>
      <w:tr w:rsidR="00403610" w:rsidRPr="00A40A90" w14:paraId="646A7524" w14:textId="77777777" w:rsidTr="00C90472">
        <w:tc>
          <w:tcPr>
            <w:tcW w:w="3823" w:type="dxa"/>
          </w:tcPr>
          <w:p w14:paraId="5212888C" w14:textId="77777777" w:rsidR="00E47540" w:rsidRPr="00A40A90" w:rsidRDefault="00E47540" w:rsidP="00403610">
            <w:pPr>
              <w:rPr>
                <w:rFonts w:asciiTheme="minorHAnsi" w:hAnsiTheme="minorHAnsi"/>
                <w:color w:val="000000" w:themeColor="text1"/>
                <w:sz w:val="28"/>
                <w:szCs w:val="28"/>
              </w:rPr>
            </w:pPr>
          </w:p>
        </w:tc>
        <w:tc>
          <w:tcPr>
            <w:tcW w:w="567" w:type="dxa"/>
          </w:tcPr>
          <w:p w14:paraId="2C0D5042" w14:textId="77777777" w:rsidR="00E47540" w:rsidRPr="00A40A90" w:rsidRDefault="00E47540" w:rsidP="00403610">
            <w:pPr>
              <w:rPr>
                <w:rFonts w:asciiTheme="minorHAnsi" w:hAnsiTheme="minorHAnsi"/>
                <w:color w:val="000000" w:themeColor="text1"/>
                <w:sz w:val="28"/>
                <w:szCs w:val="28"/>
              </w:rPr>
            </w:pPr>
          </w:p>
        </w:tc>
        <w:tc>
          <w:tcPr>
            <w:tcW w:w="567" w:type="dxa"/>
          </w:tcPr>
          <w:p w14:paraId="15CCAEF3" w14:textId="77777777" w:rsidR="00E47540" w:rsidRPr="00A40A90" w:rsidRDefault="00E47540" w:rsidP="00403610">
            <w:pPr>
              <w:rPr>
                <w:rFonts w:asciiTheme="minorHAnsi" w:hAnsiTheme="minorHAnsi"/>
                <w:color w:val="000000" w:themeColor="text1"/>
                <w:sz w:val="28"/>
                <w:szCs w:val="28"/>
              </w:rPr>
            </w:pPr>
          </w:p>
        </w:tc>
        <w:tc>
          <w:tcPr>
            <w:tcW w:w="1742" w:type="dxa"/>
          </w:tcPr>
          <w:p w14:paraId="686051E1" w14:textId="77777777" w:rsidR="00E47540" w:rsidRPr="00A40A90" w:rsidRDefault="00E47540" w:rsidP="00403610">
            <w:pPr>
              <w:rPr>
                <w:rFonts w:asciiTheme="minorHAnsi" w:hAnsiTheme="minorHAnsi"/>
                <w:color w:val="000000" w:themeColor="text1"/>
                <w:sz w:val="28"/>
                <w:szCs w:val="28"/>
              </w:rPr>
            </w:pPr>
          </w:p>
        </w:tc>
        <w:tc>
          <w:tcPr>
            <w:tcW w:w="3786" w:type="dxa"/>
          </w:tcPr>
          <w:p w14:paraId="52320804" w14:textId="77777777" w:rsidR="00E47540" w:rsidRPr="00A40A90" w:rsidRDefault="00E47540" w:rsidP="00403610">
            <w:pPr>
              <w:rPr>
                <w:rFonts w:asciiTheme="minorHAnsi" w:hAnsiTheme="minorHAnsi"/>
                <w:color w:val="000000" w:themeColor="text1"/>
                <w:sz w:val="28"/>
                <w:szCs w:val="28"/>
              </w:rPr>
            </w:pPr>
          </w:p>
        </w:tc>
      </w:tr>
      <w:tr w:rsidR="00403610" w:rsidRPr="00A40A90" w14:paraId="7550D7EE" w14:textId="77777777" w:rsidTr="00C90472">
        <w:tc>
          <w:tcPr>
            <w:tcW w:w="3823" w:type="dxa"/>
          </w:tcPr>
          <w:p w14:paraId="631CD14C" w14:textId="77777777" w:rsidR="00E47540" w:rsidRPr="00A40A90" w:rsidRDefault="00E47540" w:rsidP="00403610">
            <w:pPr>
              <w:rPr>
                <w:rFonts w:asciiTheme="minorHAnsi" w:hAnsiTheme="minorHAnsi"/>
                <w:color w:val="000000" w:themeColor="text1"/>
                <w:sz w:val="28"/>
                <w:szCs w:val="28"/>
              </w:rPr>
            </w:pPr>
          </w:p>
        </w:tc>
        <w:tc>
          <w:tcPr>
            <w:tcW w:w="567" w:type="dxa"/>
          </w:tcPr>
          <w:p w14:paraId="63964E0A" w14:textId="77777777" w:rsidR="00E47540" w:rsidRPr="00A40A90" w:rsidRDefault="00E47540" w:rsidP="00403610">
            <w:pPr>
              <w:rPr>
                <w:rFonts w:asciiTheme="minorHAnsi" w:hAnsiTheme="minorHAnsi"/>
                <w:color w:val="000000" w:themeColor="text1"/>
                <w:sz w:val="28"/>
                <w:szCs w:val="28"/>
              </w:rPr>
            </w:pPr>
          </w:p>
        </w:tc>
        <w:tc>
          <w:tcPr>
            <w:tcW w:w="567" w:type="dxa"/>
          </w:tcPr>
          <w:p w14:paraId="183CB206" w14:textId="77777777" w:rsidR="00E47540" w:rsidRPr="00A40A90" w:rsidRDefault="00E47540" w:rsidP="00403610">
            <w:pPr>
              <w:rPr>
                <w:rFonts w:asciiTheme="minorHAnsi" w:hAnsiTheme="minorHAnsi"/>
                <w:color w:val="000000" w:themeColor="text1"/>
                <w:sz w:val="28"/>
                <w:szCs w:val="28"/>
              </w:rPr>
            </w:pPr>
          </w:p>
        </w:tc>
        <w:tc>
          <w:tcPr>
            <w:tcW w:w="1742" w:type="dxa"/>
          </w:tcPr>
          <w:p w14:paraId="6B86423B" w14:textId="77777777" w:rsidR="00E47540" w:rsidRPr="00A40A90" w:rsidRDefault="00E47540" w:rsidP="00403610">
            <w:pPr>
              <w:rPr>
                <w:rFonts w:asciiTheme="minorHAnsi" w:hAnsiTheme="minorHAnsi"/>
                <w:color w:val="000000" w:themeColor="text1"/>
                <w:sz w:val="28"/>
                <w:szCs w:val="28"/>
              </w:rPr>
            </w:pPr>
          </w:p>
        </w:tc>
        <w:tc>
          <w:tcPr>
            <w:tcW w:w="3786" w:type="dxa"/>
          </w:tcPr>
          <w:p w14:paraId="18A7B82A" w14:textId="77777777" w:rsidR="00E47540" w:rsidRPr="00A40A90" w:rsidRDefault="00E47540" w:rsidP="00403610">
            <w:pPr>
              <w:rPr>
                <w:rFonts w:asciiTheme="minorHAnsi" w:hAnsiTheme="minorHAnsi"/>
                <w:color w:val="000000" w:themeColor="text1"/>
                <w:sz w:val="28"/>
                <w:szCs w:val="28"/>
              </w:rPr>
            </w:pPr>
          </w:p>
        </w:tc>
      </w:tr>
      <w:tr w:rsidR="00C90472" w:rsidRPr="00A40A90" w14:paraId="6D6A71D0" w14:textId="77777777" w:rsidTr="00C90472">
        <w:tc>
          <w:tcPr>
            <w:tcW w:w="3823" w:type="dxa"/>
          </w:tcPr>
          <w:p w14:paraId="3978B9E6" w14:textId="77777777" w:rsidR="00E47540" w:rsidRPr="00A40A90" w:rsidRDefault="00E47540" w:rsidP="00403610">
            <w:pPr>
              <w:rPr>
                <w:rFonts w:asciiTheme="minorHAnsi" w:hAnsiTheme="minorHAnsi"/>
                <w:color w:val="000000" w:themeColor="text1"/>
                <w:sz w:val="28"/>
                <w:szCs w:val="28"/>
              </w:rPr>
            </w:pPr>
          </w:p>
        </w:tc>
        <w:tc>
          <w:tcPr>
            <w:tcW w:w="567" w:type="dxa"/>
          </w:tcPr>
          <w:p w14:paraId="678090E2" w14:textId="77777777" w:rsidR="00E47540" w:rsidRPr="00A40A90" w:rsidRDefault="00E47540" w:rsidP="00403610">
            <w:pPr>
              <w:rPr>
                <w:rFonts w:asciiTheme="minorHAnsi" w:hAnsiTheme="minorHAnsi"/>
                <w:color w:val="000000" w:themeColor="text1"/>
                <w:sz w:val="28"/>
                <w:szCs w:val="28"/>
              </w:rPr>
            </w:pPr>
          </w:p>
        </w:tc>
        <w:tc>
          <w:tcPr>
            <w:tcW w:w="567" w:type="dxa"/>
          </w:tcPr>
          <w:p w14:paraId="4A431042" w14:textId="77777777" w:rsidR="00E47540" w:rsidRPr="00A40A90" w:rsidRDefault="00E47540" w:rsidP="00403610">
            <w:pPr>
              <w:rPr>
                <w:rFonts w:asciiTheme="minorHAnsi" w:hAnsiTheme="minorHAnsi"/>
                <w:color w:val="000000" w:themeColor="text1"/>
                <w:sz w:val="28"/>
                <w:szCs w:val="28"/>
              </w:rPr>
            </w:pPr>
          </w:p>
        </w:tc>
        <w:tc>
          <w:tcPr>
            <w:tcW w:w="1742" w:type="dxa"/>
          </w:tcPr>
          <w:p w14:paraId="09D38BDF" w14:textId="77777777" w:rsidR="00E47540" w:rsidRPr="00A40A90" w:rsidRDefault="00E47540" w:rsidP="00403610">
            <w:pPr>
              <w:rPr>
                <w:rFonts w:asciiTheme="minorHAnsi" w:hAnsiTheme="minorHAnsi"/>
                <w:color w:val="000000" w:themeColor="text1"/>
                <w:sz w:val="28"/>
                <w:szCs w:val="28"/>
              </w:rPr>
            </w:pPr>
          </w:p>
        </w:tc>
        <w:tc>
          <w:tcPr>
            <w:tcW w:w="3786" w:type="dxa"/>
          </w:tcPr>
          <w:p w14:paraId="13A99FF7" w14:textId="77777777" w:rsidR="00E47540" w:rsidRPr="00A40A90" w:rsidRDefault="00E47540" w:rsidP="00403610">
            <w:pPr>
              <w:rPr>
                <w:rFonts w:asciiTheme="minorHAnsi" w:hAnsiTheme="minorHAnsi"/>
                <w:color w:val="000000" w:themeColor="text1"/>
                <w:sz w:val="28"/>
                <w:szCs w:val="28"/>
              </w:rPr>
            </w:pPr>
          </w:p>
        </w:tc>
      </w:tr>
    </w:tbl>
    <w:p w14:paraId="279D2369" w14:textId="77777777" w:rsidR="00E47540" w:rsidRPr="00403610" w:rsidRDefault="00E47540" w:rsidP="00403610">
      <w:pPr>
        <w:rPr>
          <w:color w:val="000000" w:themeColor="text1"/>
          <w:sz w:val="28"/>
          <w:szCs w:val="28"/>
        </w:rPr>
      </w:pPr>
    </w:p>
    <w:p w14:paraId="52644DE2" w14:textId="77777777" w:rsidR="00E47540" w:rsidRPr="00403610" w:rsidRDefault="00E47540" w:rsidP="00403610">
      <w:pPr>
        <w:rPr>
          <w:color w:val="000000" w:themeColor="text1"/>
          <w:sz w:val="28"/>
          <w:szCs w:val="28"/>
        </w:rPr>
      </w:pPr>
    </w:p>
    <w:p w14:paraId="6D0CAFAA" w14:textId="77777777" w:rsidR="00E47540" w:rsidRPr="00403610" w:rsidRDefault="00E47540" w:rsidP="00403610">
      <w:pPr>
        <w:rPr>
          <w:color w:val="000000" w:themeColor="text1"/>
          <w:sz w:val="28"/>
          <w:szCs w:val="28"/>
        </w:rPr>
      </w:pPr>
    </w:p>
    <w:p w14:paraId="1ABC016C" w14:textId="77777777" w:rsidR="00E47540" w:rsidRPr="00403610" w:rsidRDefault="00E47540" w:rsidP="00403610">
      <w:pPr>
        <w:rPr>
          <w:color w:val="000000" w:themeColor="text1"/>
          <w:sz w:val="28"/>
          <w:szCs w:val="28"/>
        </w:rPr>
      </w:pPr>
    </w:p>
    <w:p w14:paraId="398F5F08" w14:textId="77777777" w:rsidR="00E47540" w:rsidRPr="00403610" w:rsidRDefault="00E47540" w:rsidP="00403610">
      <w:pPr>
        <w:rPr>
          <w:color w:val="000000" w:themeColor="text1"/>
        </w:rPr>
      </w:pPr>
    </w:p>
    <w:p w14:paraId="4C3D84BB" w14:textId="77777777" w:rsidR="00E47540" w:rsidRPr="00403610" w:rsidRDefault="00E47540" w:rsidP="00403610">
      <w:pPr>
        <w:rPr>
          <w:color w:val="000000" w:themeColor="text1"/>
        </w:rPr>
      </w:pPr>
    </w:p>
    <w:p w14:paraId="6F19D711" w14:textId="77777777" w:rsidR="00E47540" w:rsidRPr="00403610" w:rsidRDefault="00E47540" w:rsidP="00403610">
      <w:pPr>
        <w:rPr>
          <w:color w:val="000000" w:themeColor="text1"/>
        </w:rPr>
      </w:pPr>
    </w:p>
    <w:p w14:paraId="46B7F058" w14:textId="77777777" w:rsidR="00BB5F05" w:rsidRPr="00403610" w:rsidRDefault="00BB5F05" w:rsidP="00403610">
      <w:pPr>
        <w:rPr>
          <w:color w:val="000000" w:themeColor="text1"/>
        </w:rPr>
      </w:pPr>
    </w:p>
    <w:p w14:paraId="00864471" w14:textId="77777777" w:rsidR="00BB5F05" w:rsidRPr="00403610" w:rsidRDefault="00BB5F05" w:rsidP="00403610">
      <w:pPr>
        <w:rPr>
          <w:color w:val="000000" w:themeColor="text1"/>
        </w:rPr>
      </w:pPr>
    </w:p>
    <w:p w14:paraId="14769722" w14:textId="77777777" w:rsidR="00E47540" w:rsidRPr="00403610" w:rsidRDefault="00E47540" w:rsidP="00403610">
      <w:pPr>
        <w:rPr>
          <w:color w:val="000000" w:themeColor="text1"/>
          <w:lang w:val="en-US"/>
        </w:rPr>
      </w:pPr>
    </w:p>
    <w:p w14:paraId="50DA0D76" w14:textId="5C0A5CAB" w:rsidR="00D653BB" w:rsidRPr="00403610" w:rsidRDefault="00D653BB" w:rsidP="00403610">
      <w:pPr>
        <w:rPr>
          <w:color w:val="000000" w:themeColor="text1"/>
          <w:lang w:val="en-US"/>
        </w:rPr>
      </w:pPr>
      <w:r w:rsidRPr="00403610">
        <w:rPr>
          <w:color w:val="000000" w:themeColor="text1"/>
          <w:lang w:val="en-US"/>
        </w:rPr>
        <w:br w:type="page"/>
      </w:r>
    </w:p>
    <w:p w14:paraId="0C5C0FF5" w14:textId="26AA6784" w:rsidR="0092588A" w:rsidRPr="00A40A90" w:rsidRDefault="00982D8B" w:rsidP="00C90472">
      <w:pPr>
        <w:pStyle w:val="Heading2"/>
        <w:rPr>
          <w:rFonts w:asciiTheme="minorHAnsi" w:hAnsiTheme="minorHAnsi"/>
          <w:sz w:val="28"/>
          <w:szCs w:val="36"/>
        </w:rPr>
      </w:pPr>
      <w:bookmarkStart w:id="48" w:name="_Toc187318247"/>
      <w:bookmarkEnd w:id="1"/>
      <w:r w:rsidRPr="00A40A90">
        <w:rPr>
          <w:rFonts w:asciiTheme="minorHAnsi" w:hAnsiTheme="minorHAnsi"/>
          <w:sz w:val="28"/>
          <w:szCs w:val="36"/>
        </w:rPr>
        <w:t xml:space="preserve">Appendix 3: </w:t>
      </w:r>
      <w:r w:rsidR="001B5F2B" w:rsidRPr="00A40A90">
        <w:rPr>
          <w:rFonts w:asciiTheme="minorHAnsi" w:hAnsiTheme="minorHAnsi"/>
          <w:sz w:val="28"/>
          <w:szCs w:val="36"/>
        </w:rPr>
        <w:t>Key contacts</w:t>
      </w:r>
      <w:bookmarkEnd w:id="48"/>
    </w:p>
    <w:p w14:paraId="42DCF289" w14:textId="1F05473F" w:rsidR="0092588A" w:rsidRPr="00403610" w:rsidRDefault="0092588A" w:rsidP="00403610">
      <w:pPr>
        <w:rPr>
          <w:color w:val="000000" w:themeColor="text1"/>
        </w:rPr>
      </w:pPr>
      <w:r w:rsidRPr="00403610">
        <w:rPr>
          <w:color w:val="000000" w:themeColor="text1"/>
        </w:rPr>
        <w:t xml:space="preserve">Auckland PHO has a dedicated team </w:t>
      </w:r>
      <w:r w:rsidR="001B5F2B" w:rsidRPr="00403610">
        <w:rPr>
          <w:color w:val="000000" w:themeColor="text1"/>
        </w:rPr>
        <w:t>to support you in your day-to-day work</w:t>
      </w:r>
      <w:r w:rsidRPr="00403610">
        <w:rPr>
          <w:color w:val="000000" w:themeColor="text1"/>
        </w:rPr>
        <w:t>.</w:t>
      </w:r>
    </w:p>
    <w:tbl>
      <w:tblPr>
        <w:tblStyle w:val="GridTable4-Accent1"/>
        <w:tblpPr w:leftFromText="180" w:rightFromText="180" w:vertAnchor="text" w:horzAnchor="margin" w:tblpXSpec="center" w:tblpY="172"/>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1980"/>
        <w:gridCol w:w="1559"/>
        <w:gridCol w:w="2552"/>
        <w:gridCol w:w="1582"/>
        <w:gridCol w:w="2821"/>
      </w:tblGrid>
      <w:tr w:rsidR="00403610" w:rsidRPr="00403610" w14:paraId="28BDAC7B" w14:textId="77777777" w:rsidTr="000B6DBB">
        <w:trPr>
          <w:cnfStyle w:val="100000000000" w:firstRow="1" w:lastRow="0" w:firstColumn="0" w:lastColumn="0" w:oddVBand="0" w:evenVBand="0" w:oddHBand="0" w:evenHBand="0" w:firstRowFirstColumn="0" w:firstRowLastColumn="0" w:lastRowFirstColumn="0" w:lastRowLastColumn="0"/>
          <w:trHeight w:val="513"/>
          <w:tblHeader/>
        </w:trPr>
        <w:tc>
          <w:tcPr>
            <w:cnfStyle w:val="000010000000" w:firstRow="0" w:lastRow="0" w:firstColumn="0" w:lastColumn="0" w:oddVBand="1"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1AF8611E" w14:textId="77777777" w:rsidR="0092588A" w:rsidRPr="00403610" w:rsidRDefault="0092588A" w:rsidP="00403610">
            <w:pPr>
              <w:rPr>
                <w:color w:val="000000" w:themeColor="text1"/>
                <w:sz w:val="20"/>
                <w:szCs w:val="20"/>
              </w:rPr>
            </w:pPr>
            <w:r w:rsidRPr="00403610">
              <w:rPr>
                <w:color w:val="000000" w:themeColor="text1"/>
                <w:sz w:val="20"/>
                <w:szCs w:val="20"/>
              </w:rPr>
              <w:t>Role</w:t>
            </w:r>
          </w:p>
        </w:tc>
        <w:tc>
          <w:tcPr>
            <w:tcW w:w="1559"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45B27E82" w14:textId="77777777" w:rsidR="0092588A" w:rsidRPr="00403610" w:rsidRDefault="0092588A" w:rsidP="00403610">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Person</w:t>
            </w:r>
          </w:p>
        </w:tc>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6BAC2D6C" w14:textId="77777777" w:rsidR="0092588A" w:rsidRPr="00403610" w:rsidRDefault="0092588A" w:rsidP="00403610">
            <w:pPr>
              <w:rPr>
                <w:color w:val="000000" w:themeColor="text1"/>
                <w:sz w:val="20"/>
                <w:szCs w:val="20"/>
              </w:rPr>
            </w:pPr>
            <w:r w:rsidRPr="00403610">
              <w:rPr>
                <w:color w:val="000000" w:themeColor="text1"/>
                <w:sz w:val="20"/>
                <w:szCs w:val="20"/>
              </w:rPr>
              <w:t>Main responsibilities</w:t>
            </w:r>
          </w:p>
        </w:tc>
        <w:tc>
          <w:tcPr>
            <w:tcW w:w="1582"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47576D2A" w14:textId="77777777" w:rsidR="0092588A" w:rsidRPr="00403610" w:rsidRDefault="0092588A" w:rsidP="00403610">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Phone Contact</w:t>
            </w:r>
          </w:p>
        </w:tc>
        <w:tc>
          <w:tcPr>
            <w:cnfStyle w:val="000010000000" w:firstRow="0" w:lastRow="0" w:firstColumn="0" w:lastColumn="0" w:oddVBand="1" w:evenVBand="0" w:oddHBand="0" w:evenHBand="0" w:firstRowFirstColumn="0" w:firstRowLastColumn="0" w:lastRowFirstColumn="0" w:lastRowLastColumn="0"/>
            <w:tcW w:w="2821" w:type="dxa"/>
            <w:tcBorders>
              <w:top w:val="none" w:sz="0" w:space="0" w:color="auto"/>
              <w:left w:val="none" w:sz="0" w:space="0" w:color="auto"/>
              <w:bottom w:val="none" w:sz="0" w:space="0" w:color="auto"/>
              <w:right w:val="none" w:sz="0" w:space="0" w:color="auto"/>
            </w:tcBorders>
            <w:shd w:val="clear" w:color="auto" w:fill="C1E4F5" w:themeFill="accent1" w:themeFillTint="33"/>
          </w:tcPr>
          <w:p w14:paraId="0003B183" w14:textId="77777777" w:rsidR="0092588A" w:rsidRPr="00403610" w:rsidRDefault="0092588A" w:rsidP="00403610">
            <w:pPr>
              <w:rPr>
                <w:color w:val="000000" w:themeColor="text1"/>
                <w:sz w:val="20"/>
                <w:szCs w:val="20"/>
              </w:rPr>
            </w:pPr>
            <w:r w:rsidRPr="00403610">
              <w:rPr>
                <w:color w:val="000000" w:themeColor="text1"/>
                <w:sz w:val="20"/>
                <w:szCs w:val="20"/>
              </w:rPr>
              <w:t>Email</w:t>
            </w:r>
          </w:p>
        </w:tc>
      </w:tr>
      <w:tr w:rsidR="00403610" w:rsidRPr="00403610" w14:paraId="32DC658A" w14:textId="77777777" w:rsidTr="00BD0CDF">
        <w:trPr>
          <w:trHeight w:val="46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1BBA16A" w14:textId="484E1183" w:rsidR="00F8302E" w:rsidRPr="00403610" w:rsidRDefault="00F8302E" w:rsidP="00403610">
            <w:pPr>
              <w:rPr>
                <w:color w:val="000000" w:themeColor="text1"/>
                <w:sz w:val="20"/>
                <w:szCs w:val="20"/>
              </w:rPr>
            </w:pPr>
            <w:r w:rsidRPr="00403610">
              <w:rPr>
                <w:color w:val="000000" w:themeColor="text1"/>
                <w:sz w:val="20"/>
                <w:szCs w:val="20"/>
              </w:rPr>
              <w:t xml:space="preserve">Clinical Director </w:t>
            </w:r>
          </w:p>
        </w:tc>
        <w:tc>
          <w:tcPr>
            <w:tcW w:w="1559" w:type="dxa"/>
          </w:tcPr>
          <w:p w14:paraId="120DFE00" w14:textId="77777777" w:rsidR="00F8302E" w:rsidRPr="00403610" w:rsidRDefault="00F8302E"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Dr Charlotte</w:t>
            </w:r>
          </w:p>
          <w:p w14:paraId="562C3899" w14:textId="5F8FB944" w:rsidR="00F8302E" w:rsidRPr="00403610" w:rsidRDefault="00F8302E"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 xml:space="preserve">Harris </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79841E4B" w14:textId="382FC50F" w:rsidR="00F8302E" w:rsidRPr="00403610" w:rsidRDefault="00F8302E" w:rsidP="00403610">
            <w:pPr>
              <w:rPr>
                <w:color w:val="000000" w:themeColor="text1"/>
                <w:sz w:val="20"/>
                <w:szCs w:val="20"/>
              </w:rPr>
            </w:pPr>
            <w:r w:rsidRPr="00403610">
              <w:rPr>
                <w:color w:val="000000" w:themeColor="text1"/>
                <w:sz w:val="20"/>
                <w:szCs w:val="20"/>
              </w:rPr>
              <w:t xml:space="preserve">Oversight of clinical services and projects </w:t>
            </w:r>
          </w:p>
        </w:tc>
        <w:tc>
          <w:tcPr>
            <w:tcW w:w="1582" w:type="dxa"/>
          </w:tcPr>
          <w:p w14:paraId="5C8B25D8" w14:textId="2545755A" w:rsidR="00F8302E" w:rsidRPr="00403610" w:rsidRDefault="00F8302E"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w:t>
            </w:r>
            <w:r w:rsidR="002E6B06">
              <w:rPr>
                <w:color w:val="000000" w:themeColor="text1"/>
                <w:sz w:val="20"/>
                <w:szCs w:val="20"/>
              </w:rPr>
              <w:t xml:space="preserve"> </w:t>
            </w:r>
            <w:r w:rsidRPr="00403610">
              <w:rPr>
                <w:color w:val="000000" w:themeColor="text1"/>
                <w:sz w:val="20"/>
                <w:szCs w:val="20"/>
              </w:rPr>
              <w:t>430 610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6137C062" w14:textId="39E65870" w:rsidR="00F8302E" w:rsidRPr="00403610" w:rsidRDefault="002E6B06" w:rsidP="00403610">
            <w:pPr>
              <w:rPr>
                <w:color w:val="000000" w:themeColor="text1"/>
                <w:sz w:val="20"/>
                <w:szCs w:val="20"/>
              </w:rPr>
            </w:pPr>
            <w:hyperlink r:id="rId124" w:history="1">
              <w:r w:rsidRPr="00E02C0F">
                <w:rPr>
                  <w:rStyle w:val="Hyperlink"/>
                  <w:sz w:val="20"/>
                  <w:szCs w:val="20"/>
                </w:rPr>
                <w:t>charlotte@aucklandpho.co.nz</w:t>
              </w:r>
            </w:hyperlink>
            <w:r>
              <w:rPr>
                <w:color w:val="000000" w:themeColor="text1"/>
                <w:sz w:val="20"/>
                <w:szCs w:val="20"/>
              </w:rPr>
              <w:t xml:space="preserve"> </w:t>
            </w:r>
          </w:p>
        </w:tc>
      </w:tr>
      <w:tr w:rsidR="00403610" w:rsidRPr="00403610" w14:paraId="4B304DC5" w14:textId="77777777" w:rsidTr="00BD0CDF">
        <w:trPr>
          <w:trHeight w:val="46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0F8EC5E0" w14:textId="1151B2C6" w:rsidR="0092588A" w:rsidRPr="00403610" w:rsidRDefault="008A4C1B" w:rsidP="00403610">
            <w:pPr>
              <w:rPr>
                <w:color w:val="000000" w:themeColor="text1"/>
                <w:sz w:val="20"/>
                <w:szCs w:val="20"/>
              </w:rPr>
            </w:pPr>
            <w:r>
              <w:rPr>
                <w:color w:val="000000" w:themeColor="text1"/>
                <w:sz w:val="20"/>
                <w:szCs w:val="20"/>
              </w:rPr>
              <w:t>Direc</w:t>
            </w:r>
            <w:r w:rsidR="00DA23F1">
              <w:rPr>
                <w:color w:val="000000" w:themeColor="text1"/>
                <w:sz w:val="20"/>
                <w:szCs w:val="20"/>
              </w:rPr>
              <w:t>tor of Nursing</w:t>
            </w:r>
            <w:r w:rsidR="0092588A" w:rsidRPr="00403610">
              <w:rPr>
                <w:color w:val="000000" w:themeColor="text1"/>
                <w:sz w:val="20"/>
                <w:szCs w:val="20"/>
              </w:rPr>
              <w:t xml:space="preserve"> </w:t>
            </w:r>
          </w:p>
        </w:tc>
        <w:tc>
          <w:tcPr>
            <w:tcW w:w="1559" w:type="dxa"/>
          </w:tcPr>
          <w:p w14:paraId="7349E5D8"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Siobhan Matich</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75039241" w14:textId="3D625A4A" w:rsidR="0092588A" w:rsidRPr="00403610" w:rsidRDefault="007D198F" w:rsidP="00403610">
            <w:pPr>
              <w:rPr>
                <w:color w:val="000000" w:themeColor="text1"/>
                <w:sz w:val="20"/>
                <w:szCs w:val="20"/>
              </w:rPr>
            </w:pPr>
            <w:r w:rsidRPr="00836838">
              <w:rPr>
                <w:color w:val="000000" w:themeColor="text1"/>
                <w:sz w:val="20"/>
                <w:szCs w:val="20"/>
              </w:rPr>
              <w:t>Clinical oversight &amp; quality initiatives</w:t>
            </w:r>
          </w:p>
        </w:tc>
        <w:tc>
          <w:tcPr>
            <w:tcW w:w="1582" w:type="dxa"/>
          </w:tcPr>
          <w:p w14:paraId="250EB6BC" w14:textId="41DC5145"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w:t>
            </w:r>
            <w:r w:rsidR="000D3FC5" w:rsidRPr="00403610">
              <w:rPr>
                <w:color w:val="000000" w:themeColor="text1"/>
                <w:sz w:val="20"/>
                <w:szCs w:val="20"/>
              </w:rPr>
              <w:t xml:space="preserve"> </w:t>
            </w:r>
            <w:r w:rsidRPr="00403610">
              <w:rPr>
                <w:color w:val="000000" w:themeColor="text1"/>
                <w:sz w:val="20"/>
                <w:szCs w:val="20"/>
              </w:rPr>
              <w:t>242</w:t>
            </w:r>
            <w:r w:rsidR="000D3FC5" w:rsidRPr="00403610">
              <w:rPr>
                <w:color w:val="000000" w:themeColor="text1"/>
                <w:sz w:val="20"/>
                <w:szCs w:val="20"/>
              </w:rPr>
              <w:t xml:space="preserve"> </w:t>
            </w:r>
            <w:r w:rsidRPr="00403610">
              <w:rPr>
                <w:color w:val="000000" w:themeColor="text1"/>
                <w:sz w:val="20"/>
                <w:szCs w:val="20"/>
              </w:rPr>
              <w:t>6117</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40850C29" w14:textId="101A0A33" w:rsidR="0092588A" w:rsidRPr="00403610" w:rsidRDefault="002E6B06" w:rsidP="00403610">
            <w:pPr>
              <w:rPr>
                <w:color w:val="000000" w:themeColor="text1"/>
                <w:sz w:val="20"/>
                <w:szCs w:val="20"/>
              </w:rPr>
            </w:pPr>
            <w:hyperlink r:id="rId125" w:history="1">
              <w:r w:rsidRPr="00E02C0F">
                <w:rPr>
                  <w:rStyle w:val="Hyperlink"/>
                  <w:sz w:val="20"/>
                  <w:szCs w:val="20"/>
                </w:rPr>
                <w:t>siobhan@aucklandpho.co.nz</w:t>
              </w:r>
            </w:hyperlink>
            <w:r>
              <w:rPr>
                <w:color w:val="000000" w:themeColor="text1"/>
                <w:sz w:val="20"/>
                <w:szCs w:val="20"/>
              </w:rPr>
              <w:t xml:space="preserve"> </w:t>
            </w:r>
          </w:p>
        </w:tc>
      </w:tr>
      <w:tr w:rsidR="00403610" w:rsidRPr="00403610" w14:paraId="0DDC9B11" w14:textId="77777777" w:rsidTr="00BD0CDF">
        <w:trPr>
          <w:trHeight w:val="456"/>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17246658" w14:textId="77777777" w:rsidR="0092588A" w:rsidRPr="00403610" w:rsidRDefault="0092588A" w:rsidP="00403610">
            <w:pPr>
              <w:rPr>
                <w:color w:val="000000" w:themeColor="text1"/>
                <w:sz w:val="20"/>
                <w:szCs w:val="20"/>
              </w:rPr>
            </w:pPr>
            <w:r w:rsidRPr="00403610">
              <w:rPr>
                <w:color w:val="000000" w:themeColor="text1"/>
                <w:sz w:val="20"/>
                <w:szCs w:val="20"/>
              </w:rPr>
              <w:t>Clinical Nurse Advisor</w:t>
            </w:r>
          </w:p>
        </w:tc>
        <w:tc>
          <w:tcPr>
            <w:tcW w:w="1559" w:type="dxa"/>
          </w:tcPr>
          <w:p w14:paraId="6A770765"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Alison</w:t>
            </w:r>
          </w:p>
          <w:p w14:paraId="7363AE31"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Brown</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521E7B58" w14:textId="77777777" w:rsidR="0092588A" w:rsidRPr="00403610" w:rsidDel="00E71836" w:rsidRDefault="0092588A" w:rsidP="00403610">
            <w:pPr>
              <w:rPr>
                <w:color w:val="000000" w:themeColor="text1"/>
                <w:sz w:val="20"/>
                <w:szCs w:val="20"/>
              </w:rPr>
            </w:pPr>
            <w:r w:rsidRPr="00403610">
              <w:rPr>
                <w:color w:val="000000" w:themeColor="text1"/>
                <w:sz w:val="20"/>
                <w:szCs w:val="20"/>
              </w:rPr>
              <w:t>Clinical and Nursing Support</w:t>
            </w:r>
          </w:p>
        </w:tc>
        <w:tc>
          <w:tcPr>
            <w:tcW w:w="1582" w:type="dxa"/>
          </w:tcPr>
          <w:p w14:paraId="766ECE62" w14:textId="0058E5AE"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w:t>
            </w:r>
            <w:r w:rsidR="000D3FC5" w:rsidRPr="00403610">
              <w:rPr>
                <w:color w:val="000000" w:themeColor="text1"/>
                <w:sz w:val="20"/>
                <w:szCs w:val="20"/>
              </w:rPr>
              <w:t xml:space="preserve"> </w:t>
            </w:r>
            <w:r w:rsidRPr="00403610">
              <w:rPr>
                <w:color w:val="000000" w:themeColor="text1"/>
                <w:sz w:val="20"/>
                <w:szCs w:val="20"/>
              </w:rPr>
              <w:t>223 7393</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13F089A1" w14:textId="1C7530D4" w:rsidR="0092588A" w:rsidRPr="00403610" w:rsidRDefault="002E6B06" w:rsidP="00403610">
            <w:pPr>
              <w:rPr>
                <w:color w:val="000000" w:themeColor="text1"/>
                <w:sz w:val="20"/>
                <w:szCs w:val="20"/>
              </w:rPr>
            </w:pPr>
            <w:hyperlink r:id="rId126" w:history="1">
              <w:r w:rsidRPr="00E02C0F">
                <w:rPr>
                  <w:rStyle w:val="Hyperlink"/>
                  <w:sz w:val="20"/>
                  <w:szCs w:val="20"/>
                </w:rPr>
                <w:t>alison@aucklandpho.co.nz</w:t>
              </w:r>
            </w:hyperlink>
            <w:r>
              <w:rPr>
                <w:color w:val="000000" w:themeColor="text1"/>
                <w:sz w:val="20"/>
                <w:szCs w:val="20"/>
              </w:rPr>
              <w:t xml:space="preserve"> </w:t>
            </w:r>
          </w:p>
        </w:tc>
      </w:tr>
      <w:tr w:rsidR="00403610" w:rsidRPr="00403610" w14:paraId="05418C91" w14:textId="77777777" w:rsidTr="00BD0CDF">
        <w:trPr>
          <w:trHeight w:val="46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633589C8" w14:textId="77777777" w:rsidR="0092588A" w:rsidRPr="00403610" w:rsidRDefault="0092588A" w:rsidP="00403610">
            <w:pPr>
              <w:rPr>
                <w:color w:val="000000" w:themeColor="text1"/>
                <w:sz w:val="20"/>
                <w:szCs w:val="20"/>
              </w:rPr>
            </w:pPr>
            <w:r w:rsidRPr="00403610">
              <w:rPr>
                <w:color w:val="000000" w:themeColor="text1"/>
                <w:sz w:val="20"/>
                <w:szCs w:val="20"/>
              </w:rPr>
              <w:t>Immunisation and Child Health Coordinator</w:t>
            </w:r>
          </w:p>
        </w:tc>
        <w:tc>
          <w:tcPr>
            <w:tcW w:w="1559" w:type="dxa"/>
          </w:tcPr>
          <w:p w14:paraId="17F396C0"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Shanaz Khan</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76EAF619" w14:textId="331D5937" w:rsidR="0092588A" w:rsidRPr="00403610" w:rsidRDefault="0092588A" w:rsidP="00403610">
            <w:pPr>
              <w:rPr>
                <w:color w:val="000000" w:themeColor="text1"/>
                <w:sz w:val="20"/>
                <w:szCs w:val="20"/>
              </w:rPr>
            </w:pPr>
            <w:r w:rsidRPr="00403610">
              <w:rPr>
                <w:color w:val="000000" w:themeColor="text1"/>
                <w:sz w:val="20"/>
                <w:szCs w:val="20"/>
              </w:rPr>
              <w:t xml:space="preserve">Vaccine delivery </w:t>
            </w:r>
            <w:r w:rsidR="00F80583" w:rsidRPr="00403610">
              <w:rPr>
                <w:color w:val="000000" w:themeColor="text1"/>
                <w:sz w:val="20"/>
                <w:szCs w:val="20"/>
              </w:rPr>
              <w:t xml:space="preserve">and </w:t>
            </w:r>
            <w:r w:rsidRPr="00403610">
              <w:rPr>
                <w:color w:val="000000" w:themeColor="text1"/>
                <w:sz w:val="20"/>
                <w:szCs w:val="20"/>
              </w:rPr>
              <w:t>support</w:t>
            </w:r>
          </w:p>
        </w:tc>
        <w:tc>
          <w:tcPr>
            <w:tcW w:w="1582" w:type="dxa"/>
          </w:tcPr>
          <w:p w14:paraId="2EF01FAF"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021 246 6510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4CFC4721" w14:textId="2EBF7011" w:rsidR="0092588A" w:rsidRPr="00403610" w:rsidRDefault="002E6B06" w:rsidP="00403610">
            <w:pPr>
              <w:rPr>
                <w:color w:val="000000" w:themeColor="text1"/>
                <w:sz w:val="20"/>
                <w:szCs w:val="20"/>
              </w:rPr>
            </w:pPr>
            <w:hyperlink r:id="rId127" w:history="1">
              <w:r w:rsidRPr="00E02C0F">
                <w:rPr>
                  <w:rStyle w:val="Hyperlink"/>
                  <w:sz w:val="20"/>
                  <w:szCs w:val="20"/>
                </w:rPr>
                <w:t>shanaz@aucklandpho.co.nz</w:t>
              </w:r>
            </w:hyperlink>
            <w:r>
              <w:rPr>
                <w:color w:val="000000" w:themeColor="text1"/>
                <w:sz w:val="20"/>
                <w:szCs w:val="20"/>
              </w:rPr>
              <w:t xml:space="preserve"> </w:t>
            </w:r>
          </w:p>
        </w:tc>
      </w:tr>
      <w:tr w:rsidR="00403610" w:rsidRPr="00403610" w14:paraId="67D02DC9" w14:textId="77777777" w:rsidTr="00BD0CDF">
        <w:trPr>
          <w:trHeight w:val="6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3EBA4668" w14:textId="77777777" w:rsidR="0092588A" w:rsidRPr="00403610" w:rsidRDefault="0092588A" w:rsidP="00403610">
            <w:pPr>
              <w:rPr>
                <w:color w:val="000000" w:themeColor="text1"/>
                <w:sz w:val="20"/>
                <w:szCs w:val="20"/>
              </w:rPr>
            </w:pPr>
            <w:r w:rsidRPr="00403610">
              <w:rPr>
                <w:color w:val="000000" w:themeColor="text1"/>
                <w:sz w:val="20"/>
                <w:szCs w:val="20"/>
              </w:rPr>
              <w:t>Cold Chain, Infection Prevention Control (IPC), and Vaccinator Certification</w:t>
            </w:r>
          </w:p>
        </w:tc>
        <w:tc>
          <w:tcPr>
            <w:tcW w:w="1559" w:type="dxa"/>
          </w:tcPr>
          <w:p w14:paraId="0B2BD24F"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Aaron Piano</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2B2FE1F7" w14:textId="77777777" w:rsidR="0092588A" w:rsidRPr="00403610" w:rsidRDefault="0092588A" w:rsidP="00403610">
            <w:pPr>
              <w:rPr>
                <w:color w:val="000000" w:themeColor="text1"/>
                <w:sz w:val="20"/>
                <w:szCs w:val="20"/>
              </w:rPr>
            </w:pPr>
            <w:r w:rsidRPr="00403610">
              <w:rPr>
                <w:color w:val="000000" w:themeColor="text1"/>
                <w:sz w:val="20"/>
                <w:szCs w:val="20"/>
              </w:rPr>
              <w:t>Cold Chain, IPC, and Vaccinator certification support</w:t>
            </w:r>
          </w:p>
        </w:tc>
        <w:tc>
          <w:tcPr>
            <w:tcW w:w="1582" w:type="dxa"/>
          </w:tcPr>
          <w:p w14:paraId="66FC7C39"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021 221 5798</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7F367916" w14:textId="16D39131" w:rsidR="0092588A" w:rsidRPr="00403610" w:rsidRDefault="002E6B06" w:rsidP="00403610">
            <w:pPr>
              <w:rPr>
                <w:color w:val="000000" w:themeColor="text1"/>
                <w:sz w:val="20"/>
                <w:szCs w:val="20"/>
              </w:rPr>
            </w:pPr>
            <w:hyperlink r:id="rId128" w:history="1">
              <w:r w:rsidRPr="00E02C0F">
                <w:rPr>
                  <w:rStyle w:val="Hyperlink"/>
                  <w:sz w:val="20"/>
                  <w:szCs w:val="20"/>
                </w:rPr>
                <w:t>aaron@aucklandpho.co.nz</w:t>
              </w:r>
            </w:hyperlink>
            <w:r>
              <w:rPr>
                <w:color w:val="000000" w:themeColor="text1"/>
                <w:sz w:val="20"/>
                <w:szCs w:val="20"/>
              </w:rPr>
              <w:t xml:space="preserve"> </w:t>
            </w:r>
          </w:p>
        </w:tc>
      </w:tr>
      <w:tr w:rsidR="00403610" w:rsidRPr="00403610" w14:paraId="351D9E20" w14:textId="77777777" w:rsidTr="00BD0CDF">
        <w:trPr>
          <w:trHeight w:val="46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38796E55" w14:textId="77777777" w:rsidR="0092588A" w:rsidRPr="00403610" w:rsidRDefault="0092588A" w:rsidP="00403610">
            <w:pPr>
              <w:rPr>
                <w:color w:val="000000" w:themeColor="text1"/>
                <w:sz w:val="20"/>
                <w:szCs w:val="20"/>
              </w:rPr>
            </w:pPr>
            <w:r w:rsidRPr="00403610">
              <w:rPr>
                <w:color w:val="000000" w:themeColor="text1"/>
                <w:sz w:val="20"/>
                <w:szCs w:val="20"/>
              </w:rPr>
              <w:t>Manager of Mental Health and Wellbeing</w:t>
            </w:r>
          </w:p>
        </w:tc>
        <w:tc>
          <w:tcPr>
            <w:tcW w:w="1559" w:type="dxa"/>
          </w:tcPr>
          <w:p w14:paraId="258A8574"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Tanya Clark</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4E2E6D0F" w14:textId="77777777" w:rsidR="0092588A" w:rsidRPr="00403610" w:rsidRDefault="0092588A" w:rsidP="00403610">
            <w:pPr>
              <w:rPr>
                <w:color w:val="000000" w:themeColor="text1"/>
                <w:sz w:val="20"/>
                <w:szCs w:val="20"/>
              </w:rPr>
            </w:pPr>
            <w:r w:rsidRPr="00403610">
              <w:rPr>
                <w:color w:val="000000" w:themeColor="text1"/>
                <w:sz w:val="20"/>
                <w:szCs w:val="20"/>
              </w:rPr>
              <w:t>HIP and Health Coach support</w:t>
            </w:r>
          </w:p>
        </w:tc>
        <w:tc>
          <w:tcPr>
            <w:tcW w:w="1582" w:type="dxa"/>
          </w:tcPr>
          <w:p w14:paraId="661AC1F2"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021 311 287</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2B8F5787" w14:textId="6DB766B1" w:rsidR="0092588A" w:rsidRPr="00403610" w:rsidRDefault="002E6B06" w:rsidP="00403610">
            <w:pPr>
              <w:rPr>
                <w:color w:val="000000" w:themeColor="text1"/>
                <w:sz w:val="20"/>
                <w:szCs w:val="20"/>
              </w:rPr>
            </w:pPr>
            <w:hyperlink r:id="rId129" w:history="1">
              <w:r w:rsidRPr="00E02C0F">
                <w:rPr>
                  <w:rStyle w:val="Hyperlink"/>
                  <w:sz w:val="20"/>
                  <w:szCs w:val="20"/>
                </w:rPr>
                <w:t>tanya@aucklandpho.co.nz</w:t>
              </w:r>
            </w:hyperlink>
            <w:r>
              <w:rPr>
                <w:color w:val="000000" w:themeColor="text1"/>
                <w:sz w:val="20"/>
                <w:szCs w:val="20"/>
              </w:rPr>
              <w:t xml:space="preserve"> </w:t>
            </w:r>
          </w:p>
        </w:tc>
      </w:tr>
      <w:tr w:rsidR="00403610" w:rsidRPr="00403610" w14:paraId="028E2CE6" w14:textId="77777777" w:rsidTr="00BD0CDF">
        <w:trPr>
          <w:trHeight w:val="70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C48016C" w14:textId="7FDEABB4" w:rsidR="0092588A" w:rsidRPr="00403610" w:rsidRDefault="00DF10A8" w:rsidP="00403610">
            <w:pPr>
              <w:rPr>
                <w:color w:val="000000" w:themeColor="text1"/>
                <w:sz w:val="20"/>
                <w:szCs w:val="20"/>
              </w:rPr>
            </w:pPr>
            <w:r w:rsidRPr="00DF10A8">
              <w:rPr>
                <w:color w:val="000000" w:themeColor="text1"/>
                <w:sz w:val="20"/>
                <w:szCs w:val="20"/>
              </w:rPr>
              <w:t>Primary Care Improvement Advisor and Self-Management Education Coordinator</w:t>
            </w:r>
          </w:p>
        </w:tc>
        <w:tc>
          <w:tcPr>
            <w:tcW w:w="1559" w:type="dxa"/>
          </w:tcPr>
          <w:p w14:paraId="016B773C" w14:textId="77777777"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Alexa Cunningham</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01E619A5" w14:textId="77777777" w:rsidR="003014D8" w:rsidRDefault="003014D8" w:rsidP="003014D8">
            <w:pPr>
              <w:rPr>
                <w:color w:val="000000" w:themeColor="text1"/>
                <w:sz w:val="20"/>
                <w:szCs w:val="20"/>
              </w:rPr>
            </w:pPr>
            <w:r w:rsidRPr="00836838">
              <w:rPr>
                <w:color w:val="000000" w:themeColor="text1"/>
                <w:sz w:val="20"/>
                <w:szCs w:val="20"/>
              </w:rPr>
              <w:t xml:space="preserve">Support with health targets </w:t>
            </w:r>
          </w:p>
          <w:p w14:paraId="12C9FAF6" w14:textId="0D6DF9D2" w:rsidR="0092588A" w:rsidRPr="00403610" w:rsidRDefault="003014D8" w:rsidP="003014D8">
            <w:pPr>
              <w:rPr>
                <w:color w:val="000000" w:themeColor="text1"/>
                <w:sz w:val="20"/>
                <w:szCs w:val="20"/>
              </w:rPr>
            </w:pPr>
            <w:r>
              <w:rPr>
                <w:color w:val="000000" w:themeColor="text1"/>
                <w:sz w:val="20"/>
                <w:szCs w:val="20"/>
              </w:rPr>
              <w:t>Coordinates the Diabetes Self-Management Education programme</w:t>
            </w:r>
          </w:p>
        </w:tc>
        <w:tc>
          <w:tcPr>
            <w:tcW w:w="1582" w:type="dxa"/>
          </w:tcPr>
          <w:p w14:paraId="69AD71C1" w14:textId="3CCAF83E" w:rsidR="0092588A" w:rsidRPr="00403610" w:rsidRDefault="0092588A"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color w:val="000000" w:themeColor="text1"/>
                <w:sz w:val="20"/>
                <w:szCs w:val="20"/>
              </w:rPr>
              <w:t>021</w:t>
            </w:r>
            <w:r w:rsidR="000D3FC5" w:rsidRPr="00403610">
              <w:rPr>
                <w:color w:val="000000" w:themeColor="text1"/>
                <w:sz w:val="20"/>
                <w:szCs w:val="20"/>
              </w:rPr>
              <w:t xml:space="preserve"> </w:t>
            </w:r>
            <w:r w:rsidRPr="00403610">
              <w:rPr>
                <w:color w:val="000000" w:themeColor="text1"/>
                <w:sz w:val="20"/>
                <w:szCs w:val="20"/>
              </w:rPr>
              <w:t>281 1564</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3DF1DBE8" w14:textId="18E64DF3" w:rsidR="0092588A" w:rsidRPr="00403610" w:rsidRDefault="002E6B06" w:rsidP="00403610">
            <w:pPr>
              <w:rPr>
                <w:color w:val="000000" w:themeColor="text1"/>
                <w:sz w:val="20"/>
                <w:szCs w:val="20"/>
              </w:rPr>
            </w:pPr>
            <w:hyperlink r:id="rId130" w:history="1">
              <w:r w:rsidRPr="00E02C0F">
                <w:rPr>
                  <w:rStyle w:val="Hyperlink"/>
                  <w:sz w:val="20"/>
                  <w:szCs w:val="20"/>
                </w:rPr>
                <w:t>alexa@aucklandpho.co.nz</w:t>
              </w:r>
            </w:hyperlink>
            <w:r>
              <w:rPr>
                <w:color w:val="000000" w:themeColor="text1"/>
                <w:sz w:val="20"/>
                <w:szCs w:val="20"/>
              </w:rPr>
              <w:t xml:space="preserve"> </w:t>
            </w:r>
          </w:p>
        </w:tc>
      </w:tr>
      <w:tr w:rsidR="00403610" w:rsidRPr="00403610" w14:paraId="1B380983" w14:textId="77777777" w:rsidTr="00BD0CDF">
        <w:trPr>
          <w:trHeight w:val="70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553CCE4A" w14:textId="49C6D9BE" w:rsidR="000D3FC5" w:rsidRPr="00403610" w:rsidRDefault="00483031" w:rsidP="00403610">
            <w:pPr>
              <w:rPr>
                <w:color w:val="000000" w:themeColor="text1"/>
                <w:sz w:val="20"/>
                <w:szCs w:val="20"/>
              </w:rPr>
            </w:pPr>
            <w:r>
              <w:rPr>
                <w:rFonts w:cstheme="majorHAnsi"/>
                <w:color w:val="000000" w:themeColor="text1"/>
                <w:sz w:val="20"/>
                <w:szCs w:val="20"/>
              </w:rPr>
              <w:t>Planning and Performance Officer</w:t>
            </w:r>
          </w:p>
        </w:tc>
        <w:tc>
          <w:tcPr>
            <w:tcW w:w="1559" w:type="dxa"/>
          </w:tcPr>
          <w:p w14:paraId="18C2C4DA" w14:textId="133994E0"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rFonts w:cstheme="majorHAnsi"/>
                <w:color w:val="000000" w:themeColor="text1"/>
                <w:sz w:val="20"/>
                <w:szCs w:val="20"/>
              </w:rPr>
              <w:t>Komal Rana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03069C1E" w14:textId="71C963EE" w:rsidR="000D3FC5" w:rsidRPr="00403610" w:rsidRDefault="002829E4" w:rsidP="00403610">
            <w:pPr>
              <w:rPr>
                <w:color w:val="000000" w:themeColor="text1"/>
                <w:sz w:val="20"/>
                <w:szCs w:val="20"/>
              </w:rPr>
            </w:pPr>
            <w:r>
              <w:rPr>
                <w:rFonts w:cstheme="majorHAnsi"/>
                <w:color w:val="000000" w:themeColor="text1"/>
                <w:sz w:val="20"/>
                <w:szCs w:val="20"/>
              </w:rPr>
              <w:t>Programme planning &amp; coordination, project support, stakeholder engagement</w:t>
            </w:r>
          </w:p>
        </w:tc>
        <w:tc>
          <w:tcPr>
            <w:tcW w:w="1582" w:type="dxa"/>
          </w:tcPr>
          <w:p w14:paraId="2F9FD1DD" w14:textId="03A00B75" w:rsidR="000D3FC5" w:rsidRPr="00403610" w:rsidRDefault="004C6DFF"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rFonts w:cstheme="majorHAnsi"/>
                <w:color w:val="000000" w:themeColor="text1"/>
                <w:sz w:val="20"/>
                <w:szCs w:val="20"/>
              </w:rPr>
              <w:t>09 379 4022</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2142D026" w14:textId="753579EA" w:rsidR="000D3FC5" w:rsidRPr="00403610" w:rsidRDefault="002E6B06" w:rsidP="00403610">
            <w:pPr>
              <w:rPr>
                <w:color w:val="000000" w:themeColor="text1"/>
                <w:sz w:val="20"/>
                <w:szCs w:val="20"/>
              </w:rPr>
            </w:pPr>
            <w:hyperlink r:id="rId131" w:history="1">
              <w:r w:rsidRPr="00E02C0F">
                <w:rPr>
                  <w:rStyle w:val="Hyperlink"/>
                  <w:rFonts w:cstheme="majorHAnsi"/>
                  <w:sz w:val="20"/>
                  <w:szCs w:val="20"/>
                </w:rPr>
                <w:t>komal@aucklandpho.co.nz</w:t>
              </w:r>
            </w:hyperlink>
            <w:r>
              <w:rPr>
                <w:rFonts w:cstheme="majorHAnsi"/>
                <w:color w:val="000000" w:themeColor="text1"/>
                <w:sz w:val="20"/>
                <w:szCs w:val="20"/>
              </w:rPr>
              <w:t xml:space="preserve"> </w:t>
            </w:r>
          </w:p>
        </w:tc>
      </w:tr>
      <w:tr w:rsidR="00403610" w:rsidRPr="00403610" w14:paraId="41698052" w14:textId="77777777" w:rsidTr="00BD0CDF">
        <w:trPr>
          <w:trHeight w:val="70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327C27DE" w14:textId="5B93E549" w:rsidR="000D3FC5" w:rsidRPr="00403610" w:rsidRDefault="000D3FC5" w:rsidP="00403610">
            <w:pPr>
              <w:rPr>
                <w:color w:val="000000" w:themeColor="text1"/>
                <w:sz w:val="20"/>
                <w:szCs w:val="20"/>
              </w:rPr>
            </w:pPr>
            <w:r w:rsidRPr="00403610">
              <w:rPr>
                <w:rFonts w:cstheme="majorHAnsi"/>
                <w:color w:val="000000" w:themeColor="text1"/>
                <w:sz w:val="20"/>
                <w:szCs w:val="20"/>
              </w:rPr>
              <w:t xml:space="preserve">Practice Management </w:t>
            </w:r>
            <w:r w:rsidR="00483031">
              <w:rPr>
                <w:rFonts w:cstheme="majorHAnsi"/>
                <w:color w:val="000000" w:themeColor="text1"/>
                <w:sz w:val="20"/>
                <w:szCs w:val="20"/>
              </w:rPr>
              <w:t>Advisor</w:t>
            </w:r>
          </w:p>
        </w:tc>
        <w:tc>
          <w:tcPr>
            <w:tcW w:w="1559" w:type="dxa"/>
          </w:tcPr>
          <w:p w14:paraId="60124896" w14:textId="5A50A6C5" w:rsidR="000D3FC5" w:rsidRPr="00403610" w:rsidRDefault="0027590D"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rFonts w:cstheme="majorHAnsi"/>
                <w:color w:val="000000" w:themeColor="text1"/>
                <w:sz w:val="20"/>
                <w:szCs w:val="20"/>
              </w:rPr>
              <w:t>Shannon Kerehoma-Kaiaruna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387793A2" w14:textId="615C30A6" w:rsidR="000D3FC5" w:rsidRPr="00403610" w:rsidRDefault="000D3FC5" w:rsidP="00403610">
            <w:pPr>
              <w:rPr>
                <w:color w:val="000000" w:themeColor="text1"/>
                <w:sz w:val="20"/>
                <w:szCs w:val="20"/>
              </w:rPr>
            </w:pPr>
            <w:r w:rsidRPr="00403610">
              <w:rPr>
                <w:rFonts w:cstheme="majorHAnsi"/>
                <w:color w:val="000000" w:themeColor="text1"/>
                <w:sz w:val="20"/>
                <w:szCs w:val="20"/>
              </w:rPr>
              <w:t xml:space="preserve">Non-clinical support; </w:t>
            </w:r>
            <w:r w:rsidR="003832FE" w:rsidRPr="00403610">
              <w:rPr>
                <w:rFonts w:cstheme="majorHAnsi"/>
                <w:color w:val="000000" w:themeColor="text1"/>
                <w:sz w:val="20"/>
                <w:szCs w:val="20"/>
              </w:rPr>
              <w:t xml:space="preserve">Practice Management; </w:t>
            </w:r>
            <w:r w:rsidRPr="00403610">
              <w:rPr>
                <w:rFonts w:cstheme="majorHAnsi"/>
                <w:color w:val="000000" w:themeColor="text1"/>
                <w:sz w:val="20"/>
                <w:szCs w:val="20"/>
              </w:rPr>
              <w:t>Foundation Standards accreditation</w:t>
            </w:r>
          </w:p>
        </w:tc>
        <w:tc>
          <w:tcPr>
            <w:tcW w:w="1582" w:type="dxa"/>
          </w:tcPr>
          <w:p w14:paraId="5E679254" w14:textId="2E2004AF"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03610">
              <w:rPr>
                <w:rFonts w:cstheme="majorHAnsi"/>
                <w:color w:val="000000" w:themeColor="text1"/>
                <w:sz w:val="20"/>
                <w:szCs w:val="20"/>
              </w:rPr>
              <w:t>021 973 134</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4665909C" w14:textId="52863FCC" w:rsidR="000D3FC5" w:rsidRPr="00403610" w:rsidRDefault="002E6B06" w:rsidP="00403610">
            <w:pPr>
              <w:rPr>
                <w:color w:val="000000" w:themeColor="text1"/>
                <w:sz w:val="20"/>
                <w:szCs w:val="20"/>
              </w:rPr>
            </w:pPr>
            <w:hyperlink r:id="rId132" w:history="1">
              <w:r w:rsidRPr="00E02C0F">
                <w:rPr>
                  <w:rStyle w:val="Hyperlink"/>
                  <w:rFonts w:cstheme="majorHAnsi"/>
                  <w:sz w:val="20"/>
                  <w:szCs w:val="20"/>
                </w:rPr>
                <w:t>shannon@aucklandpho.co.nz</w:t>
              </w:r>
            </w:hyperlink>
            <w:r>
              <w:rPr>
                <w:rFonts w:cstheme="majorHAnsi"/>
                <w:color w:val="000000" w:themeColor="text1"/>
                <w:sz w:val="20"/>
                <w:szCs w:val="20"/>
              </w:rPr>
              <w:t xml:space="preserve"> </w:t>
            </w:r>
          </w:p>
        </w:tc>
      </w:tr>
      <w:tr w:rsidR="00403610" w:rsidRPr="00403610" w14:paraId="608EAA14" w14:textId="77777777" w:rsidTr="00BD0CDF">
        <w:trPr>
          <w:trHeight w:val="70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10A4FB09" w14:textId="09945BA6" w:rsidR="000D3FC5" w:rsidRPr="00403610" w:rsidRDefault="000D3FC5" w:rsidP="00403610">
            <w:pPr>
              <w:rPr>
                <w:rFonts w:cstheme="majorHAnsi"/>
                <w:color w:val="000000" w:themeColor="text1"/>
                <w:sz w:val="20"/>
                <w:szCs w:val="20"/>
              </w:rPr>
            </w:pPr>
            <w:r w:rsidRPr="00403610">
              <w:rPr>
                <w:rFonts w:cstheme="majorHAnsi"/>
                <w:color w:val="000000" w:themeColor="text1"/>
                <w:sz w:val="20"/>
                <w:szCs w:val="20"/>
              </w:rPr>
              <w:t>Project Manager</w:t>
            </w:r>
          </w:p>
        </w:tc>
        <w:tc>
          <w:tcPr>
            <w:tcW w:w="1559" w:type="dxa"/>
          </w:tcPr>
          <w:p w14:paraId="243F45CA" w14:textId="1B8CA3D5"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403610">
              <w:rPr>
                <w:rFonts w:cstheme="majorHAnsi"/>
                <w:color w:val="000000" w:themeColor="text1"/>
                <w:sz w:val="20"/>
                <w:szCs w:val="20"/>
              </w:rPr>
              <w:t>Emma Pickles</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2A650EBB" w14:textId="7D75E284" w:rsidR="000D3FC5" w:rsidRPr="00403610" w:rsidRDefault="000D3FC5" w:rsidP="00403610">
            <w:pPr>
              <w:rPr>
                <w:rFonts w:cstheme="majorHAnsi"/>
                <w:color w:val="000000" w:themeColor="text1"/>
                <w:sz w:val="20"/>
                <w:szCs w:val="20"/>
              </w:rPr>
            </w:pPr>
            <w:r w:rsidRPr="00403610">
              <w:rPr>
                <w:rFonts w:cstheme="majorHAnsi"/>
                <w:color w:val="000000" w:themeColor="text1"/>
                <w:sz w:val="20"/>
                <w:szCs w:val="20"/>
              </w:rPr>
              <w:t>PHO initiatives and projects</w:t>
            </w:r>
          </w:p>
        </w:tc>
        <w:tc>
          <w:tcPr>
            <w:tcW w:w="1582" w:type="dxa"/>
          </w:tcPr>
          <w:p w14:paraId="01F2E631" w14:textId="2E7FCE60"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403610">
              <w:rPr>
                <w:rFonts w:cstheme="majorHAnsi"/>
                <w:color w:val="000000" w:themeColor="text1"/>
                <w:sz w:val="20"/>
                <w:szCs w:val="20"/>
              </w:rPr>
              <w:t>021 599 029</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5E759980" w14:textId="7DA7B8E0" w:rsidR="000D3FC5" w:rsidRPr="00403610" w:rsidRDefault="002E6B06" w:rsidP="00403610">
            <w:pPr>
              <w:rPr>
                <w:rFonts w:cstheme="majorHAnsi"/>
                <w:color w:val="000000" w:themeColor="text1"/>
                <w:sz w:val="20"/>
                <w:szCs w:val="20"/>
              </w:rPr>
            </w:pPr>
            <w:hyperlink r:id="rId133" w:history="1">
              <w:r w:rsidRPr="00E02C0F">
                <w:rPr>
                  <w:rStyle w:val="Hyperlink"/>
                  <w:rFonts w:cstheme="majorHAnsi"/>
                  <w:sz w:val="20"/>
                  <w:szCs w:val="20"/>
                </w:rPr>
                <w:t>emma@aucklandpho.co.nz</w:t>
              </w:r>
            </w:hyperlink>
            <w:r>
              <w:rPr>
                <w:rFonts w:cstheme="majorHAnsi"/>
                <w:color w:val="000000" w:themeColor="text1"/>
                <w:sz w:val="20"/>
                <w:szCs w:val="20"/>
              </w:rPr>
              <w:t xml:space="preserve"> </w:t>
            </w:r>
          </w:p>
        </w:tc>
      </w:tr>
      <w:tr w:rsidR="00403610" w:rsidRPr="00403610" w14:paraId="41427CAF" w14:textId="77777777" w:rsidTr="00BD0CDF">
        <w:trPr>
          <w:trHeight w:val="70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575E3BE" w14:textId="0DA74420" w:rsidR="000D3FC5" w:rsidRPr="00403610" w:rsidRDefault="000D3FC5" w:rsidP="00403610">
            <w:pPr>
              <w:rPr>
                <w:rFonts w:cstheme="majorHAnsi"/>
                <w:color w:val="000000" w:themeColor="text1"/>
                <w:sz w:val="20"/>
                <w:szCs w:val="20"/>
              </w:rPr>
            </w:pPr>
            <w:r w:rsidRPr="00403610">
              <w:rPr>
                <w:rFonts w:cstheme="majorHAnsi"/>
                <w:color w:val="000000" w:themeColor="text1"/>
                <w:sz w:val="20"/>
                <w:szCs w:val="20"/>
              </w:rPr>
              <w:t xml:space="preserve">Accounts </w:t>
            </w:r>
            <w:r w:rsidR="001459F6">
              <w:rPr>
                <w:rFonts w:cstheme="majorHAnsi"/>
                <w:color w:val="000000" w:themeColor="text1"/>
                <w:sz w:val="20"/>
                <w:szCs w:val="20"/>
              </w:rPr>
              <w:t>Assistant</w:t>
            </w:r>
          </w:p>
        </w:tc>
        <w:tc>
          <w:tcPr>
            <w:tcW w:w="1559" w:type="dxa"/>
          </w:tcPr>
          <w:p w14:paraId="56AEC19F" w14:textId="017B71FC"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403610">
              <w:rPr>
                <w:rFonts w:cstheme="majorHAnsi"/>
                <w:color w:val="000000" w:themeColor="text1"/>
                <w:sz w:val="20"/>
                <w:szCs w:val="20"/>
              </w:rPr>
              <w:t>Suzanne Le Lievre</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0946C330" w14:textId="77D07F99" w:rsidR="000D3FC5" w:rsidRPr="00403610" w:rsidRDefault="000D3FC5" w:rsidP="00403610">
            <w:pPr>
              <w:rPr>
                <w:rFonts w:cstheme="majorHAnsi"/>
                <w:color w:val="000000" w:themeColor="text1"/>
                <w:sz w:val="20"/>
                <w:szCs w:val="20"/>
              </w:rPr>
            </w:pPr>
            <w:r w:rsidRPr="00403610">
              <w:rPr>
                <w:rFonts w:cstheme="majorHAnsi"/>
                <w:color w:val="000000" w:themeColor="text1"/>
                <w:sz w:val="20"/>
                <w:szCs w:val="20"/>
              </w:rPr>
              <w:t>Claims and accounts support</w:t>
            </w:r>
          </w:p>
        </w:tc>
        <w:tc>
          <w:tcPr>
            <w:tcW w:w="1582" w:type="dxa"/>
          </w:tcPr>
          <w:p w14:paraId="7ABAB46B" w14:textId="14BC137C" w:rsidR="000D3FC5" w:rsidRPr="00403610" w:rsidRDefault="000D3FC5" w:rsidP="00403610">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403610">
              <w:rPr>
                <w:rFonts w:cstheme="majorHAnsi"/>
                <w:color w:val="000000" w:themeColor="text1"/>
                <w:sz w:val="20"/>
                <w:szCs w:val="20"/>
              </w:rPr>
              <w:t>021 660 841</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uto"/>
          </w:tcPr>
          <w:p w14:paraId="67A85E9C" w14:textId="17E51138" w:rsidR="000D3FC5" w:rsidRPr="00403610" w:rsidRDefault="002E6B06" w:rsidP="00403610">
            <w:pPr>
              <w:rPr>
                <w:rFonts w:cstheme="majorHAnsi"/>
                <w:color w:val="000000" w:themeColor="text1"/>
                <w:sz w:val="20"/>
                <w:szCs w:val="20"/>
              </w:rPr>
            </w:pPr>
            <w:hyperlink r:id="rId134" w:history="1">
              <w:r w:rsidRPr="00E02C0F">
                <w:rPr>
                  <w:rStyle w:val="Hyperlink"/>
                  <w:rFonts w:cstheme="majorHAnsi"/>
                  <w:sz w:val="20"/>
                  <w:szCs w:val="20"/>
                </w:rPr>
                <w:t>suzanne@aucklandpho.co.nz</w:t>
              </w:r>
            </w:hyperlink>
            <w:r>
              <w:rPr>
                <w:rFonts w:cstheme="majorHAnsi"/>
                <w:color w:val="000000" w:themeColor="text1"/>
                <w:sz w:val="20"/>
                <w:szCs w:val="20"/>
              </w:rPr>
              <w:t xml:space="preserve"> </w:t>
            </w:r>
          </w:p>
        </w:tc>
      </w:tr>
    </w:tbl>
    <w:p w14:paraId="04CA47C2" w14:textId="0E1799D2" w:rsidR="008B1CAE" w:rsidRPr="00403610" w:rsidRDefault="008B1CAE" w:rsidP="00403610">
      <w:pPr>
        <w:rPr>
          <w:color w:val="000000" w:themeColor="text1"/>
          <w:lang w:val="en-US"/>
        </w:rPr>
      </w:pPr>
      <w:bookmarkStart w:id="49" w:name="National_Enrolment_Service"/>
      <w:bookmarkStart w:id="50" w:name="_bookmark16"/>
      <w:bookmarkStart w:id="51" w:name="_Our_funded_programmes"/>
      <w:bookmarkStart w:id="52" w:name="_4es7ibdhcixa" w:colFirst="0" w:colLast="0"/>
      <w:bookmarkStart w:id="53" w:name="District_Health_Boards_(DHB)/_Health_New"/>
      <w:bookmarkStart w:id="54" w:name="_bookmark2"/>
      <w:bookmarkStart w:id="55" w:name="Primary_Health_Organisations_(PHO)"/>
      <w:bookmarkStart w:id="56" w:name="_bookmark3"/>
      <w:bookmarkStart w:id="57" w:name="Capitation_(Paid_via_PHOs)"/>
      <w:bookmarkStart w:id="58" w:name="_bookmark7"/>
      <w:bookmarkStart w:id="59" w:name="ACC_Treatment_Claims_(Paid_by_ACC)"/>
      <w:bookmarkStart w:id="60" w:name="_bookmark8"/>
      <w:bookmarkStart w:id="61" w:name="GMS_Claims_(Paid_by_MOH)"/>
      <w:bookmarkStart w:id="62" w:name="_bookmark9"/>
      <w:bookmarkStart w:id="63" w:name="Maternity_Claims_(Paid_by_MOH)"/>
      <w:bookmarkStart w:id="64" w:name="_bookmark11"/>
      <w:bookmarkStart w:id="65" w:name="Patient_Fees_(Paid_by_the_Patient)"/>
      <w:bookmarkStart w:id="66" w:name="_bookmark12"/>
      <w:bookmarkStart w:id="67" w:name="Prescription_Fees_(Paid_by_the_Patient)"/>
      <w:bookmarkStart w:id="68" w:name="Primary_Options_for_Acute_Care_(POAC)"/>
      <w:bookmarkStart w:id="69" w:name="_bookmark13"/>
      <w:bookmarkStart w:id="70" w:name="Disability_Allowance"/>
      <w:bookmarkStart w:id="71" w:name="_bookmark14"/>
      <w:bookmarkStart w:id="72" w:name="Other_funding_opportunities"/>
      <w:bookmarkStart w:id="73" w:name="_bookmark1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8B1CAE" w:rsidRPr="00403610" w:rsidSect="000B6DBB">
      <w:headerReference w:type="default" r:id="rId135"/>
      <w:footerReference w:type="default" r:id="rId136"/>
      <w:footerReference w:type="first" r:id="rId137"/>
      <w:pgSz w:w="11906" w:h="16838"/>
      <w:pgMar w:top="1418" w:right="720" w:bottom="720" w:left="720" w:header="708" w:footer="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D1E1" w14:textId="77777777" w:rsidR="007F3EA1" w:rsidRDefault="007F3EA1" w:rsidP="00943E0E">
      <w:pPr>
        <w:spacing w:after="0" w:line="240" w:lineRule="auto"/>
      </w:pPr>
      <w:r>
        <w:separator/>
      </w:r>
    </w:p>
  </w:endnote>
  <w:endnote w:type="continuationSeparator" w:id="0">
    <w:p w14:paraId="1D7A3BAB" w14:textId="77777777" w:rsidR="007F3EA1" w:rsidRDefault="007F3EA1" w:rsidP="0094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Helvetica Neue">
    <w:altName w:val="Times New Roman"/>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957882"/>
      <w:docPartObj>
        <w:docPartGallery w:val="Page Numbers (Bottom of Page)"/>
        <w:docPartUnique/>
      </w:docPartObj>
    </w:sdtPr>
    <w:sdtEndPr>
      <w:rPr>
        <w:color w:val="7F7F7F" w:themeColor="background1" w:themeShade="7F"/>
        <w:spacing w:val="60"/>
        <w:sz w:val="18"/>
        <w:szCs w:val="18"/>
      </w:rPr>
    </w:sdtEndPr>
    <w:sdtContent>
      <w:p w14:paraId="6EC24881" w14:textId="66774345" w:rsidR="00AE6516" w:rsidRPr="00AE6516" w:rsidRDefault="00AE6516">
        <w:pPr>
          <w:pStyle w:val="Footer"/>
          <w:pBdr>
            <w:top w:val="single" w:sz="4" w:space="1" w:color="D9D9D9" w:themeColor="background1" w:themeShade="D9"/>
          </w:pBdr>
          <w:jc w:val="right"/>
          <w:rPr>
            <w:sz w:val="18"/>
            <w:szCs w:val="18"/>
          </w:rPr>
        </w:pPr>
        <w:r w:rsidRPr="00AE6516">
          <w:rPr>
            <w:sz w:val="18"/>
            <w:szCs w:val="18"/>
          </w:rPr>
          <w:fldChar w:fldCharType="begin"/>
        </w:r>
        <w:r w:rsidRPr="00AE6516">
          <w:rPr>
            <w:sz w:val="18"/>
            <w:szCs w:val="18"/>
          </w:rPr>
          <w:instrText xml:space="preserve"> PAGE   \* MERGEFORMAT </w:instrText>
        </w:r>
        <w:r w:rsidRPr="00AE6516">
          <w:rPr>
            <w:sz w:val="18"/>
            <w:szCs w:val="18"/>
          </w:rPr>
          <w:fldChar w:fldCharType="separate"/>
        </w:r>
        <w:r w:rsidRPr="00AE6516">
          <w:rPr>
            <w:noProof/>
            <w:sz w:val="18"/>
            <w:szCs w:val="18"/>
          </w:rPr>
          <w:t>2</w:t>
        </w:r>
        <w:r w:rsidRPr="00AE6516">
          <w:rPr>
            <w:noProof/>
            <w:sz w:val="18"/>
            <w:szCs w:val="18"/>
          </w:rPr>
          <w:fldChar w:fldCharType="end"/>
        </w:r>
        <w:r w:rsidRPr="00AE6516">
          <w:rPr>
            <w:sz w:val="18"/>
            <w:szCs w:val="18"/>
          </w:rPr>
          <w:t xml:space="preserve"> | </w:t>
        </w:r>
        <w:r w:rsidRPr="00AE6516">
          <w:rPr>
            <w:color w:val="7F7F7F" w:themeColor="background1" w:themeShade="7F"/>
            <w:spacing w:val="60"/>
            <w:sz w:val="18"/>
            <w:szCs w:val="18"/>
          </w:rPr>
          <w:t>Page</w:t>
        </w:r>
      </w:p>
    </w:sdtContent>
  </w:sdt>
  <w:p w14:paraId="2F4BCFDD" w14:textId="32B4EAA9" w:rsidR="007C2972" w:rsidRDefault="007C2972">
    <w:pPr>
      <w:pStyle w:val="Footer"/>
    </w:pPr>
  </w:p>
  <w:p w14:paraId="6DAB9072" w14:textId="07E6A5C0" w:rsidR="00591875" w:rsidRDefault="005918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C1DC" w14:textId="77777777" w:rsidR="00283381" w:rsidRDefault="00283381" w:rsidP="00283381">
    <w:pPr>
      <w:pStyle w:val="Footer"/>
    </w:pPr>
    <w:r w:rsidRPr="00F56897">
      <w:rPr>
        <w:sz w:val="18"/>
        <w:szCs w:val="18"/>
      </w:rPr>
      <w:t>Version 1.2 | September 2025</w:t>
    </w:r>
  </w:p>
  <w:p w14:paraId="11A27DE0" w14:textId="77777777" w:rsidR="00283381" w:rsidRDefault="00283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F45C" w14:textId="77777777" w:rsidR="007F3EA1" w:rsidRDefault="007F3EA1" w:rsidP="00943E0E">
      <w:pPr>
        <w:spacing w:after="0" w:line="240" w:lineRule="auto"/>
      </w:pPr>
      <w:r>
        <w:separator/>
      </w:r>
    </w:p>
  </w:footnote>
  <w:footnote w:type="continuationSeparator" w:id="0">
    <w:p w14:paraId="41CAAC3E" w14:textId="77777777" w:rsidR="007F3EA1" w:rsidRDefault="007F3EA1" w:rsidP="0094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3087" w14:textId="2A1C39B0" w:rsidR="00B7645C" w:rsidRDefault="000143DE" w:rsidP="003508C7">
    <w:pPr>
      <w:pStyle w:val="Header"/>
      <w:jc w:val="right"/>
    </w:pPr>
    <w:r>
      <w:rPr>
        <w:noProof/>
      </w:rPr>
      <w:drawing>
        <wp:anchor distT="0" distB="0" distL="114300" distR="114300" simplePos="0" relativeHeight="251658240" behindDoc="1" locked="0" layoutInCell="1" allowOverlap="1" wp14:anchorId="17DDD813" wp14:editId="7E2786FB">
          <wp:simplePos x="0" y="0"/>
          <wp:positionH relativeFrom="column">
            <wp:posOffset>6391275</wp:posOffset>
          </wp:positionH>
          <wp:positionV relativeFrom="paragraph">
            <wp:posOffset>-68580</wp:posOffset>
          </wp:positionV>
          <wp:extent cx="397510" cy="397510"/>
          <wp:effectExtent l="0" t="0" r="2540" b="2540"/>
          <wp:wrapTight wrapText="bothSides">
            <wp:wrapPolygon edited="0">
              <wp:start x="0" y="0"/>
              <wp:lineTo x="0" y="20703"/>
              <wp:lineTo x="20703" y="20703"/>
              <wp:lineTo x="20703" y="0"/>
              <wp:lineTo x="0" y="0"/>
            </wp:wrapPolygon>
          </wp:wrapTight>
          <wp:docPr id="162127906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3518"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510" cy="397510"/>
                  </a:xfrm>
                  <a:prstGeom prst="rect">
                    <a:avLst/>
                  </a:prstGeom>
                </pic:spPr>
              </pic:pic>
            </a:graphicData>
          </a:graphic>
          <wp14:sizeRelH relativeFrom="margin">
            <wp14:pctWidth>0</wp14:pctWidth>
          </wp14:sizeRelH>
          <wp14:sizeRelV relativeFrom="margin">
            <wp14:pctHeight>0</wp14:pctHeight>
          </wp14:sizeRelV>
        </wp:anchor>
      </w:drawing>
    </w:r>
    <w:r w:rsidR="003508C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A4"/>
    <w:multiLevelType w:val="hybridMultilevel"/>
    <w:tmpl w:val="42ECBF6A"/>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2C6375"/>
    <w:multiLevelType w:val="hybridMultilevel"/>
    <w:tmpl w:val="B422F3E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4232D2"/>
    <w:multiLevelType w:val="hybridMultilevel"/>
    <w:tmpl w:val="D604DA02"/>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5F66064"/>
    <w:multiLevelType w:val="hybridMultilevel"/>
    <w:tmpl w:val="2A82450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9D116D"/>
    <w:multiLevelType w:val="hybridMultilevel"/>
    <w:tmpl w:val="6A6A069A"/>
    <w:lvl w:ilvl="0" w:tplc="14090005">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110105D8"/>
    <w:multiLevelType w:val="hybridMultilevel"/>
    <w:tmpl w:val="19762A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2335A45"/>
    <w:multiLevelType w:val="hybridMultilevel"/>
    <w:tmpl w:val="A928037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2DE7522"/>
    <w:multiLevelType w:val="hybridMultilevel"/>
    <w:tmpl w:val="E10AD60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CC3C98"/>
    <w:multiLevelType w:val="hybridMultilevel"/>
    <w:tmpl w:val="341207F8"/>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4775E27"/>
    <w:multiLevelType w:val="hybridMultilevel"/>
    <w:tmpl w:val="C78CE6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47E5821"/>
    <w:multiLevelType w:val="hybridMultilevel"/>
    <w:tmpl w:val="B28427E8"/>
    <w:lvl w:ilvl="0" w:tplc="D6FAB664">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3F5977"/>
    <w:multiLevelType w:val="hybridMultilevel"/>
    <w:tmpl w:val="E0A0E61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A709DB"/>
    <w:multiLevelType w:val="hybridMultilevel"/>
    <w:tmpl w:val="B4D02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FC7A42"/>
    <w:multiLevelType w:val="hybridMultilevel"/>
    <w:tmpl w:val="0CA469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69448AC"/>
    <w:multiLevelType w:val="hybridMultilevel"/>
    <w:tmpl w:val="22DCBA52"/>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477716D"/>
    <w:multiLevelType w:val="hybridMultilevel"/>
    <w:tmpl w:val="C0063D9E"/>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3B9D36C6"/>
    <w:multiLevelType w:val="hybridMultilevel"/>
    <w:tmpl w:val="78FA8494"/>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0802538"/>
    <w:multiLevelType w:val="hybridMultilevel"/>
    <w:tmpl w:val="3A24FC42"/>
    <w:lvl w:ilvl="0" w:tplc="257095EE">
      <w:start w:val="1"/>
      <w:numFmt w:val="decimal"/>
      <w:lvlText w:val="%1."/>
      <w:lvlJc w:val="left"/>
      <w:pPr>
        <w:ind w:left="765" w:hanging="40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1C0290"/>
    <w:multiLevelType w:val="hybridMultilevel"/>
    <w:tmpl w:val="0EC02206"/>
    <w:lvl w:ilvl="0" w:tplc="D6FAB664">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25445E2"/>
    <w:multiLevelType w:val="hybridMultilevel"/>
    <w:tmpl w:val="91447380"/>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4B4014C"/>
    <w:multiLevelType w:val="hybridMultilevel"/>
    <w:tmpl w:val="F5041C5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532505C"/>
    <w:multiLevelType w:val="hybridMultilevel"/>
    <w:tmpl w:val="5694F29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5382997"/>
    <w:multiLevelType w:val="hybridMultilevel"/>
    <w:tmpl w:val="E572FAF6"/>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5E51772"/>
    <w:multiLevelType w:val="hybridMultilevel"/>
    <w:tmpl w:val="744E3B7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A3E654D"/>
    <w:multiLevelType w:val="hybridMultilevel"/>
    <w:tmpl w:val="F0C8B8EE"/>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CC91319"/>
    <w:multiLevelType w:val="hybridMultilevel"/>
    <w:tmpl w:val="8F121342"/>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CEF1F42"/>
    <w:multiLevelType w:val="hybridMultilevel"/>
    <w:tmpl w:val="A65A41BE"/>
    <w:lvl w:ilvl="0" w:tplc="91CA9A5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19E6E6A"/>
    <w:multiLevelType w:val="hybridMultilevel"/>
    <w:tmpl w:val="014649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6F35EFB"/>
    <w:multiLevelType w:val="hybridMultilevel"/>
    <w:tmpl w:val="4C0267D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E105B7B"/>
    <w:multiLevelType w:val="hybridMultilevel"/>
    <w:tmpl w:val="9B58111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A17F23"/>
    <w:multiLevelType w:val="hybridMultilevel"/>
    <w:tmpl w:val="EA3476CE"/>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0F736A6"/>
    <w:multiLevelType w:val="hybridMultilevel"/>
    <w:tmpl w:val="ACE8E71E"/>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3255C16"/>
    <w:multiLevelType w:val="hybridMultilevel"/>
    <w:tmpl w:val="0C427D04"/>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56A6A6A"/>
    <w:multiLevelType w:val="hybridMultilevel"/>
    <w:tmpl w:val="46627A24"/>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92B58F2"/>
    <w:multiLevelType w:val="hybridMultilevel"/>
    <w:tmpl w:val="C6ECF4EE"/>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E6C78E5"/>
    <w:multiLevelType w:val="hybridMultilevel"/>
    <w:tmpl w:val="66682046"/>
    <w:lvl w:ilvl="0" w:tplc="1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CB1E7F"/>
    <w:multiLevelType w:val="hybridMultilevel"/>
    <w:tmpl w:val="3992E4A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3B071E"/>
    <w:multiLevelType w:val="hybridMultilevel"/>
    <w:tmpl w:val="7D78CCE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A11EEC"/>
    <w:multiLevelType w:val="hybridMultilevel"/>
    <w:tmpl w:val="2648EF52"/>
    <w:lvl w:ilvl="0" w:tplc="1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1BF0BC1"/>
    <w:multiLevelType w:val="hybridMultilevel"/>
    <w:tmpl w:val="4DF88F3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4D27BE1"/>
    <w:multiLevelType w:val="hybridMultilevel"/>
    <w:tmpl w:val="8138AEE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65E4577"/>
    <w:multiLevelType w:val="hybridMultilevel"/>
    <w:tmpl w:val="732CC426"/>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6EE4F88"/>
    <w:multiLevelType w:val="hybridMultilevel"/>
    <w:tmpl w:val="D200E596"/>
    <w:lvl w:ilvl="0" w:tplc="1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43" w15:restartNumberingAfterBreak="0">
    <w:nsid w:val="7828777D"/>
    <w:multiLevelType w:val="hybridMultilevel"/>
    <w:tmpl w:val="72D01A9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8EB1542"/>
    <w:multiLevelType w:val="hybridMultilevel"/>
    <w:tmpl w:val="4D260B66"/>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98E00BD"/>
    <w:multiLevelType w:val="hybridMultilevel"/>
    <w:tmpl w:val="F87C75C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D3C35EB"/>
    <w:multiLevelType w:val="hybridMultilevel"/>
    <w:tmpl w:val="45F06558"/>
    <w:lvl w:ilvl="0" w:tplc="85DCC91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E0306C6"/>
    <w:multiLevelType w:val="hybridMultilevel"/>
    <w:tmpl w:val="7974BC22"/>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E0E42E5"/>
    <w:multiLevelType w:val="hybridMultilevel"/>
    <w:tmpl w:val="047079C4"/>
    <w:lvl w:ilvl="0" w:tplc="D6FAB664">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1715844">
    <w:abstractNumId w:val="19"/>
  </w:num>
  <w:num w:numId="2" w16cid:durableId="1722824172">
    <w:abstractNumId w:val="15"/>
  </w:num>
  <w:num w:numId="3" w16cid:durableId="1363358629">
    <w:abstractNumId w:val="43"/>
  </w:num>
  <w:num w:numId="4" w16cid:durableId="1921673799">
    <w:abstractNumId w:val="32"/>
  </w:num>
  <w:num w:numId="5" w16cid:durableId="2140102985">
    <w:abstractNumId w:val="16"/>
  </w:num>
  <w:num w:numId="6" w16cid:durableId="620965826">
    <w:abstractNumId w:val="30"/>
  </w:num>
  <w:num w:numId="7" w16cid:durableId="1331248464">
    <w:abstractNumId w:val="41"/>
  </w:num>
  <w:num w:numId="8" w16cid:durableId="1748721314">
    <w:abstractNumId w:val="21"/>
  </w:num>
  <w:num w:numId="9" w16cid:durableId="2121802874">
    <w:abstractNumId w:val="7"/>
  </w:num>
  <w:num w:numId="10" w16cid:durableId="1974092886">
    <w:abstractNumId w:val="25"/>
  </w:num>
  <w:num w:numId="11" w16cid:durableId="1998419678">
    <w:abstractNumId w:val="34"/>
  </w:num>
  <w:num w:numId="12" w16cid:durableId="1616865951">
    <w:abstractNumId w:val="8"/>
  </w:num>
  <w:num w:numId="13" w16cid:durableId="2010208413">
    <w:abstractNumId w:val="24"/>
  </w:num>
  <w:num w:numId="14" w16cid:durableId="1853832519">
    <w:abstractNumId w:val="1"/>
  </w:num>
  <w:num w:numId="15" w16cid:durableId="1262957763">
    <w:abstractNumId w:val="31"/>
  </w:num>
  <w:num w:numId="16" w16cid:durableId="1993024684">
    <w:abstractNumId w:val="38"/>
  </w:num>
  <w:num w:numId="17" w16cid:durableId="2141074600">
    <w:abstractNumId w:val="47"/>
  </w:num>
  <w:num w:numId="18" w16cid:durableId="1324628758">
    <w:abstractNumId w:val="22"/>
  </w:num>
  <w:num w:numId="19" w16cid:durableId="1130829111">
    <w:abstractNumId w:val="33"/>
  </w:num>
  <w:num w:numId="20" w16cid:durableId="2112579063">
    <w:abstractNumId w:val="6"/>
  </w:num>
  <w:num w:numId="21" w16cid:durableId="1624917386">
    <w:abstractNumId w:val="0"/>
  </w:num>
  <w:num w:numId="22" w16cid:durableId="367149133">
    <w:abstractNumId w:val="4"/>
  </w:num>
  <w:num w:numId="23" w16cid:durableId="1223446449">
    <w:abstractNumId w:val="2"/>
  </w:num>
  <w:num w:numId="24" w16cid:durableId="1514565218">
    <w:abstractNumId w:val="39"/>
  </w:num>
  <w:num w:numId="25" w16cid:durableId="235360317">
    <w:abstractNumId w:val="3"/>
  </w:num>
  <w:num w:numId="26" w16cid:durableId="880942871">
    <w:abstractNumId w:val="45"/>
  </w:num>
  <w:num w:numId="27" w16cid:durableId="550658729">
    <w:abstractNumId w:val="14"/>
  </w:num>
  <w:num w:numId="28" w16cid:durableId="1567764929">
    <w:abstractNumId w:val="44"/>
  </w:num>
  <w:num w:numId="29" w16cid:durableId="1642612379">
    <w:abstractNumId w:val="42"/>
  </w:num>
  <w:num w:numId="30" w16cid:durableId="805200819">
    <w:abstractNumId w:val="13"/>
  </w:num>
  <w:num w:numId="31" w16cid:durableId="1174761563">
    <w:abstractNumId w:val="35"/>
  </w:num>
  <w:num w:numId="32" w16cid:durableId="715082510">
    <w:abstractNumId w:val="9"/>
  </w:num>
  <w:num w:numId="33" w16cid:durableId="2066444495">
    <w:abstractNumId w:val="5"/>
  </w:num>
  <w:num w:numId="34" w16cid:durableId="912735767">
    <w:abstractNumId w:val="46"/>
  </w:num>
  <w:num w:numId="35" w16cid:durableId="1872768615">
    <w:abstractNumId w:val="10"/>
  </w:num>
  <w:num w:numId="36" w16cid:durableId="1593855549">
    <w:abstractNumId w:val="18"/>
  </w:num>
  <w:num w:numId="37" w16cid:durableId="1447384566">
    <w:abstractNumId w:val="48"/>
  </w:num>
  <w:num w:numId="38" w16cid:durableId="977950819">
    <w:abstractNumId w:val="12"/>
  </w:num>
  <w:num w:numId="39" w16cid:durableId="50463034">
    <w:abstractNumId w:val="26"/>
  </w:num>
  <w:num w:numId="40" w16cid:durableId="1269048289">
    <w:abstractNumId w:val="11"/>
  </w:num>
  <w:num w:numId="41" w16cid:durableId="2090614507">
    <w:abstractNumId w:val="27"/>
  </w:num>
  <w:num w:numId="42" w16cid:durableId="824707836">
    <w:abstractNumId w:val="17"/>
  </w:num>
  <w:num w:numId="43" w16cid:durableId="1040547644">
    <w:abstractNumId w:val="40"/>
  </w:num>
  <w:num w:numId="44" w16cid:durableId="1340159581">
    <w:abstractNumId w:val="20"/>
  </w:num>
  <w:num w:numId="45" w16cid:durableId="2123915258">
    <w:abstractNumId w:val="28"/>
  </w:num>
  <w:num w:numId="46" w16cid:durableId="1908296807">
    <w:abstractNumId w:val="29"/>
  </w:num>
  <w:num w:numId="47" w16cid:durableId="56437004">
    <w:abstractNumId w:val="36"/>
  </w:num>
  <w:num w:numId="48" w16cid:durableId="1966813955">
    <w:abstractNumId w:val="23"/>
  </w:num>
  <w:num w:numId="49" w16cid:durableId="142821406">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E4"/>
    <w:rsid w:val="00001CB1"/>
    <w:rsid w:val="00001D37"/>
    <w:rsid w:val="00002F4D"/>
    <w:rsid w:val="000033C1"/>
    <w:rsid w:val="0000529A"/>
    <w:rsid w:val="000075F5"/>
    <w:rsid w:val="00010867"/>
    <w:rsid w:val="0001174B"/>
    <w:rsid w:val="00011FF2"/>
    <w:rsid w:val="00012F51"/>
    <w:rsid w:val="000143DE"/>
    <w:rsid w:val="00014B9F"/>
    <w:rsid w:val="00015488"/>
    <w:rsid w:val="00016806"/>
    <w:rsid w:val="000212D5"/>
    <w:rsid w:val="00022B3B"/>
    <w:rsid w:val="00025957"/>
    <w:rsid w:val="00026E6C"/>
    <w:rsid w:val="00030149"/>
    <w:rsid w:val="00033653"/>
    <w:rsid w:val="000357C6"/>
    <w:rsid w:val="00040F09"/>
    <w:rsid w:val="00042EEA"/>
    <w:rsid w:val="000447DE"/>
    <w:rsid w:val="00046CC9"/>
    <w:rsid w:val="00047A60"/>
    <w:rsid w:val="0005151F"/>
    <w:rsid w:val="0005301E"/>
    <w:rsid w:val="0005532A"/>
    <w:rsid w:val="00056919"/>
    <w:rsid w:val="00056A9F"/>
    <w:rsid w:val="000574B8"/>
    <w:rsid w:val="00057C2F"/>
    <w:rsid w:val="00065DC3"/>
    <w:rsid w:val="00065FEA"/>
    <w:rsid w:val="000665F5"/>
    <w:rsid w:val="00072501"/>
    <w:rsid w:val="00072E05"/>
    <w:rsid w:val="0007355E"/>
    <w:rsid w:val="00074125"/>
    <w:rsid w:val="0007503F"/>
    <w:rsid w:val="000752C8"/>
    <w:rsid w:val="00076863"/>
    <w:rsid w:val="00081005"/>
    <w:rsid w:val="0008498F"/>
    <w:rsid w:val="00084AFE"/>
    <w:rsid w:val="00085AFD"/>
    <w:rsid w:val="00085F11"/>
    <w:rsid w:val="00086A0C"/>
    <w:rsid w:val="00091983"/>
    <w:rsid w:val="00091B2D"/>
    <w:rsid w:val="00091F4D"/>
    <w:rsid w:val="000920B8"/>
    <w:rsid w:val="00093A30"/>
    <w:rsid w:val="0009432F"/>
    <w:rsid w:val="00095572"/>
    <w:rsid w:val="00095BF6"/>
    <w:rsid w:val="000976B0"/>
    <w:rsid w:val="000A1C07"/>
    <w:rsid w:val="000A54DB"/>
    <w:rsid w:val="000A69C6"/>
    <w:rsid w:val="000A7735"/>
    <w:rsid w:val="000A7DEF"/>
    <w:rsid w:val="000B1063"/>
    <w:rsid w:val="000B3F55"/>
    <w:rsid w:val="000B4AF2"/>
    <w:rsid w:val="000B548C"/>
    <w:rsid w:val="000B6DBB"/>
    <w:rsid w:val="000B71AD"/>
    <w:rsid w:val="000B7571"/>
    <w:rsid w:val="000B792B"/>
    <w:rsid w:val="000C0D65"/>
    <w:rsid w:val="000C1D1D"/>
    <w:rsid w:val="000C2FF1"/>
    <w:rsid w:val="000C32B6"/>
    <w:rsid w:val="000C5D6A"/>
    <w:rsid w:val="000C617E"/>
    <w:rsid w:val="000C6C83"/>
    <w:rsid w:val="000C7328"/>
    <w:rsid w:val="000D0470"/>
    <w:rsid w:val="000D0DE7"/>
    <w:rsid w:val="000D14B6"/>
    <w:rsid w:val="000D1FAE"/>
    <w:rsid w:val="000D24AB"/>
    <w:rsid w:val="000D2FAA"/>
    <w:rsid w:val="000D3FC5"/>
    <w:rsid w:val="000D4E25"/>
    <w:rsid w:val="000D62C0"/>
    <w:rsid w:val="000D6A8F"/>
    <w:rsid w:val="000E59B1"/>
    <w:rsid w:val="000E65F2"/>
    <w:rsid w:val="000E752A"/>
    <w:rsid w:val="000F0F8D"/>
    <w:rsid w:val="000F25F0"/>
    <w:rsid w:val="000F420F"/>
    <w:rsid w:val="00100162"/>
    <w:rsid w:val="00101AFB"/>
    <w:rsid w:val="00103478"/>
    <w:rsid w:val="00105C8E"/>
    <w:rsid w:val="00107C44"/>
    <w:rsid w:val="00107CD4"/>
    <w:rsid w:val="00111A34"/>
    <w:rsid w:val="00112F36"/>
    <w:rsid w:val="00113E7A"/>
    <w:rsid w:val="00114731"/>
    <w:rsid w:val="00114956"/>
    <w:rsid w:val="00114E73"/>
    <w:rsid w:val="001150F6"/>
    <w:rsid w:val="0011511C"/>
    <w:rsid w:val="00116AE4"/>
    <w:rsid w:val="0011798D"/>
    <w:rsid w:val="0012128C"/>
    <w:rsid w:val="00122AC0"/>
    <w:rsid w:val="001239AA"/>
    <w:rsid w:val="00125D3E"/>
    <w:rsid w:val="00126835"/>
    <w:rsid w:val="00127D3C"/>
    <w:rsid w:val="001322F6"/>
    <w:rsid w:val="001373FF"/>
    <w:rsid w:val="00141BDB"/>
    <w:rsid w:val="00142012"/>
    <w:rsid w:val="001425BA"/>
    <w:rsid w:val="00145820"/>
    <w:rsid w:val="001459F6"/>
    <w:rsid w:val="00146138"/>
    <w:rsid w:val="00146484"/>
    <w:rsid w:val="0014679F"/>
    <w:rsid w:val="00147AFE"/>
    <w:rsid w:val="00150428"/>
    <w:rsid w:val="0015070C"/>
    <w:rsid w:val="00150892"/>
    <w:rsid w:val="00150DFD"/>
    <w:rsid w:val="00152801"/>
    <w:rsid w:val="00153F50"/>
    <w:rsid w:val="00155362"/>
    <w:rsid w:val="0015609B"/>
    <w:rsid w:val="0015706E"/>
    <w:rsid w:val="00160B4F"/>
    <w:rsid w:val="001639F6"/>
    <w:rsid w:val="00165ECC"/>
    <w:rsid w:val="001729CD"/>
    <w:rsid w:val="00174B32"/>
    <w:rsid w:val="00176D75"/>
    <w:rsid w:val="00177DAF"/>
    <w:rsid w:val="001812A9"/>
    <w:rsid w:val="00182F0D"/>
    <w:rsid w:val="001835D3"/>
    <w:rsid w:val="00183738"/>
    <w:rsid w:val="00185479"/>
    <w:rsid w:val="00186879"/>
    <w:rsid w:val="00190927"/>
    <w:rsid w:val="00190F33"/>
    <w:rsid w:val="00191271"/>
    <w:rsid w:val="00191F81"/>
    <w:rsid w:val="0019253C"/>
    <w:rsid w:val="00192704"/>
    <w:rsid w:val="00195005"/>
    <w:rsid w:val="00195D64"/>
    <w:rsid w:val="0019667A"/>
    <w:rsid w:val="0019682A"/>
    <w:rsid w:val="00196B28"/>
    <w:rsid w:val="0019711E"/>
    <w:rsid w:val="001A0292"/>
    <w:rsid w:val="001A0DB6"/>
    <w:rsid w:val="001A2108"/>
    <w:rsid w:val="001A22C8"/>
    <w:rsid w:val="001A3508"/>
    <w:rsid w:val="001A491E"/>
    <w:rsid w:val="001A5648"/>
    <w:rsid w:val="001A6E36"/>
    <w:rsid w:val="001B056E"/>
    <w:rsid w:val="001B52FB"/>
    <w:rsid w:val="001B5F2B"/>
    <w:rsid w:val="001B72D1"/>
    <w:rsid w:val="001B7633"/>
    <w:rsid w:val="001B78E7"/>
    <w:rsid w:val="001C0108"/>
    <w:rsid w:val="001C15BB"/>
    <w:rsid w:val="001C3BCB"/>
    <w:rsid w:val="001C4E5F"/>
    <w:rsid w:val="001C599D"/>
    <w:rsid w:val="001C6EE2"/>
    <w:rsid w:val="001C7134"/>
    <w:rsid w:val="001C7C4D"/>
    <w:rsid w:val="001D03B0"/>
    <w:rsid w:val="001D51BA"/>
    <w:rsid w:val="001D5317"/>
    <w:rsid w:val="001D6AFE"/>
    <w:rsid w:val="001E49D9"/>
    <w:rsid w:val="001F02C1"/>
    <w:rsid w:val="001F3486"/>
    <w:rsid w:val="001F5F85"/>
    <w:rsid w:val="001F73AC"/>
    <w:rsid w:val="001F7F89"/>
    <w:rsid w:val="0020008A"/>
    <w:rsid w:val="0020024A"/>
    <w:rsid w:val="002038DE"/>
    <w:rsid w:val="002047EA"/>
    <w:rsid w:val="002169C8"/>
    <w:rsid w:val="00216EE9"/>
    <w:rsid w:val="00225396"/>
    <w:rsid w:val="0022745A"/>
    <w:rsid w:val="00227C45"/>
    <w:rsid w:val="00230D7A"/>
    <w:rsid w:val="0023172E"/>
    <w:rsid w:val="0023248F"/>
    <w:rsid w:val="0023447E"/>
    <w:rsid w:val="0023461C"/>
    <w:rsid w:val="002418A1"/>
    <w:rsid w:val="00241D44"/>
    <w:rsid w:val="00241DB0"/>
    <w:rsid w:val="00242CB2"/>
    <w:rsid w:val="0024498F"/>
    <w:rsid w:val="0024566E"/>
    <w:rsid w:val="00250584"/>
    <w:rsid w:val="00251488"/>
    <w:rsid w:val="00253301"/>
    <w:rsid w:val="0025383F"/>
    <w:rsid w:val="00253CFE"/>
    <w:rsid w:val="002546F8"/>
    <w:rsid w:val="00257E31"/>
    <w:rsid w:val="0026150F"/>
    <w:rsid w:val="0026301F"/>
    <w:rsid w:val="00264149"/>
    <w:rsid w:val="002643F2"/>
    <w:rsid w:val="00265E5C"/>
    <w:rsid w:val="00270279"/>
    <w:rsid w:val="002709EE"/>
    <w:rsid w:val="00270C94"/>
    <w:rsid w:val="00272154"/>
    <w:rsid w:val="00273094"/>
    <w:rsid w:val="002741F8"/>
    <w:rsid w:val="0027590D"/>
    <w:rsid w:val="002829E4"/>
    <w:rsid w:val="00283381"/>
    <w:rsid w:val="00285628"/>
    <w:rsid w:val="002916F9"/>
    <w:rsid w:val="002930D2"/>
    <w:rsid w:val="00293DAD"/>
    <w:rsid w:val="00295A02"/>
    <w:rsid w:val="00297F13"/>
    <w:rsid w:val="002A15AE"/>
    <w:rsid w:val="002A163A"/>
    <w:rsid w:val="002A1DF8"/>
    <w:rsid w:val="002A3447"/>
    <w:rsid w:val="002A65A9"/>
    <w:rsid w:val="002B043E"/>
    <w:rsid w:val="002B39F4"/>
    <w:rsid w:val="002B4488"/>
    <w:rsid w:val="002B45D6"/>
    <w:rsid w:val="002B5A9F"/>
    <w:rsid w:val="002B6A9D"/>
    <w:rsid w:val="002C0388"/>
    <w:rsid w:val="002C0681"/>
    <w:rsid w:val="002C0D99"/>
    <w:rsid w:val="002C23EF"/>
    <w:rsid w:val="002C3EAD"/>
    <w:rsid w:val="002C7EC3"/>
    <w:rsid w:val="002D24C2"/>
    <w:rsid w:val="002D46B0"/>
    <w:rsid w:val="002D5326"/>
    <w:rsid w:val="002D7DCB"/>
    <w:rsid w:val="002D7F5F"/>
    <w:rsid w:val="002E00FB"/>
    <w:rsid w:val="002E09E8"/>
    <w:rsid w:val="002E0D4B"/>
    <w:rsid w:val="002E15B2"/>
    <w:rsid w:val="002E2C35"/>
    <w:rsid w:val="002E2F56"/>
    <w:rsid w:val="002E4D47"/>
    <w:rsid w:val="002E62A0"/>
    <w:rsid w:val="002E6314"/>
    <w:rsid w:val="002E6B06"/>
    <w:rsid w:val="002F0A4C"/>
    <w:rsid w:val="002F0D26"/>
    <w:rsid w:val="002F1ED7"/>
    <w:rsid w:val="002F23B9"/>
    <w:rsid w:val="002F2826"/>
    <w:rsid w:val="002F347B"/>
    <w:rsid w:val="002F44CC"/>
    <w:rsid w:val="002F5ABF"/>
    <w:rsid w:val="002F6000"/>
    <w:rsid w:val="002F7897"/>
    <w:rsid w:val="002F79B0"/>
    <w:rsid w:val="002F7C19"/>
    <w:rsid w:val="003014D8"/>
    <w:rsid w:val="003020BC"/>
    <w:rsid w:val="003027C8"/>
    <w:rsid w:val="003048B5"/>
    <w:rsid w:val="0030518B"/>
    <w:rsid w:val="00307F45"/>
    <w:rsid w:val="00313167"/>
    <w:rsid w:val="00313317"/>
    <w:rsid w:val="0031457C"/>
    <w:rsid w:val="00314FD8"/>
    <w:rsid w:val="0031563C"/>
    <w:rsid w:val="00320321"/>
    <w:rsid w:val="00323AC2"/>
    <w:rsid w:val="00323B8A"/>
    <w:rsid w:val="0032669B"/>
    <w:rsid w:val="00327AA9"/>
    <w:rsid w:val="003313D1"/>
    <w:rsid w:val="00331715"/>
    <w:rsid w:val="00333927"/>
    <w:rsid w:val="003349F6"/>
    <w:rsid w:val="00336960"/>
    <w:rsid w:val="00344577"/>
    <w:rsid w:val="00345676"/>
    <w:rsid w:val="0034793C"/>
    <w:rsid w:val="00347D6D"/>
    <w:rsid w:val="003508C7"/>
    <w:rsid w:val="00350FB4"/>
    <w:rsid w:val="0035142D"/>
    <w:rsid w:val="003528D6"/>
    <w:rsid w:val="00355C52"/>
    <w:rsid w:val="003560F8"/>
    <w:rsid w:val="00356DB5"/>
    <w:rsid w:val="00357834"/>
    <w:rsid w:val="003603A3"/>
    <w:rsid w:val="00362561"/>
    <w:rsid w:val="00362BF4"/>
    <w:rsid w:val="00363454"/>
    <w:rsid w:val="003641E9"/>
    <w:rsid w:val="0036656F"/>
    <w:rsid w:val="003679BC"/>
    <w:rsid w:val="00367CF7"/>
    <w:rsid w:val="00370AAF"/>
    <w:rsid w:val="00373355"/>
    <w:rsid w:val="0037360F"/>
    <w:rsid w:val="003736AB"/>
    <w:rsid w:val="00374C6F"/>
    <w:rsid w:val="00375D2D"/>
    <w:rsid w:val="00380F9E"/>
    <w:rsid w:val="00382322"/>
    <w:rsid w:val="003832FE"/>
    <w:rsid w:val="003913F8"/>
    <w:rsid w:val="00394A8C"/>
    <w:rsid w:val="00394AA3"/>
    <w:rsid w:val="00396B0B"/>
    <w:rsid w:val="003978D7"/>
    <w:rsid w:val="003A0A65"/>
    <w:rsid w:val="003A2315"/>
    <w:rsid w:val="003A34A0"/>
    <w:rsid w:val="003A4370"/>
    <w:rsid w:val="003A4F03"/>
    <w:rsid w:val="003A7339"/>
    <w:rsid w:val="003C0673"/>
    <w:rsid w:val="003C0D55"/>
    <w:rsid w:val="003C2517"/>
    <w:rsid w:val="003C2A0B"/>
    <w:rsid w:val="003C73E5"/>
    <w:rsid w:val="003C7935"/>
    <w:rsid w:val="003C7941"/>
    <w:rsid w:val="003D1750"/>
    <w:rsid w:val="003D4D2C"/>
    <w:rsid w:val="003D5958"/>
    <w:rsid w:val="003D652F"/>
    <w:rsid w:val="003D7CEF"/>
    <w:rsid w:val="003E179A"/>
    <w:rsid w:val="003E1F77"/>
    <w:rsid w:val="003E20E8"/>
    <w:rsid w:val="003E284B"/>
    <w:rsid w:val="003E28EB"/>
    <w:rsid w:val="003E2C1A"/>
    <w:rsid w:val="003E428C"/>
    <w:rsid w:val="003E5638"/>
    <w:rsid w:val="003E60EB"/>
    <w:rsid w:val="003E6881"/>
    <w:rsid w:val="003E6B5A"/>
    <w:rsid w:val="003E7B65"/>
    <w:rsid w:val="003F024C"/>
    <w:rsid w:val="003F172D"/>
    <w:rsid w:val="003F1979"/>
    <w:rsid w:val="003F1D13"/>
    <w:rsid w:val="003F3679"/>
    <w:rsid w:val="003F6969"/>
    <w:rsid w:val="003F7CE1"/>
    <w:rsid w:val="0040012D"/>
    <w:rsid w:val="00400E53"/>
    <w:rsid w:val="004028FD"/>
    <w:rsid w:val="00403610"/>
    <w:rsid w:val="00403B40"/>
    <w:rsid w:val="004107EA"/>
    <w:rsid w:val="00411638"/>
    <w:rsid w:val="00413CA4"/>
    <w:rsid w:val="004210AA"/>
    <w:rsid w:val="004231EC"/>
    <w:rsid w:val="00424992"/>
    <w:rsid w:val="00425E72"/>
    <w:rsid w:val="00430877"/>
    <w:rsid w:val="00430E6C"/>
    <w:rsid w:val="004313B4"/>
    <w:rsid w:val="00432F8F"/>
    <w:rsid w:val="00433425"/>
    <w:rsid w:val="00433FA2"/>
    <w:rsid w:val="00434689"/>
    <w:rsid w:val="004424C6"/>
    <w:rsid w:val="0044280D"/>
    <w:rsid w:val="00443694"/>
    <w:rsid w:val="00445383"/>
    <w:rsid w:val="004453E8"/>
    <w:rsid w:val="0044633C"/>
    <w:rsid w:val="00447144"/>
    <w:rsid w:val="00451FB4"/>
    <w:rsid w:val="00454CDF"/>
    <w:rsid w:val="00457014"/>
    <w:rsid w:val="0045767A"/>
    <w:rsid w:val="00460145"/>
    <w:rsid w:val="004601E0"/>
    <w:rsid w:val="0046070D"/>
    <w:rsid w:val="00462995"/>
    <w:rsid w:val="00462B76"/>
    <w:rsid w:val="00463497"/>
    <w:rsid w:val="0046659E"/>
    <w:rsid w:val="00470BB5"/>
    <w:rsid w:val="00476052"/>
    <w:rsid w:val="00477CB6"/>
    <w:rsid w:val="0048249A"/>
    <w:rsid w:val="00483031"/>
    <w:rsid w:val="004834A2"/>
    <w:rsid w:val="0048414B"/>
    <w:rsid w:val="00484E3F"/>
    <w:rsid w:val="0048511F"/>
    <w:rsid w:val="004863F5"/>
    <w:rsid w:val="004868D7"/>
    <w:rsid w:val="004905A0"/>
    <w:rsid w:val="004911C5"/>
    <w:rsid w:val="00493130"/>
    <w:rsid w:val="00494485"/>
    <w:rsid w:val="004944F3"/>
    <w:rsid w:val="004958BA"/>
    <w:rsid w:val="004978B8"/>
    <w:rsid w:val="004A060B"/>
    <w:rsid w:val="004A1D26"/>
    <w:rsid w:val="004A37B1"/>
    <w:rsid w:val="004A62ED"/>
    <w:rsid w:val="004A6826"/>
    <w:rsid w:val="004A7CDC"/>
    <w:rsid w:val="004B082F"/>
    <w:rsid w:val="004B18B6"/>
    <w:rsid w:val="004B19E4"/>
    <w:rsid w:val="004B4C1B"/>
    <w:rsid w:val="004B5C05"/>
    <w:rsid w:val="004C0441"/>
    <w:rsid w:val="004C0A5D"/>
    <w:rsid w:val="004C1869"/>
    <w:rsid w:val="004C1DEB"/>
    <w:rsid w:val="004C2286"/>
    <w:rsid w:val="004C2D8C"/>
    <w:rsid w:val="004C504F"/>
    <w:rsid w:val="004C6DFF"/>
    <w:rsid w:val="004C76BA"/>
    <w:rsid w:val="004D00F2"/>
    <w:rsid w:val="004D16B5"/>
    <w:rsid w:val="004D2B15"/>
    <w:rsid w:val="004D36E0"/>
    <w:rsid w:val="004D4E18"/>
    <w:rsid w:val="004D7AEE"/>
    <w:rsid w:val="004E139B"/>
    <w:rsid w:val="004E17A5"/>
    <w:rsid w:val="004E1C29"/>
    <w:rsid w:val="004E317F"/>
    <w:rsid w:val="004E3A5F"/>
    <w:rsid w:val="004E55BD"/>
    <w:rsid w:val="004E5D6D"/>
    <w:rsid w:val="004F1C8C"/>
    <w:rsid w:val="004F3854"/>
    <w:rsid w:val="004F3879"/>
    <w:rsid w:val="004F5CF1"/>
    <w:rsid w:val="004F788B"/>
    <w:rsid w:val="00501F68"/>
    <w:rsid w:val="0050522C"/>
    <w:rsid w:val="00505819"/>
    <w:rsid w:val="00507CAA"/>
    <w:rsid w:val="00507E37"/>
    <w:rsid w:val="0051002F"/>
    <w:rsid w:val="005117BA"/>
    <w:rsid w:val="00512EE1"/>
    <w:rsid w:val="005130B4"/>
    <w:rsid w:val="0051334F"/>
    <w:rsid w:val="00514AD2"/>
    <w:rsid w:val="005162CC"/>
    <w:rsid w:val="00520C8C"/>
    <w:rsid w:val="00520CB3"/>
    <w:rsid w:val="00525298"/>
    <w:rsid w:val="0052543A"/>
    <w:rsid w:val="00526BDD"/>
    <w:rsid w:val="0052709B"/>
    <w:rsid w:val="005271E2"/>
    <w:rsid w:val="00527E31"/>
    <w:rsid w:val="00532253"/>
    <w:rsid w:val="00533D0C"/>
    <w:rsid w:val="0053611C"/>
    <w:rsid w:val="005370BD"/>
    <w:rsid w:val="00540476"/>
    <w:rsid w:val="00540784"/>
    <w:rsid w:val="00543D9A"/>
    <w:rsid w:val="00545CFC"/>
    <w:rsid w:val="00546905"/>
    <w:rsid w:val="00546EEE"/>
    <w:rsid w:val="00547895"/>
    <w:rsid w:val="00551469"/>
    <w:rsid w:val="00551C23"/>
    <w:rsid w:val="005527FC"/>
    <w:rsid w:val="00553386"/>
    <w:rsid w:val="0055378A"/>
    <w:rsid w:val="005559D0"/>
    <w:rsid w:val="00556266"/>
    <w:rsid w:val="00556807"/>
    <w:rsid w:val="00556FF3"/>
    <w:rsid w:val="00557BF0"/>
    <w:rsid w:val="00557D77"/>
    <w:rsid w:val="00561371"/>
    <w:rsid w:val="005628BD"/>
    <w:rsid w:val="00563D60"/>
    <w:rsid w:val="005643CE"/>
    <w:rsid w:val="0056579E"/>
    <w:rsid w:val="00567FA3"/>
    <w:rsid w:val="00570340"/>
    <w:rsid w:val="00572F1E"/>
    <w:rsid w:val="00573F7C"/>
    <w:rsid w:val="00574C4E"/>
    <w:rsid w:val="00574DC0"/>
    <w:rsid w:val="00575982"/>
    <w:rsid w:val="005778AF"/>
    <w:rsid w:val="00581170"/>
    <w:rsid w:val="005820CF"/>
    <w:rsid w:val="005823B0"/>
    <w:rsid w:val="005833F7"/>
    <w:rsid w:val="005845D5"/>
    <w:rsid w:val="00584668"/>
    <w:rsid w:val="0058688E"/>
    <w:rsid w:val="00587E0B"/>
    <w:rsid w:val="00591875"/>
    <w:rsid w:val="00594023"/>
    <w:rsid w:val="00596388"/>
    <w:rsid w:val="00596A6B"/>
    <w:rsid w:val="005A2325"/>
    <w:rsid w:val="005A288B"/>
    <w:rsid w:val="005A41E4"/>
    <w:rsid w:val="005A4693"/>
    <w:rsid w:val="005A741C"/>
    <w:rsid w:val="005B1CEA"/>
    <w:rsid w:val="005B1F5F"/>
    <w:rsid w:val="005B37B7"/>
    <w:rsid w:val="005B4F34"/>
    <w:rsid w:val="005B5470"/>
    <w:rsid w:val="005B5C51"/>
    <w:rsid w:val="005B686E"/>
    <w:rsid w:val="005B77B7"/>
    <w:rsid w:val="005B7C69"/>
    <w:rsid w:val="005B7CDD"/>
    <w:rsid w:val="005C21F4"/>
    <w:rsid w:val="005C33C7"/>
    <w:rsid w:val="005C3CBD"/>
    <w:rsid w:val="005C3D91"/>
    <w:rsid w:val="005C55F4"/>
    <w:rsid w:val="005C6DBD"/>
    <w:rsid w:val="005C6EF3"/>
    <w:rsid w:val="005D2FEB"/>
    <w:rsid w:val="005D682C"/>
    <w:rsid w:val="005D74DC"/>
    <w:rsid w:val="005D7B43"/>
    <w:rsid w:val="005E0ACF"/>
    <w:rsid w:val="005E14FA"/>
    <w:rsid w:val="005E2DFC"/>
    <w:rsid w:val="005E41DD"/>
    <w:rsid w:val="005E4D57"/>
    <w:rsid w:val="005E51B6"/>
    <w:rsid w:val="005E55EA"/>
    <w:rsid w:val="005E74B2"/>
    <w:rsid w:val="005E7685"/>
    <w:rsid w:val="005F1021"/>
    <w:rsid w:val="005F1F1B"/>
    <w:rsid w:val="005F2112"/>
    <w:rsid w:val="005F5BFD"/>
    <w:rsid w:val="005F5C63"/>
    <w:rsid w:val="005F6B4D"/>
    <w:rsid w:val="005F6F75"/>
    <w:rsid w:val="005F732C"/>
    <w:rsid w:val="005F7D15"/>
    <w:rsid w:val="005F7DE8"/>
    <w:rsid w:val="006004F4"/>
    <w:rsid w:val="006005D4"/>
    <w:rsid w:val="00600670"/>
    <w:rsid w:val="00600B0E"/>
    <w:rsid w:val="00601666"/>
    <w:rsid w:val="0060273C"/>
    <w:rsid w:val="00602A88"/>
    <w:rsid w:val="00603E0C"/>
    <w:rsid w:val="00604639"/>
    <w:rsid w:val="00604AE8"/>
    <w:rsid w:val="006057E3"/>
    <w:rsid w:val="00606950"/>
    <w:rsid w:val="00610293"/>
    <w:rsid w:val="00613197"/>
    <w:rsid w:val="006143F3"/>
    <w:rsid w:val="0061606A"/>
    <w:rsid w:val="00620A53"/>
    <w:rsid w:val="00621F54"/>
    <w:rsid w:val="00623604"/>
    <w:rsid w:val="006261AC"/>
    <w:rsid w:val="0063331D"/>
    <w:rsid w:val="006333E4"/>
    <w:rsid w:val="00635AA7"/>
    <w:rsid w:val="00637BC9"/>
    <w:rsid w:val="0064063F"/>
    <w:rsid w:val="006418F0"/>
    <w:rsid w:val="00643280"/>
    <w:rsid w:val="00651666"/>
    <w:rsid w:val="00656DD8"/>
    <w:rsid w:val="006574B9"/>
    <w:rsid w:val="006579FE"/>
    <w:rsid w:val="00657FD3"/>
    <w:rsid w:val="00660A81"/>
    <w:rsid w:val="00660DDF"/>
    <w:rsid w:val="00660EBF"/>
    <w:rsid w:val="00661C23"/>
    <w:rsid w:val="00661D40"/>
    <w:rsid w:val="0066231E"/>
    <w:rsid w:val="006625C9"/>
    <w:rsid w:val="00663F2B"/>
    <w:rsid w:val="006644EC"/>
    <w:rsid w:val="006666A3"/>
    <w:rsid w:val="00674493"/>
    <w:rsid w:val="00674546"/>
    <w:rsid w:val="00675233"/>
    <w:rsid w:val="00675791"/>
    <w:rsid w:val="00675AC7"/>
    <w:rsid w:val="00676581"/>
    <w:rsid w:val="00680C1A"/>
    <w:rsid w:val="00680C4E"/>
    <w:rsid w:val="006821FA"/>
    <w:rsid w:val="00682FC3"/>
    <w:rsid w:val="00685E7C"/>
    <w:rsid w:val="006876ED"/>
    <w:rsid w:val="006900E0"/>
    <w:rsid w:val="006919F0"/>
    <w:rsid w:val="00692089"/>
    <w:rsid w:val="00694EC3"/>
    <w:rsid w:val="006953CD"/>
    <w:rsid w:val="00695C00"/>
    <w:rsid w:val="00695D2C"/>
    <w:rsid w:val="00696345"/>
    <w:rsid w:val="0069798D"/>
    <w:rsid w:val="006A1941"/>
    <w:rsid w:val="006A356B"/>
    <w:rsid w:val="006A5D36"/>
    <w:rsid w:val="006A5F9F"/>
    <w:rsid w:val="006B02E0"/>
    <w:rsid w:val="006B065D"/>
    <w:rsid w:val="006B0F75"/>
    <w:rsid w:val="006B15FC"/>
    <w:rsid w:val="006B2117"/>
    <w:rsid w:val="006B267B"/>
    <w:rsid w:val="006B54A8"/>
    <w:rsid w:val="006B5E0F"/>
    <w:rsid w:val="006B6EEA"/>
    <w:rsid w:val="006C1ABE"/>
    <w:rsid w:val="006C3090"/>
    <w:rsid w:val="006C363E"/>
    <w:rsid w:val="006C5A1B"/>
    <w:rsid w:val="006D0640"/>
    <w:rsid w:val="006D14BE"/>
    <w:rsid w:val="006D2441"/>
    <w:rsid w:val="006D29A6"/>
    <w:rsid w:val="006E044E"/>
    <w:rsid w:val="006E1C13"/>
    <w:rsid w:val="006E2DF6"/>
    <w:rsid w:val="006E4616"/>
    <w:rsid w:val="006E483F"/>
    <w:rsid w:val="006E5B5A"/>
    <w:rsid w:val="006E6A91"/>
    <w:rsid w:val="006E7BCA"/>
    <w:rsid w:val="006F36A9"/>
    <w:rsid w:val="006F4CEA"/>
    <w:rsid w:val="006F50EB"/>
    <w:rsid w:val="006F6C68"/>
    <w:rsid w:val="00703F9D"/>
    <w:rsid w:val="00704492"/>
    <w:rsid w:val="00705B13"/>
    <w:rsid w:val="00711EE5"/>
    <w:rsid w:val="007128AD"/>
    <w:rsid w:val="00713005"/>
    <w:rsid w:val="007135EA"/>
    <w:rsid w:val="00714A8E"/>
    <w:rsid w:val="00714B17"/>
    <w:rsid w:val="007153E9"/>
    <w:rsid w:val="00716397"/>
    <w:rsid w:val="007172CB"/>
    <w:rsid w:val="00720499"/>
    <w:rsid w:val="00722789"/>
    <w:rsid w:val="00723975"/>
    <w:rsid w:val="007242F7"/>
    <w:rsid w:val="007265E2"/>
    <w:rsid w:val="00730F8F"/>
    <w:rsid w:val="00731896"/>
    <w:rsid w:val="00731A96"/>
    <w:rsid w:val="007323D4"/>
    <w:rsid w:val="00733709"/>
    <w:rsid w:val="007345B0"/>
    <w:rsid w:val="00734D40"/>
    <w:rsid w:val="00735CCB"/>
    <w:rsid w:val="00737439"/>
    <w:rsid w:val="00737974"/>
    <w:rsid w:val="0074034A"/>
    <w:rsid w:val="00742FE5"/>
    <w:rsid w:val="00744281"/>
    <w:rsid w:val="00744DB2"/>
    <w:rsid w:val="0074597B"/>
    <w:rsid w:val="007463AE"/>
    <w:rsid w:val="00746555"/>
    <w:rsid w:val="0075058B"/>
    <w:rsid w:val="00750C0D"/>
    <w:rsid w:val="00754CF3"/>
    <w:rsid w:val="007575AF"/>
    <w:rsid w:val="00757C9E"/>
    <w:rsid w:val="007609F9"/>
    <w:rsid w:val="00761300"/>
    <w:rsid w:val="00761908"/>
    <w:rsid w:val="007633DF"/>
    <w:rsid w:val="00770752"/>
    <w:rsid w:val="00771D0B"/>
    <w:rsid w:val="00774377"/>
    <w:rsid w:val="00774CFB"/>
    <w:rsid w:val="007756FE"/>
    <w:rsid w:val="007760DC"/>
    <w:rsid w:val="007772EE"/>
    <w:rsid w:val="007776D3"/>
    <w:rsid w:val="00780B9D"/>
    <w:rsid w:val="00781DD2"/>
    <w:rsid w:val="00783B7E"/>
    <w:rsid w:val="0078439D"/>
    <w:rsid w:val="00791134"/>
    <w:rsid w:val="00791424"/>
    <w:rsid w:val="007918AD"/>
    <w:rsid w:val="00792CC1"/>
    <w:rsid w:val="00792F0F"/>
    <w:rsid w:val="00793A75"/>
    <w:rsid w:val="00793CC5"/>
    <w:rsid w:val="00793F39"/>
    <w:rsid w:val="00794775"/>
    <w:rsid w:val="0079484B"/>
    <w:rsid w:val="00795064"/>
    <w:rsid w:val="00796692"/>
    <w:rsid w:val="007975E7"/>
    <w:rsid w:val="007A0134"/>
    <w:rsid w:val="007A0405"/>
    <w:rsid w:val="007A0B2E"/>
    <w:rsid w:val="007A29FE"/>
    <w:rsid w:val="007A2BE1"/>
    <w:rsid w:val="007A2F9C"/>
    <w:rsid w:val="007A473E"/>
    <w:rsid w:val="007A57ED"/>
    <w:rsid w:val="007A75A8"/>
    <w:rsid w:val="007B1397"/>
    <w:rsid w:val="007B2A9F"/>
    <w:rsid w:val="007B5DB2"/>
    <w:rsid w:val="007B79E0"/>
    <w:rsid w:val="007B7A02"/>
    <w:rsid w:val="007C2972"/>
    <w:rsid w:val="007C3407"/>
    <w:rsid w:val="007C3924"/>
    <w:rsid w:val="007C4E07"/>
    <w:rsid w:val="007C4E33"/>
    <w:rsid w:val="007D145F"/>
    <w:rsid w:val="007D198F"/>
    <w:rsid w:val="007D473F"/>
    <w:rsid w:val="007D487A"/>
    <w:rsid w:val="007D5197"/>
    <w:rsid w:val="007D67D7"/>
    <w:rsid w:val="007E0396"/>
    <w:rsid w:val="007E0A3B"/>
    <w:rsid w:val="007E23C6"/>
    <w:rsid w:val="007E2F6D"/>
    <w:rsid w:val="007E49C2"/>
    <w:rsid w:val="007E5FBE"/>
    <w:rsid w:val="007E785B"/>
    <w:rsid w:val="007E789D"/>
    <w:rsid w:val="007F09BB"/>
    <w:rsid w:val="007F272F"/>
    <w:rsid w:val="007F30B2"/>
    <w:rsid w:val="007F3EA1"/>
    <w:rsid w:val="007F43F2"/>
    <w:rsid w:val="007F50E1"/>
    <w:rsid w:val="007F51D3"/>
    <w:rsid w:val="007F5906"/>
    <w:rsid w:val="007F66DF"/>
    <w:rsid w:val="007F690D"/>
    <w:rsid w:val="00803322"/>
    <w:rsid w:val="0080337E"/>
    <w:rsid w:val="008052FB"/>
    <w:rsid w:val="008056CA"/>
    <w:rsid w:val="00805F4A"/>
    <w:rsid w:val="00811B0E"/>
    <w:rsid w:val="00815436"/>
    <w:rsid w:val="0081736B"/>
    <w:rsid w:val="00820438"/>
    <w:rsid w:val="0082050F"/>
    <w:rsid w:val="008220AC"/>
    <w:rsid w:val="00833212"/>
    <w:rsid w:val="00833F63"/>
    <w:rsid w:val="0083600D"/>
    <w:rsid w:val="008364FA"/>
    <w:rsid w:val="0084181C"/>
    <w:rsid w:val="008421C0"/>
    <w:rsid w:val="00842347"/>
    <w:rsid w:val="00842489"/>
    <w:rsid w:val="00843A31"/>
    <w:rsid w:val="00844143"/>
    <w:rsid w:val="00845167"/>
    <w:rsid w:val="00845741"/>
    <w:rsid w:val="00845C43"/>
    <w:rsid w:val="008512BE"/>
    <w:rsid w:val="00852C29"/>
    <w:rsid w:val="00857104"/>
    <w:rsid w:val="0085747F"/>
    <w:rsid w:val="00860A79"/>
    <w:rsid w:val="00863E74"/>
    <w:rsid w:val="008649FB"/>
    <w:rsid w:val="008653D0"/>
    <w:rsid w:val="00865528"/>
    <w:rsid w:val="00866252"/>
    <w:rsid w:val="00866FE0"/>
    <w:rsid w:val="00867072"/>
    <w:rsid w:val="00867E0A"/>
    <w:rsid w:val="0087094F"/>
    <w:rsid w:val="008711EB"/>
    <w:rsid w:val="0087447B"/>
    <w:rsid w:val="00874AC3"/>
    <w:rsid w:val="0087599B"/>
    <w:rsid w:val="00877E57"/>
    <w:rsid w:val="0088017D"/>
    <w:rsid w:val="008809B5"/>
    <w:rsid w:val="0088217F"/>
    <w:rsid w:val="00882CCA"/>
    <w:rsid w:val="0088320E"/>
    <w:rsid w:val="00884B83"/>
    <w:rsid w:val="00885D3D"/>
    <w:rsid w:val="0088739E"/>
    <w:rsid w:val="00890E8E"/>
    <w:rsid w:val="00892448"/>
    <w:rsid w:val="00892762"/>
    <w:rsid w:val="00893DC5"/>
    <w:rsid w:val="00894969"/>
    <w:rsid w:val="00896834"/>
    <w:rsid w:val="008A242B"/>
    <w:rsid w:val="008A2591"/>
    <w:rsid w:val="008A4C1B"/>
    <w:rsid w:val="008A505F"/>
    <w:rsid w:val="008A5E2D"/>
    <w:rsid w:val="008A6419"/>
    <w:rsid w:val="008A6743"/>
    <w:rsid w:val="008A70E4"/>
    <w:rsid w:val="008A7D96"/>
    <w:rsid w:val="008B0499"/>
    <w:rsid w:val="008B1A59"/>
    <w:rsid w:val="008B1CAE"/>
    <w:rsid w:val="008B435C"/>
    <w:rsid w:val="008B5EF8"/>
    <w:rsid w:val="008B7302"/>
    <w:rsid w:val="008C0CA3"/>
    <w:rsid w:val="008C46C0"/>
    <w:rsid w:val="008C52B4"/>
    <w:rsid w:val="008C61C8"/>
    <w:rsid w:val="008D1602"/>
    <w:rsid w:val="008D1E13"/>
    <w:rsid w:val="008D258B"/>
    <w:rsid w:val="008D3770"/>
    <w:rsid w:val="008D447D"/>
    <w:rsid w:val="008D4F1E"/>
    <w:rsid w:val="008E2665"/>
    <w:rsid w:val="008E286E"/>
    <w:rsid w:val="008E3004"/>
    <w:rsid w:val="008E4741"/>
    <w:rsid w:val="008E554A"/>
    <w:rsid w:val="008F0E1E"/>
    <w:rsid w:val="008F16B7"/>
    <w:rsid w:val="008F7705"/>
    <w:rsid w:val="008F7E14"/>
    <w:rsid w:val="00900A35"/>
    <w:rsid w:val="00900B75"/>
    <w:rsid w:val="00901CB7"/>
    <w:rsid w:val="00904024"/>
    <w:rsid w:val="00905E76"/>
    <w:rsid w:val="009134AA"/>
    <w:rsid w:val="0091412E"/>
    <w:rsid w:val="00914C6E"/>
    <w:rsid w:val="009157D7"/>
    <w:rsid w:val="00917C0A"/>
    <w:rsid w:val="0092588A"/>
    <w:rsid w:val="009276CE"/>
    <w:rsid w:val="009306D7"/>
    <w:rsid w:val="0093120C"/>
    <w:rsid w:val="00934594"/>
    <w:rsid w:val="00935141"/>
    <w:rsid w:val="009365E5"/>
    <w:rsid w:val="00936B00"/>
    <w:rsid w:val="00937253"/>
    <w:rsid w:val="00937B21"/>
    <w:rsid w:val="00940FE9"/>
    <w:rsid w:val="0094336E"/>
    <w:rsid w:val="00943E0E"/>
    <w:rsid w:val="00943E34"/>
    <w:rsid w:val="00945716"/>
    <w:rsid w:val="00947917"/>
    <w:rsid w:val="00947EFC"/>
    <w:rsid w:val="009501B7"/>
    <w:rsid w:val="00951415"/>
    <w:rsid w:val="00951914"/>
    <w:rsid w:val="00951D6B"/>
    <w:rsid w:val="0095456A"/>
    <w:rsid w:val="00954B4D"/>
    <w:rsid w:val="00954F91"/>
    <w:rsid w:val="009574C8"/>
    <w:rsid w:val="00961021"/>
    <w:rsid w:val="009663F2"/>
    <w:rsid w:val="009708B7"/>
    <w:rsid w:val="00971D62"/>
    <w:rsid w:val="00973A34"/>
    <w:rsid w:val="00973D01"/>
    <w:rsid w:val="00973E4C"/>
    <w:rsid w:val="009740F2"/>
    <w:rsid w:val="00976F5D"/>
    <w:rsid w:val="00977124"/>
    <w:rsid w:val="00977A77"/>
    <w:rsid w:val="00982D8B"/>
    <w:rsid w:val="00983835"/>
    <w:rsid w:val="00984A0C"/>
    <w:rsid w:val="009870DE"/>
    <w:rsid w:val="00990462"/>
    <w:rsid w:val="009909FC"/>
    <w:rsid w:val="00991869"/>
    <w:rsid w:val="009927C2"/>
    <w:rsid w:val="00992E85"/>
    <w:rsid w:val="0099680A"/>
    <w:rsid w:val="009A025B"/>
    <w:rsid w:val="009A3232"/>
    <w:rsid w:val="009A34CB"/>
    <w:rsid w:val="009A47E4"/>
    <w:rsid w:val="009A6C5B"/>
    <w:rsid w:val="009A7676"/>
    <w:rsid w:val="009A7BA2"/>
    <w:rsid w:val="009B266E"/>
    <w:rsid w:val="009B61AE"/>
    <w:rsid w:val="009B6A98"/>
    <w:rsid w:val="009B7AF7"/>
    <w:rsid w:val="009B7C21"/>
    <w:rsid w:val="009C10BC"/>
    <w:rsid w:val="009C2644"/>
    <w:rsid w:val="009C317A"/>
    <w:rsid w:val="009C467D"/>
    <w:rsid w:val="009C57BD"/>
    <w:rsid w:val="009C5D89"/>
    <w:rsid w:val="009C651B"/>
    <w:rsid w:val="009C6695"/>
    <w:rsid w:val="009C6A1C"/>
    <w:rsid w:val="009D040F"/>
    <w:rsid w:val="009D0727"/>
    <w:rsid w:val="009D0F25"/>
    <w:rsid w:val="009D3670"/>
    <w:rsid w:val="009D44CD"/>
    <w:rsid w:val="009D5A4F"/>
    <w:rsid w:val="009D649F"/>
    <w:rsid w:val="009E1102"/>
    <w:rsid w:val="009E3D5D"/>
    <w:rsid w:val="009E7545"/>
    <w:rsid w:val="009F01E6"/>
    <w:rsid w:val="009F1A2D"/>
    <w:rsid w:val="009F46A5"/>
    <w:rsid w:val="009F4770"/>
    <w:rsid w:val="009F4BDD"/>
    <w:rsid w:val="009F4DA2"/>
    <w:rsid w:val="009F65B4"/>
    <w:rsid w:val="009F7342"/>
    <w:rsid w:val="00A01FA2"/>
    <w:rsid w:val="00A02489"/>
    <w:rsid w:val="00A02FAA"/>
    <w:rsid w:val="00A03BB5"/>
    <w:rsid w:val="00A050B7"/>
    <w:rsid w:val="00A0553A"/>
    <w:rsid w:val="00A06BA9"/>
    <w:rsid w:val="00A2054E"/>
    <w:rsid w:val="00A2091C"/>
    <w:rsid w:val="00A21D66"/>
    <w:rsid w:val="00A24DD9"/>
    <w:rsid w:val="00A26233"/>
    <w:rsid w:val="00A2739D"/>
    <w:rsid w:val="00A274D4"/>
    <w:rsid w:val="00A27FB2"/>
    <w:rsid w:val="00A30306"/>
    <w:rsid w:val="00A309F7"/>
    <w:rsid w:val="00A30C61"/>
    <w:rsid w:val="00A32458"/>
    <w:rsid w:val="00A32772"/>
    <w:rsid w:val="00A32AFD"/>
    <w:rsid w:val="00A370CA"/>
    <w:rsid w:val="00A3728A"/>
    <w:rsid w:val="00A37F84"/>
    <w:rsid w:val="00A40A90"/>
    <w:rsid w:val="00A41173"/>
    <w:rsid w:val="00A423B9"/>
    <w:rsid w:val="00A45407"/>
    <w:rsid w:val="00A45480"/>
    <w:rsid w:val="00A45561"/>
    <w:rsid w:val="00A460D8"/>
    <w:rsid w:val="00A47955"/>
    <w:rsid w:val="00A47B58"/>
    <w:rsid w:val="00A50AFA"/>
    <w:rsid w:val="00A50C12"/>
    <w:rsid w:val="00A52297"/>
    <w:rsid w:val="00A52C23"/>
    <w:rsid w:val="00A52D69"/>
    <w:rsid w:val="00A53667"/>
    <w:rsid w:val="00A54F48"/>
    <w:rsid w:val="00A55050"/>
    <w:rsid w:val="00A5613F"/>
    <w:rsid w:val="00A56749"/>
    <w:rsid w:val="00A57839"/>
    <w:rsid w:val="00A602D4"/>
    <w:rsid w:val="00A6139C"/>
    <w:rsid w:val="00A61869"/>
    <w:rsid w:val="00A62B4E"/>
    <w:rsid w:val="00A63F09"/>
    <w:rsid w:val="00A64813"/>
    <w:rsid w:val="00A65381"/>
    <w:rsid w:val="00A67824"/>
    <w:rsid w:val="00A701E2"/>
    <w:rsid w:val="00A70A25"/>
    <w:rsid w:val="00A70C0E"/>
    <w:rsid w:val="00A732D7"/>
    <w:rsid w:val="00A74BAA"/>
    <w:rsid w:val="00A75202"/>
    <w:rsid w:val="00A7586D"/>
    <w:rsid w:val="00A75B68"/>
    <w:rsid w:val="00A771F7"/>
    <w:rsid w:val="00A8325B"/>
    <w:rsid w:val="00A8339A"/>
    <w:rsid w:val="00A87D4E"/>
    <w:rsid w:val="00A90434"/>
    <w:rsid w:val="00A91C62"/>
    <w:rsid w:val="00A94487"/>
    <w:rsid w:val="00A94DE2"/>
    <w:rsid w:val="00AA0440"/>
    <w:rsid w:val="00AA1575"/>
    <w:rsid w:val="00AA2794"/>
    <w:rsid w:val="00AA2A8F"/>
    <w:rsid w:val="00AA36EC"/>
    <w:rsid w:val="00AA3DCF"/>
    <w:rsid w:val="00AA3F70"/>
    <w:rsid w:val="00AA6C01"/>
    <w:rsid w:val="00AB107F"/>
    <w:rsid w:val="00AB4885"/>
    <w:rsid w:val="00AB5AEE"/>
    <w:rsid w:val="00AC076C"/>
    <w:rsid w:val="00AC1FCC"/>
    <w:rsid w:val="00AC251A"/>
    <w:rsid w:val="00AC28D3"/>
    <w:rsid w:val="00AC3DDF"/>
    <w:rsid w:val="00AC5450"/>
    <w:rsid w:val="00AC5A05"/>
    <w:rsid w:val="00AC7A68"/>
    <w:rsid w:val="00AD133E"/>
    <w:rsid w:val="00AD2466"/>
    <w:rsid w:val="00AD3D84"/>
    <w:rsid w:val="00AD3EBC"/>
    <w:rsid w:val="00AD4D92"/>
    <w:rsid w:val="00AE152A"/>
    <w:rsid w:val="00AE17AE"/>
    <w:rsid w:val="00AE1B55"/>
    <w:rsid w:val="00AE1EBE"/>
    <w:rsid w:val="00AE5383"/>
    <w:rsid w:val="00AE6516"/>
    <w:rsid w:val="00AE6535"/>
    <w:rsid w:val="00AE6E1F"/>
    <w:rsid w:val="00AE6E6E"/>
    <w:rsid w:val="00AE71C6"/>
    <w:rsid w:val="00AF234D"/>
    <w:rsid w:val="00AF45B4"/>
    <w:rsid w:val="00AF466B"/>
    <w:rsid w:val="00AF58C1"/>
    <w:rsid w:val="00AF785F"/>
    <w:rsid w:val="00B00518"/>
    <w:rsid w:val="00B00E59"/>
    <w:rsid w:val="00B02A32"/>
    <w:rsid w:val="00B06AA5"/>
    <w:rsid w:val="00B07434"/>
    <w:rsid w:val="00B07F43"/>
    <w:rsid w:val="00B1313C"/>
    <w:rsid w:val="00B13563"/>
    <w:rsid w:val="00B13AA6"/>
    <w:rsid w:val="00B13EB6"/>
    <w:rsid w:val="00B14482"/>
    <w:rsid w:val="00B17C85"/>
    <w:rsid w:val="00B218EF"/>
    <w:rsid w:val="00B237C1"/>
    <w:rsid w:val="00B260FB"/>
    <w:rsid w:val="00B27C6B"/>
    <w:rsid w:val="00B30B4A"/>
    <w:rsid w:val="00B30C01"/>
    <w:rsid w:val="00B32A20"/>
    <w:rsid w:val="00B3314E"/>
    <w:rsid w:val="00B33D7B"/>
    <w:rsid w:val="00B36EA1"/>
    <w:rsid w:val="00B37525"/>
    <w:rsid w:val="00B4124F"/>
    <w:rsid w:val="00B421EB"/>
    <w:rsid w:val="00B4558A"/>
    <w:rsid w:val="00B467D3"/>
    <w:rsid w:val="00B47101"/>
    <w:rsid w:val="00B524BE"/>
    <w:rsid w:val="00B531F5"/>
    <w:rsid w:val="00B546A6"/>
    <w:rsid w:val="00B54772"/>
    <w:rsid w:val="00B55507"/>
    <w:rsid w:val="00B572DA"/>
    <w:rsid w:val="00B6146D"/>
    <w:rsid w:val="00B635CA"/>
    <w:rsid w:val="00B70149"/>
    <w:rsid w:val="00B70B41"/>
    <w:rsid w:val="00B70E31"/>
    <w:rsid w:val="00B72139"/>
    <w:rsid w:val="00B72196"/>
    <w:rsid w:val="00B72227"/>
    <w:rsid w:val="00B7308E"/>
    <w:rsid w:val="00B73738"/>
    <w:rsid w:val="00B76127"/>
    <w:rsid w:val="00B7645C"/>
    <w:rsid w:val="00B772CD"/>
    <w:rsid w:val="00B80AF0"/>
    <w:rsid w:val="00B80BE6"/>
    <w:rsid w:val="00B82372"/>
    <w:rsid w:val="00B823DA"/>
    <w:rsid w:val="00B82626"/>
    <w:rsid w:val="00B82C1C"/>
    <w:rsid w:val="00B840E4"/>
    <w:rsid w:val="00B841D5"/>
    <w:rsid w:val="00B85C46"/>
    <w:rsid w:val="00B86426"/>
    <w:rsid w:val="00B87FFC"/>
    <w:rsid w:val="00B91A56"/>
    <w:rsid w:val="00B95A54"/>
    <w:rsid w:val="00BA060E"/>
    <w:rsid w:val="00BA0661"/>
    <w:rsid w:val="00BA0A78"/>
    <w:rsid w:val="00BA0B3C"/>
    <w:rsid w:val="00BA0D7C"/>
    <w:rsid w:val="00BA1A0C"/>
    <w:rsid w:val="00BA2D68"/>
    <w:rsid w:val="00BA317D"/>
    <w:rsid w:val="00BA447D"/>
    <w:rsid w:val="00BA4E43"/>
    <w:rsid w:val="00BA4FBE"/>
    <w:rsid w:val="00BB5B4E"/>
    <w:rsid w:val="00BB5F05"/>
    <w:rsid w:val="00BB7470"/>
    <w:rsid w:val="00BC0C6F"/>
    <w:rsid w:val="00BC0D23"/>
    <w:rsid w:val="00BC4929"/>
    <w:rsid w:val="00BC5C7E"/>
    <w:rsid w:val="00BC7EA7"/>
    <w:rsid w:val="00BD06DD"/>
    <w:rsid w:val="00BD0CDF"/>
    <w:rsid w:val="00BD503C"/>
    <w:rsid w:val="00BD559B"/>
    <w:rsid w:val="00BD7E68"/>
    <w:rsid w:val="00BE120F"/>
    <w:rsid w:val="00BE309F"/>
    <w:rsid w:val="00BE362B"/>
    <w:rsid w:val="00BE3D45"/>
    <w:rsid w:val="00BF03E7"/>
    <w:rsid w:val="00BF3AEC"/>
    <w:rsid w:val="00BF4DDC"/>
    <w:rsid w:val="00BF50A4"/>
    <w:rsid w:val="00BF5499"/>
    <w:rsid w:val="00BF6CB8"/>
    <w:rsid w:val="00BF6FE2"/>
    <w:rsid w:val="00BF785C"/>
    <w:rsid w:val="00C0316E"/>
    <w:rsid w:val="00C0321E"/>
    <w:rsid w:val="00C041F9"/>
    <w:rsid w:val="00C0543D"/>
    <w:rsid w:val="00C0714D"/>
    <w:rsid w:val="00C11AF9"/>
    <w:rsid w:val="00C121AF"/>
    <w:rsid w:val="00C15EFE"/>
    <w:rsid w:val="00C16495"/>
    <w:rsid w:val="00C17CA6"/>
    <w:rsid w:val="00C20D92"/>
    <w:rsid w:val="00C2175C"/>
    <w:rsid w:val="00C21F55"/>
    <w:rsid w:val="00C22C2E"/>
    <w:rsid w:val="00C237D5"/>
    <w:rsid w:val="00C2396E"/>
    <w:rsid w:val="00C239A6"/>
    <w:rsid w:val="00C2454F"/>
    <w:rsid w:val="00C25462"/>
    <w:rsid w:val="00C2560B"/>
    <w:rsid w:val="00C25CDB"/>
    <w:rsid w:val="00C310B9"/>
    <w:rsid w:val="00C3445C"/>
    <w:rsid w:val="00C358B2"/>
    <w:rsid w:val="00C364B6"/>
    <w:rsid w:val="00C4058B"/>
    <w:rsid w:val="00C40811"/>
    <w:rsid w:val="00C4154E"/>
    <w:rsid w:val="00C419AF"/>
    <w:rsid w:val="00C41CA7"/>
    <w:rsid w:val="00C424B1"/>
    <w:rsid w:val="00C45095"/>
    <w:rsid w:val="00C4599A"/>
    <w:rsid w:val="00C4722B"/>
    <w:rsid w:val="00C50211"/>
    <w:rsid w:val="00C51DED"/>
    <w:rsid w:val="00C5221A"/>
    <w:rsid w:val="00C5301B"/>
    <w:rsid w:val="00C53AC5"/>
    <w:rsid w:val="00C54D9C"/>
    <w:rsid w:val="00C54DD9"/>
    <w:rsid w:val="00C55308"/>
    <w:rsid w:val="00C652D3"/>
    <w:rsid w:val="00C66763"/>
    <w:rsid w:val="00C71AD2"/>
    <w:rsid w:val="00C725E0"/>
    <w:rsid w:val="00C73E74"/>
    <w:rsid w:val="00C74C55"/>
    <w:rsid w:val="00C75660"/>
    <w:rsid w:val="00C75C49"/>
    <w:rsid w:val="00C7713B"/>
    <w:rsid w:val="00C87CB0"/>
    <w:rsid w:val="00C90472"/>
    <w:rsid w:val="00C91356"/>
    <w:rsid w:val="00C918F5"/>
    <w:rsid w:val="00C93A83"/>
    <w:rsid w:val="00C94B08"/>
    <w:rsid w:val="00C94D5B"/>
    <w:rsid w:val="00C978B6"/>
    <w:rsid w:val="00CA214D"/>
    <w:rsid w:val="00CA29D5"/>
    <w:rsid w:val="00CA41D8"/>
    <w:rsid w:val="00CA4391"/>
    <w:rsid w:val="00CA520C"/>
    <w:rsid w:val="00CA6244"/>
    <w:rsid w:val="00CA75D3"/>
    <w:rsid w:val="00CB0AE3"/>
    <w:rsid w:val="00CB5AFF"/>
    <w:rsid w:val="00CC211C"/>
    <w:rsid w:val="00CC28E2"/>
    <w:rsid w:val="00CC3973"/>
    <w:rsid w:val="00CC5115"/>
    <w:rsid w:val="00CD195A"/>
    <w:rsid w:val="00CD32D1"/>
    <w:rsid w:val="00CD43C2"/>
    <w:rsid w:val="00CD7942"/>
    <w:rsid w:val="00CE0EC9"/>
    <w:rsid w:val="00CE24E4"/>
    <w:rsid w:val="00CE4C12"/>
    <w:rsid w:val="00CE54A9"/>
    <w:rsid w:val="00CE7A50"/>
    <w:rsid w:val="00CE7DB1"/>
    <w:rsid w:val="00CF01D7"/>
    <w:rsid w:val="00CF184D"/>
    <w:rsid w:val="00CF24F0"/>
    <w:rsid w:val="00CF2A6D"/>
    <w:rsid w:val="00CF3492"/>
    <w:rsid w:val="00CF6438"/>
    <w:rsid w:val="00D00D2F"/>
    <w:rsid w:val="00D0315F"/>
    <w:rsid w:val="00D04535"/>
    <w:rsid w:val="00D053E6"/>
    <w:rsid w:val="00D05D9D"/>
    <w:rsid w:val="00D06D8D"/>
    <w:rsid w:val="00D11195"/>
    <w:rsid w:val="00D1162A"/>
    <w:rsid w:val="00D11A13"/>
    <w:rsid w:val="00D142E1"/>
    <w:rsid w:val="00D16EA4"/>
    <w:rsid w:val="00D175E8"/>
    <w:rsid w:val="00D17D84"/>
    <w:rsid w:val="00D17F75"/>
    <w:rsid w:val="00D25C61"/>
    <w:rsid w:val="00D26FB5"/>
    <w:rsid w:val="00D27E9F"/>
    <w:rsid w:val="00D27FD3"/>
    <w:rsid w:val="00D34BE5"/>
    <w:rsid w:val="00D3591D"/>
    <w:rsid w:val="00D36F22"/>
    <w:rsid w:val="00D418A5"/>
    <w:rsid w:val="00D41B06"/>
    <w:rsid w:val="00D424E7"/>
    <w:rsid w:val="00D43212"/>
    <w:rsid w:val="00D44591"/>
    <w:rsid w:val="00D465A5"/>
    <w:rsid w:val="00D4701E"/>
    <w:rsid w:val="00D47416"/>
    <w:rsid w:val="00D50A47"/>
    <w:rsid w:val="00D510EE"/>
    <w:rsid w:val="00D52315"/>
    <w:rsid w:val="00D53862"/>
    <w:rsid w:val="00D54614"/>
    <w:rsid w:val="00D54AEF"/>
    <w:rsid w:val="00D54D8C"/>
    <w:rsid w:val="00D576EB"/>
    <w:rsid w:val="00D6099C"/>
    <w:rsid w:val="00D61C3D"/>
    <w:rsid w:val="00D62185"/>
    <w:rsid w:val="00D64F2B"/>
    <w:rsid w:val="00D653BB"/>
    <w:rsid w:val="00D66E6F"/>
    <w:rsid w:val="00D677F8"/>
    <w:rsid w:val="00D70F1A"/>
    <w:rsid w:val="00D711CD"/>
    <w:rsid w:val="00D739D6"/>
    <w:rsid w:val="00D7486B"/>
    <w:rsid w:val="00D80090"/>
    <w:rsid w:val="00D807CE"/>
    <w:rsid w:val="00D81FA7"/>
    <w:rsid w:val="00D842FA"/>
    <w:rsid w:val="00D84C01"/>
    <w:rsid w:val="00D86A60"/>
    <w:rsid w:val="00D87512"/>
    <w:rsid w:val="00D877CA"/>
    <w:rsid w:val="00D87CAE"/>
    <w:rsid w:val="00D90F1A"/>
    <w:rsid w:val="00D92315"/>
    <w:rsid w:val="00D92714"/>
    <w:rsid w:val="00D92831"/>
    <w:rsid w:val="00D9290F"/>
    <w:rsid w:val="00D977F4"/>
    <w:rsid w:val="00D97C5D"/>
    <w:rsid w:val="00D97C74"/>
    <w:rsid w:val="00D97DF1"/>
    <w:rsid w:val="00DA0D51"/>
    <w:rsid w:val="00DA1647"/>
    <w:rsid w:val="00DA23F1"/>
    <w:rsid w:val="00DA28D4"/>
    <w:rsid w:val="00DA3D32"/>
    <w:rsid w:val="00DA71AE"/>
    <w:rsid w:val="00DB236C"/>
    <w:rsid w:val="00DB3EB6"/>
    <w:rsid w:val="00DB4E4B"/>
    <w:rsid w:val="00DC1A63"/>
    <w:rsid w:val="00DC4F95"/>
    <w:rsid w:val="00DC57AB"/>
    <w:rsid w:val="00DD05C9"/>
    <w:rsid w:val="00DD0D27"/>
    <w:rsid w:val="00DD2DF1"/>
    <w:rsid w:val="00DD3179"/>
    <w:rsid w:val="00DD7B6B"/>
    <w:rsid w:val="00DD7FA9"/>
    <w:rsid w:val="00DE0851"/>
    <w:rsid w:val="00DE26D4"/>
    <w:rsid w:val="00DE2C26"/>
    <w:rsid w:val="00DE2D2D"/>
    <w:rsid w:val="00DE414B"/>
    <w:rsid w:val="00DE7951"/>
    <w:rsid w:val="00DF10A8"/>
    <w:rsid w:val="00DF34D0"/>
    <w:rsid w:val="00DF4692"/>
    <w:rsid w:val="00DF47F6"/>
    <w:rsid w:val="00DF64BA"/>
    <w:rsid w:val="00DF7153"/>
    <w:rsid w:val="00E004A2"/>
    <w:rsid w:val="00E00542"/>
    <w:rsid w:val="00E00BCC"/>
    <w:rsid w:val="00E011EE"/>
    <w:rsid w:val="00E035F3"/>
    <w:rsid w:val="00E05F9B"/>
    <w:rsid w:val="00E10192"/>
    <w:rsid w:val="00E110B8"/>
    <w:rsid w:val="00E1316F"/>
    <w:rsid w:val="00E14193"/>
    <w:rsid w:val="00E16A21"/>
    <w:rsid w:val="00E16B8C"/>
    <w:rsid w:val="00E172EC"/>
    <w:rsid w:val="00E20DFD"/>
    <w:rsid w:val="00E23B48"/>
    <w:rsid w:val="00E23E22"/>
    <w:rsid w:val="00E242A0"/>
    <w:rsid w:val="00E24E9D"/>
    <w:rsid w:val="00E24F6A"/>
    <w:rsid w:val="00E2516F"/>
    <w:rsid w:val="00E26AC3"/>
    <w:rsid w:val="00E33E33"/>
    <w:rsid w:val="00E34940"/>
    <w:rsid w:val="00E357B3"/>
    <w:rsid w:val="00E37D9C"/>
    <w:rsid w:val="00E40126"/>
    <w:rsid w:val="00E401DB"/>
    <w:rsid w:val="00E41530"/>
    <w:rsid w:val="00E41B9C"/>
    <w:rsid w:val="00E41CC2"/>
    <w:rsid w:val="00E44CE8"/>
    <w:rsid w:val="00E455F3"/>
    <w:rsid w:val="00E45CA7"/>
    <w:rsid w:val="00E4689B"/>
    <w:rsid w:val="00E47540"/>
    <w:rsid w:val="00E50ED4"/>
    <w:rsid w:val="00E522C3"/>
    <w:rsid w:val="00E52C12"/>
    <w:rsid w:val="00E5368A"/>
    <w:rsid w:val="00E5372D"/>
    <w:rsid w:val="00E54554"/>
    <w:rsid w:val="00E55D9A"/>
    <w:rsid w:val="00E612A9"/>
    <w:rsid w:val="00E63E87"/>
    <w:rsid w:val="00E65273"/>
    <w:rsid w:val="00E65AE6"/>
    <w:rsid w:val="00E663B7"/>
    <w:rsid w:val="00E67070"/>
    <w:rsid w:val="00E721C3"/>
    <w:rsid w:val="00E724F2"/>
    <w:rsid w:val="00E843DA"/>
    <w:rsid w:val="00E84E7D"/>
    <w:rsid w:val="00E86270"/>
    <w:rsid w:val="00E910CE"/>
    <w:rsid w:val="00E920A1"/>
    <w:rsid w:val="00E94F8C"/>
    <w:rsid w:val="00E961BC"/>
    <w:rsid w:val="00EA1076"/>
    <w:rsid w:val="00EA1616"/>
    <w:rsid w:val="00EA265A"/>
    <w:rsid w:val="00EA28B2"/>
    <w:rsid w:val="00EA2ED1"/>
    <w:rsid w:val="00EA3837"/>
    <w:rsid w:val="00EA5383"/>
    <w:rsid w:val="00EA649C"/>
    <w:rsid w:val="00EB1528"/>
    <w:rsid w:val="00EB185E"/>
    <w:rsid w:val="00EB2C23"/>
    <w:rsid w:val="00EB365E"/>
    <w:rsid w:val="00EB54E4"/>
    <w:rsid w:val="00EB63BA"/>
    <w:rsid w:val="00EB6BFE"/>
    <w:rsid w:val="00EB7064"/>
    <w:rsid w:val="00EC0936"/>
    <w:rsid w:val="00EC20AC"/>
    <w:rsid w:val="00EC3501"/>
    <w:rsid w:val="00ED6439"/>
    <w:rsid w:val="00EE08B7"/>
    <w:rsid w:val="00EE363D"/>
    <w:rsid w:val="00EE54B4"/>
    <w:rsid w:val="00EE6EE9"/>
    <w:rsid w:val="00EE7CF2"/>
    <w:rsid w:val="00EE7E0B"/>
    <w:rsid w:val="00EF0B4B"/>
    <w:rsid w:val="00EF0D18"/>
    <w:rsid w:val="00EF41E2"/>
    <w:rsid w:val="00EF4F3A"/>
    <w:rsid w:val="00EF61EF"/>
    <w:rsid w:val="00EF727A"/>
    <w:rsid w:val="00F02346"/>
    <w:rsid w:val="00F05BEE"/>
    <w:rsid w:val="00F068BE"/>
    <w:rsid w:val="00F07A0E"/>
    <w:rsid w:val="00F12C56"/>
    <w:rsid w:val="00F156FE"/>
    <w:rsid w:val="00F17E96"/>
    <w:rsid w:val="00F209C3"/>
    <w:rsid w:val="00F21B74"/>
    <w:rsid w:val="00F21E35"/>
    <w:rsid w:val="00F2302D"/>
    <w:rsid w:val="00F257AA"/>
    <w:rsid w:val="00F25E60"/>
    <w:rsid w:val="00F26160"/>
    <w:rsid w:val="00F2641F"/>
    <w:rsid w:val="00F267A6"/>
    <w:rsid w:val="00F3230B"/>
    <w:rsid w:val="00F3312E"/>
    <w:rsid w:val="00F3371C"/>
    <w:rsid w:val="00F34707"/>
    <w:rsid w:val="00F3641A"/>
    <w:rsid w:val="00F37DCF"/>
    <w:rsid w:val="00F4259E"/>
    <w:rsid w:val="00F437B6"/>
    <w:rsid w:val="00F45E96"/>
    <w:rsid w:val="00F45F0F"/>
    <w:rsid w:val="00F464AE"/>
    <w:rsid w:val="00F47F30"/>
    <w:rsid w:val="00F52967"/>
    <w:rsid w:val="00F52E2D"/>
    <w:rsid w:val="00F54646"/>
    <w:rsid w:val="00F5741B"/>
    <w:rsid w:val="00F62D21"/>
    <w:rsid w:val="00F6332D"/>
    <w:rsid w:val="00F63C22"/>
    <w:rsid w:val="00F6417B"/>
    <w:rsid w:val="00F64502"/>
    <w:rsid w:val="00F700C4"/>
    <w:rsid w:val="00F736C2"/>
    <w:rsid w:val="00F73A1F"/>
    <w:rsid w:val="00F73DCC"/>
    <w:rsid w:val="00F74784"/>
    <w:rsid w:val="00F77BE9"/>
    <w:rsid w:val="00F77F0B"/>
    <w:rsid w:val="00F80583"/>
    <w:rsid w:val="00F81F6D"/>
    <w:rsid w:val="00F8302E"/>
    <w:rsid w:val="00F8475B"/>
    <w:rsid w:val="00F863C4"/>
    <w:rsid w:val="00F87256"/>
    <w:rsid w:val="00F87822"/>
    <w:rsid w:val="00F90470"/>
    <w:rsid w:val="00F90976"/>
    <w:rsid w:val="00F917B6"/>
    <w:rsid w:val="00F91C31"/>
    <w:rsid w:val="00F92CB2"/>
    <w:rsid w:val="00F93BB0"/>
    <w:rsid w:val="00F9652D"/>
    <w:rsid w:val="00F967EE"/>
    <w:rsid w:val="00F972C1"/>
    <w:rsid w:val="00FA0335"/>
    <w:rsid w:val="00FA08D9"/>
    <w:rsid w:val="00FA10CB"/>
    <w:rsid w:val="00FA30C9"/>
    <w:rsid w:val="00FA47B4"/>
    <w:rsid w:val="00FA4BAB"/>
    <w:rsid w:val="00FA4F92"/>
    <w:rsid w:val="00FA5217"/>
    <w:rsid w:val="00FA66E8"/>
    <w:rsid w:val="00FA713F"/>
    <w:rsid w:val="00FB0222"/>
    <w:rsid w:val="00FB4FE9"/>
    <w:rsid w:val="00FB6B14"/>
    <w:rsid w:val="00FB7785"/>
    <w:rsid w:val="00FB7DF6"/>
    <w:rsid w:val="00FC0BBB"/>
    <w:rsid w:val="00FC101C"/>
    <w:rsid w:val="00FC136B"/>
    <w:rsid w:val="00FC13F6"/>
    <w:rsid w:val="00FC2BC2"/>
    <w:rsid w:val="00FC634E"/>
    <w:rsid w:val="00FD0DFD"/>
    <w:rsid w:val="00FD1D3A"/>
    <w:rsid w:val="00FD3EFD"/>
    <w:rsid w:val="00FD64FE"/>
    <w:rsid w:val="00FE32CD"/>
    <w:rsid w:val="00FE4A52"/>
    <w:rsid w:val="00FE5564"/>
    <w:rsid w:val="00FE5DAD"/>
    <w:rsid w:val="00FF0B4D"/>
    <w:rsid w:val="00FF0FB5"/>
    <w:rsid w:val="00FF1787"/>
    <w:rsid w:val="00FF4E5C"/>
    <w:rsid w:val="00FF5289"/>
    <w:rsid w:val="00FF7649"/>
    <w:rsid w:val="00FF7C89"/>
    <w:rsid w:val="1E3BA05C"/>
    <w:rsid w:val="4666086D"/>
    <w:rsid w:val="4B8ADD3A"/>
    <w:rsid w:val="4BC41EFD"/>
    <w:rsid w:val="5023C4D4"/>
    <w:rsid w:val="53F99E70"/>
    <w:rsid w:val="6331E0A0"/>
    <w:rsid w:val="66E66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E9E84"/>
  <w15:chartTrackingRefBased/>
  <w15:docId w15:val="{5C2FCD16-559D-422B-9869-41B14703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1E"/>
    <w:rPr>
      <w:sz w:val="22"/>
    </w:rPr>
  </w:style>
  <w:style w:type="paragraph" w:styleId="Heading1">
    <w:name w:val="heading 1"/>
    <w:basedOn w:val="Normal"/>
    <w:next w:val="Normal"/>
    <w:link w:val="Heading1Char"/>
    <w:uiPriority w:val="9"/>
    <w:qFormat/>
    <w:rsid w:val="00403610"/>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533D0C"/>
    <w:pPr>
      <w:keepNext/>
      <w:keepLines/>
      <w:spacing w:before="160" w:after="80"/>
      <w:outlineLvl w:val="1"/>
    </w:pPr>
    <w:rPr>
      <w:rFonts w:asciiTheme="majorHAnsi" w:eastAsiaTheme="majorEastAsia" w:hAnsiTheme="majorHAnsi" w:cstheme="majorBidi"/>
      <w:b/>
      <w:color w:val="2A355D"/>
      <w:sz w:val="24"/>
      <w:szCs w:val="32"/>
    </w:rPr>
  </w:style>
  <w:style w:type="paragraph" w:styleId="Heading3">
    <w:name w:val="heading 3"/>
    <w:basedOn w:val="Normal"/>
    <w:next w:val="Normal"/>
    <w:link w:val="Heading3Char"/>
    <w:uiPriority w:val="9"/>
    <w:semiHidden/>
    <w:unhideWhenUsed/>
    <w:qFormat/>
    <w:rsid w:val="00403610"/>
    <w:pPr>
      <w:keepNext/>
      <w:keepLines/>
      <w:spacing w:before="160" w:after="80"/>
      <w:outlineLvl w:val="2"/>
    </w:pPr>
    <w:rPr>
      <w:rFonts w:asciiTheme="majorHAnsi" w:eastAsiaTheme="majorEastAsia" w:hAnsiTheme="majorHAnsi" w:cstheme="majorBidi"/>
      <w:b/>
      <w:szCs w:val="28"/>
    </w:rPr>
  </w:style>
  <w:style w:type="paragraph" w:styleId="Heading4">
    <w:name w:val="heading 4"/>
    <w:basedOn w:val="Normal"/>
    <w:next w:val="Normal"/>
    <w:link w:val="Heading4Char"/>
    <w:uiPriority w:val="9"/>
    <w:semiHidden/>
    <w:unhideWhenUsed/>
    <w:qFormat/>
    <w:rsid w:val="008A7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10"/>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533D0C"/>
    <w:rPr>
      <w:rFonts w:asciiTheme="majorHAnsi" w:eastAsiaTheme="majorEastAsia" w:hAnsiTheme="majorHAnsi" w:cstheme="majorBidi"/>
      <w:b/>
      <w:color w:val="2A355D"/>
      <w:szCs w:val="32"/>
    </w:rPr>
  </w:style>
  <w:style w:type="character" w:customStyle="1" w:styleId="Heading3Char">
    <w:name w:val="Heading 3 Char"/>
    <w:basedOn w:val="DefaultParagraphFont"/>
    <w:link w:val="Heading3"/>
    <w:uiPriority w:val="9"/>
    <w:semiHidden/>
    <w:rsid w:val="00403610"/>
    <w:rPr>
      <w:rFonts w:asciiTheme="majorHAnsi" w:eastAsiaTheme="majorEastAsia" w:hAnsiTheme="majorHAnsi" w:cstheme="majorBidi"/>
      <w:b/>
      <w:sz w:val="22"/>
      <w:szCs w:val="28"/>
    </w:rPr>
  </w:style>
  <w:style w:type="character" w:customStyle="1" w:styleId="Heading4Char">
    <w:name w:val="Heading 4 Char"/>
    <w:basedOn w:val="DefaultParagraphFont"/>
    <w:link w:val="Heading4"/>
    <w:uiPriority w:val="9"/>
    <w:rsid w:val="008A7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0E4"/>
    <w:rPr>
      <w:rFonts w:eastAsiaTheme="majorEastAsia" w:cstheme="majorBidi"/>
      <w:color w:val="272727" w:themeColor="text1" w:themeTint="D8"/>
    </w:rPr>
  </w:style>
  <w:style w:type="paragraph" w:styleId="Title">
    <w:name w:val="Title"/>
    <w:basedOn w:val="Normal"/>
    <w:next w:val="Normal"/>
    <w:link w:val="TitleChar"/>
    <w:uiPriority w:val="10"/>
    <w:qFormat/>
    <w:rsid w:val="0022745A"/>
    <w:pPr>
      <w:spacing w:after="80" w:line="240" w:lineRule="auto"/>
      <w:contextualSpacing/>
    </w:pPr>
    <w:rPr>
      <w:rFonts w:asciiTheme="majorHAnsi" w:eastAsiaTheme="majorEastAsia" w:hAnsiTheme="majorHAnsi" w:cstheme="majorBidi"/>
      <w:color w:val="2A355D"/>
      <w:spacing w:val="-10"/>
      <w:kern w:val="28"/>
      <w:sz w:val="56"/>
      <w:szCs w:val="56"/>
    </w:rPr>
  </w:style>
  <w:style w:type="character" w:customStyle="1" w:styleId="TitleChar">
    <w:name w:val="Title Char"/>
    <w:basedOn w:val="DefaultParagraphFont"/>
    <w:link w:val="Title"/>
    <w:uiPriority w:val="10"/>
    <w:rsid w:val="0022745A"/>
    <w:rPr>
      <w:rFonts w:asciiTheme="majorHAnsi" w:eastAsiaTheme="majorEastAsia" w:hAnsiTheme="majorHAnsi" w:cstheme="majorBidi"/>
      <w:color w:val="2A355D"/>
      <w:spacing w:val="-10"/>
      <w:kern w:val="28"/>
      <w:sz w:val="56"/>
      <w:szCs w:val="56"/>
    </w:rPr>
  </w:style>
  <w:style w:type="paragraph" w:styleId="Subtitle">
    <w:name w:val="Subtitle"/>
    <w:basedOn w:val="Normal"/>
    <w:next w:val="Normal"/>
    <w:link w:val="SubtitleChar"/>
    <w:uiPriority w:val="11"/>
    <w:qFormat/>
    <w:rsid w:val="008A7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0E4"/>
    <w:pPr>
      <w:spacing w:before="160"/>
      <w:jc w:val="center"/>
    </w:pPr>
    <w:rPr>
      <w:i/>
      <w:iCs/>
      <w:color w:val="404040" w:themeColor="text1" w:themeTint="BF"/>
    </w:rPr>
  </w:style>
  <w:style w:type="character" w:customStyle="1" w:styleId="QuoteChar">
    <w:name w:val="Quote Char"/>
    <w:basedOn w:val="DefaultParagraphFont"/>
    <w:link w:val="Quote"/>
    <w:uiPriority w:val="29"/>
    <w:rsid w:val="008A70E4"/>
    <w:rPr>
      <w:i/>
      <w:iCs/>
      <w:color w:val="404040" w:themeColor="text1" w:themeTint="BF"/>
    </w:rPr>
  </w:style>
  <w:style w:type="paragraph" w:styleId="ListParagraph">
    <w:name w:val="List Paragraph"/>
    <w:aliases w:val="List Paragraph numbered,List Paragraph1,List Bullet indent,Bullet List,FooterText,numbered,Paragraphe de liste1,Bulletr List Paragraph,列出段落,列出段落1,Listeafsnit1,Parágrafo da Lista1,List Paragraph2,List Paragraph21,Párrafo de lista1,リスト段落1"/>
    <w:basedOn w:val="Normal"/>
    <w:link w:val="ListParagraphChar"/>
    <w:uiPriority w:val="34"/>
    <w:qFormat/>
    <w:rsid w:val="008A70E4"/>
    <w:pPr>
      <w:ind w:left="720"/>
      <w:contextualSpacing/>
    </w:pPr>
  </w:style>
  <w:style w:type="character" w:styleId="IntenseEmphasis">
    <w:name w:val="Intense Emphasis"/>
    <w:basedOn w:val="DefaultParagraphFont"/>
    <w:uiPriority w:val="21"/>
    <w:qFormat/>
    <w:rsid w:val="008A70E4"/>
    <w:rPr>
      <w:i/>
      <w:iCs/>
      <w:color w:val="0F4761" w:themeColor="accent1" w:themeShade="BF"/>
    </w:rPr>
  </w:style>
  <w:style w:type="paragraph" w:styleId="IntenseQuote">
    <w:name w:val="Intense Quote"/>
    <w:basedOn w:val="Normal"/>
    <w:next w:val="Normal"/>
    <w:link w:val="IntenseQuoteChar"/>
    <w:uiPriority w:val="30"/>
    <w:qFormat/>
    <w:rsid w:val="008A7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0E4"/>
    <w:rPr>
      <w:i/>
      <w:iCs/>
      <w:color w:val="0F4761" w:themeColor="accent1" w:themeShade="BF"/>
    </w:rPr>
  </w:style>
  <w:style w:type="character" w:styleId="IntenseReference">
    <w:name w:val="Intense Reference"/>
    <w:basedOn w:val="DefaultParagraphFont"/>
    <w:uiPriority w:val="32"/>
    <w:qFormat/>
    <w:rsid w:val="008A70E4"/>
    <w:rPr>
      <w:b/>
      <w:bCs/>
      <w:smallCaps/>
      <w:color w:val="0F4761" w:themeColor="accent1" w:themeShade="BF"/>
      <w:spacing w:val="5"/>
    </w:rPr>
  </w:style>
  <w:style w:type="paragraph" w:styleId="BodyText">
    <w:name w:val="Body Text"/>
    <w:basedOn w:val="Normal"/>
    <w:link w:val="BodyTextChar"/>
    <w:uiPriority w:val="1"/>
    <w:qFormat/>
    <w:rsid w:val="0092588A"/>
    <w:pPr>
      <w:widowControl w:val="0"/>
      <w:autoSpaceDE w:val="0"/>
      <w:autoSpaceDN w:val="0"/>
      <w:spacing w:after="0" w:line="240" w:lineRule="auto"/>
    </w:pPr>
    <w:rPr>
      <w:rFonts w:ascii="Calibri" w:eastAsia="Calibri" w:hAnsi="Calibri" w:cs="Calibri"/>
      <w:kern w:val="0"/>
      <w:szCs w:val="22"/>
      <w:lang w:val="en-US"/>
      <w14:ligatures w14:val="none"/>
    </w:rPr>
  </w:style>
  <w:style w:type="character" w:customStyle="1" w:styleId="BodyTextChar">
    <w:name w:val="Body Text Char"/>
    <w:basedOn w:val="DefaultParagraphFont"/>
    <w:link w:val="BodyText"/>
    <w:uiPriority w:val="1"/>
    <w:rsid w:val="0092588A"/>
    <w:rPr>
      <w:rFonts w:ascii="Calibri" w:eastAsia="Calibri" w:hAnsi="Calibri" w:cs="Calibri"/>
      <w:kern w:val="0"/>
      <w:sz w:val="22"/>
      <w:szCs w:val="22"/>
      <w:lang w:val="en-US"/>
      <w14:ligatures w14:val="none"/>
    </w:rPr>
  </w:style>
  <w:style w:type="table" w:styleId="TableGrid">
    <w:name w:val="Table Grid"/>
    <w:basedOn w:val="TableNormal"/>
    <w:uiPriority w:val="39"/>
    <w:rsid w:val="0092588A"/>
    <w:pPr>
      <w:spacing w:after="0" w:line="240" w:lineRule="auto"/>
    </w:pPr>
    <w:rPr>
      <w:rFonts w:ascii="Calibri" w:eastAsia="Calibri" w:hAnsi="Calibri" w:cs="Calibri"/>
      <w:kern w:val="0"/>
      <w:sz w:val="22"/>
      <w:szCs w:val="22"/>
      <w:lang w:val="en-GB" w:eastAsia="en-NZ"/>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2588A"/>
    <w:rPr>
      <w:sz w:val="16"/>
      <w:szCs w:val="16"/>
    </w:rPr>
  </w:style>
  <w:style w:type="paragraph" w:styleId="CommentText">
    <w:name w:val="annotation text"/>
    <w:basedOn w:val="Normal"/>
    <w:link w:val="CommentTextChar"/>
    <w:uiPriority w:val="99"/>
    <w:unhideWhenUsed/>
    <w:rsid w:val="0092588A"/>
    <w:pPr>
      <w:spacing w:line="240" w:lineRule="auto"/>
    </w:pPr>
    <w:rPr>
      <w:rFonts w:ascii="Calibri" w:eastAsia="Calibri" w:hAnsi="Calibri" w:cs="Calibri"/>
      <w:kern w:val="0"/>
      <w:sz w:val="20"/>
      <w:szCs w:val="20"/>
      <w:lang w:val="en-GB" w:eastAsia="en-NZ"/>
      <w14:ligatures w14:val="none"/>
    </w:rPr>
  </w:style>
  <w:style w:type="character" w:customStyle="1" w:styleId="CommentTextChar">
    <w:name w:val="Comment Text Char"/>
    <w:basedOn w:val="DefaultParagraphFont"/>
    <w:link w:val="CommentText"/>
    <w:uiPriority w:val="99"/>
    <w:rsid w:val="0092588A"/>
    <w:rPr>
      <w:rFonts w:ascii="Calibri" w:eastAsia="Calibri" w:hAnsi="Calibri" w:cs="Calibri"/>
      <w:kern w:val="0"/>
      <w:sz w:val="20"/>
      <w:szCs w:val="20"/>
      <w:lang w:val="en-GB" w:eastAsia="en-NZ"/>
      <w14:ligatures w14:val="none"/>
    </w:rPr>
  </w:style>
  <w:style w:type="paragraph" w:customStyle="1" w:styleId="font8">
    <w:name w:val="font_8"/>
    <w:basedOn w:val="Normal"/>
    <w:rsid w:val="0092588A"/>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ListParagraphChar">
    <w:name w:val="List Paragraph Char"/>
    <w:aliases w:val="List Paragraph numbered Char,List Paragraph1 Char,List Bullet indent Char,Bullet List Char,FooterText Char,numbered Char,Paragraphe de liste1 Char,Bulletr List Paragraph Char,列出段落 Char,列出段落1 Char,Listeafsnit1 Char,リスト段落1 Char"/>
    <w:basedOn w:val="DefaultParagraphFont"/>
    <w:link w:val="ListParagraph"/>
    <w:uiPriority w:val="34"/>
    <w:locked/>
    <w:rsid w:val="0092588A"/>
  </w:style>
  <w:style w:type="paragraph" w:styleId="Header">
    <w:name w:val="header"/>
    <w:basedOn w:val="Normal"/>
    <w:link w:val="HeaderChar"/>
    <w:uiPriority w:val="99"/>
    <w:unhideWhenUsed/>
    <w:rsid w:val="0094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0E"/>
  </w:style>
  <w:style w:type="paragraph" w:styleId="Footer">
    <w:name w:val="footer"/>
    <w:basedOn w:val="Normal"/>
    <w:link w:val="FooterChar"/>
    <w:uiPriority w:val="99"/>
    <w:unhideWhenUsed/>
    <w:rsid w:val="0094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0E"/>
  </w:style>
  <w:style w:type="paragraph" w:styleId="Revision">
    <w:name w:val="Revision"/>
    <w:hidden/>
    <w:uiPriority w:val="99"/>
    <w:semiHidden/>
    <w:rsid w:val="000B71AD"/>
    <w:pPr>
      <w:spacing w:after="0" w:line="240" w:lineRule="auto"/>
    </w:pPr>
  </w:style>
  <w:style w:type="paragraph" w:styleId="CommentSubject">
    <w:name w:val="annotation subject"/>
    <w:basedOn w:val="CommentText"/>
    <w:next w:val="CommentText"/>
    <w:link w:val="CommentSubjectChar"/>
    <w:uiPriority w:val="99"/>
    <w:semiHidden/>
    <w:unhideWhenUsed/>
    <w:rsid w:val="000B71AD"/>
    <w:rPr>
      <w:rFonts w:asciiTheme="minorHAnsi" w:eastAsiaTheme="minorHAnsi" w:hAnsiTheme="minorHAnsi" w:cstheme="minorBidi"/>
      <w:b/>
      <w:bCs/>
      <w:kern w:val="2"/>
      <w:lang w:val="en-NZ" w:eastAsia="en-US"/>
      <w14:ligatures w14:val="standardContextual"/>
    </w:rPr>
  </w:style>
  <w:style w:type="character" w:customStyle="1" w:styleId="CommentSubjectChar">
    <w:name w:val="Comment Subject Char"/>
    <w:basedOn w:val="CommentTextChar"/>
    <w:link w:val="CommentSubject"/>
    <w:uiPriority w:val="99"/>
    <w:semiHidden/>
    <w:rsid w:val="000B71AD"/>
    <w:rPr>
      <w:rFonts w:ascii="Calibri" w:eastAsia="Calibri" w:hAnsi="Calibri" w:cs="Calibri"/>
      <w:b/>
      <w:bCs/>
      <w:kern w:val="0"/>
      <w:sz w:val="20"/>
      <w:szCs w:val="20"/>
      <w:lang w:val="en-GB" w:eastAsia="en-NZ"/>
      <w14:ligatures w14:val="none"/>
    </w:rPr>
  </w:style>
  <w:style w:type="paragraph" w:customStyle="1" w:styleId="Heading3-left">
    <w:name w:val="Heading 3 - left"/>
    <w:autoRedefine/>
    <w:qFormat/>
    <w:rsid w:val="00403610"/>
    <w:pPr>
      <w:spacing w:after="0" w:line="400" w:lineRule="exact"/>
    </w:pPr>
    <w:rPr>
      <w:rFonts w:asciiTheme="majorHAnsi" w:eastAsiaTheme="majorEastAsia" w:hAnsiTheme="majorHAnsi" w:cs="Times New Roman (Headings CS)"/>
      <w:b/>
      <w:kern w:val="0"/>
      <w:szCs w:val="26"/>
      <w:lang w:val="en-ID"/>
      <w14:ligatures w14:val="none"/>
    </w:rPr>
  </w:style>
  <w:style w:type="character" w:customStyle="1" w:styleId="Fontused-regular">
    <w:name w:val="Font used - regular"/>
    <w:basedOn w:val="DefaultParagraphFont"/>
    <w:uiPriority w:val="1"/>
    <w:qFormat/>
    <w:rsid w:val="000B71AD"/>
    <w:rPr>
      <w:position w:val="2"/>
    </w:rPr>
  </w:style>
  <w:style w:type="table" w:styleId="GridTable4-Accent1">
    <w:name w:val="Grid Table 4 Accent 1"/>
    <w:basedOn w:val="TableNormal"/>
    <w:uiPriority w:val="49"/>
    <w:rsid w:val="001B5F2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100162"/>
    <w:rPr>
      <w:color w:val="0563C1"/>
      <w:u w:val="single"/>
    </w:rPr>
  </w:style>
  <w:style w:type="paragraph" w:customStyle="1" w:styleId="Default">
    <w:name w:val="Default"/>
    <w:basedOn w:val="Normal"/>
    <w:rsid w:val="00100162"/>
    <w:pPr>
      <w:spacing w:after="0" w:line="240" w:lineRule="auto"/>
    </w:pPr>
    <w:rPr>
      <w:rFonts w:ascii="Helvetica Neue" w:hAnsi="Helvetica Neue" w:cs="Calibri"/>
      <w:color w:val="000000"/>
      <w:kern w:val="0"/>
      <w:szCs w:val="22"/>
      <w:lang w:eastAsia="en-NZ"/>
      <w14:ligatures w14:val="none"/>
    </w:rPr>
  </w:style>
  <w:style w:type="paragraph" w:styleId="NoSpacing">
    <w:name w:val="No Spacing"/>
    <w:link w:val="NoSpacingChar"/>
    <w:uiPriority w:val="1"/>
    <w:qFormat/>
    <w:rsid w:val="00100162"/>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6004F4"/>
    <w:rPr>
      <w:color w:val="605E5C"/>
      <w:shd w:val="clear" w:color="auto" w:fill="E1DFDD"/>
    </w:rPr>
  </w:style>
  <w:style w:type="paragraph" w:styleId="NormalWeb">
    <w:name w:val="Normal (Web)"/>
    <w:basedOn w:val="Normal"/>
    <w:uiPriority w:val="99"/>
    <w:semiHidden/>
    <w:unhideWhenUsed/>
    <w:rsid w:val="00FB778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TOCHeading">
    <w:name w:val="TOC Heading"/>
    <w:basedOn w:val="Heading1"/>
    <w:next w:val="Normal"/>
    <w:uiPriority w:val="39"/>
    <w:unhideWhenUsed/>
    <w:qFormat/>
    <w:rsid w:val="00B524BE"/>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B524BE"/>
    <w:pPr>
      <w:spacing w:after="100"/>
      <w:ind w:left="240"/>
    </w:pPr>
  </w:style>
  <w:style w:type="paragraph" w:styleId="TOC3">
    <w:name w:val="toc 3"/>
    <w:basedOn w:val="Normal"/>
    <w:next w:val="Normal"/>
    <w:autoRedefine/>
    <w:uiPriority w:val="39"/>
    <w:unhideWhenUsed/>
    <w:rsid w:val="006B267B"/>
    <w:pPr>
      <w:tabs>
        <w:tab w:val="right" w:leader="dot" w:pos="10456"/>
      </w:tabs>
      <w:spacing w:after="100"/>
      <w:ind w:left="240"/>
    </w:pPr>
  </w:style>
  <w:style w:type="character" w:styleId="FollowedHyperlink">
    <w:name w:val="FollowedHyperlink"/>
    <w:basedOn w:val="DefaultParagraphFont"/>
    <w:uiPriority w:val="99"/>
    <w:semiHidden/>
    <w:unhideWhenUsed/>
    <w:rsid w:val="00081005"/>
    <w:rPr>
      <w:color w:val="96607D" w:themeColor="followedHyperlink"/>
      <w:u w:val="single"/>
    </w:rPr>
  </w:style>
  <w:style w:type="character" w:customStyle="1" w:styleId="wixui-rich-texttext">
    <w:name w:val="wixui-rich-text__text"/>
    <w:basedOn w:val="DefaultParagraphFont"/>
    <w:rsid w:val="000D14B6"/>
  </w:style>
  <w:style w:type="character" w:customStyle="1" w:styleId="color18">
    <w:name w:val="color_18"/>
    <w:basedOn w:val="DefaultParagraphFont"/>
    <w:rsid w:val="000D14B6"/>
  </w:style>
  <w:style w:type="character" w:customStyle="1" w:styleId="color33">
    <w:name w:val="color_33"/>
    <w:basedOn w:val="DefaultParagraphFont"/>
    <w:rsid w:val="000D14B6"/>
  </w:style>
  <w:style w:type="table" w:styleId="GridTable4-Accent6">
    <w:name w:val="Grid Table 4 Accent 6"/>
    <w:basedOn w:val="TableNormal"/>
    <w:uiPriority w:val="49"/>
    <w:rsid w:val="00BE309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EndnoteText">
    <w:name w:val="endnote text"/>
    <w:basedOn w:val="Normal"/>
    <w:link w:val="EndnoteTextChar"/>
    <w:uiPriority w:val="99"/>
    <w:semiHidden/>
    <w:unhideWhenUsed/>
    <w:rsid w:val="004E55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55BD"/>
    <w:rPr>
      <w:sz w:val="20"/>
      <w:szCs w:val="20"/>
    </w:rPr>
  </w:style>
  <w:style w:type="character" w:styleId="EndnoteReference">
    <w:name w:val="endnote reference"/>
    <w:basedOn w:val="DefaultParagraphFont"/>
    <w:uiPriority w:val="99"/>
    <w:semiHidden/>
    <w:unhideWhenUsed/>
    <w:rsid w:val="004E55BD"/>
    <w:rPr>
      <w:vertAlign w:val="superscript"/>
    </w:rPr>
  </w:style>
  <w:style w:type="paragraph" w:styleId="FootnoteText">
    <w:name w:val="footnote text"/>
    <w:basedOn w:val="Normal"/>
    <w:link w:val="FootnoteTextChar"/>
    <w:uiPriority w:val="99"/>
    <w:semiHidden/>
    <w:unhideWhenUsed/>
    <w:rsid w:val="004E5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5BD"/>
    <w:rPr>
      <w:sz w:val="20"/>
      <w:szCs w:val="20"/>
    </w:rPr>
  </w:style>
  <w:style w:type="character" w:styleId="FootnoteReference">
    <w:name w:val="footnote reference"/>
    <w:basedOn w:val="DefaultParagraphFont"/>
    <w:uiPriority w:val="99"/>
    <w:semiHidden/>
    <w:unhideWhenUsed/>
    <w:rsid w:val="004E55BD"/>
    <w:rPr>
      <w:vertAlign w:val="superscript"/>
    </w:rPr>
  </w:style>
  <w:style w:type="character" w:customStyle="1" w:styleId="NoSpacingChar">
    <w:name w:val="No Spacing Char"/>
    <w:basedOn w:val="DefaultParagraphFont"/>
    <w:link w:val="NoSpacing"/>
    <w:uiPriority w:val="1"/>
    <w:rsid w:val="00C73E74"/>
    <w:rPr>
      <w:rFonts w:ascii="Calibri" w:eastAsia="Calibri" w:hAnsi="Calibri" w:cs="Times New Roman"/>
      <w:kern w:val="0"/>
      <w:sz w:val="22"/>
      <w:szCs w:val="22"/>
      <w14:ligatures w14:val="none"/>
    </w:rPr>
  </w:style>
  <w:style w:type="paragraph" w:styleId="TOC1">
    <w:name w:val="toc 1"/>
    <w:basedOn w:val="Normal"/>
    <w:next w:val="Normal"/>
    <w:autoRedefine/>
    <w:uiPriority w:val="39"/>
    <w:unhideWhenUsed/>
    <w:rsid w:val="00E2516F"/>
    <w:pPr>
      <w:tabs>
        <w:tab w:val="left" w:pos="720"/>
        <w:tab w:val="right" w:leader="dot" w:pos="10456"/>
      </w:tabs>
      <w:spacing w:after="10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8727">
      <w:bodyDiv w:val="1"/>
      <w:marLeft w:val="0"/>
      <w:marRight w:val="0"/>
      <w:marTop w:val="0"/>
      <w:marBottom w:val="0"/>
      <w:divBdr>
        <w:top w:val="none" w:sz="0" w:space="0" w:color="auto"/>
        <w:left w:val="none" w:sz="0" w:space="0" w:color="auto"/>
        <w:bottom w:val="none" w:sz="0" w:space="0" w:color="auto"/>
        <w:right w:val="none" w:sz="0" w:space="0" w:color="auto"/>
      </w:divBdr>
      <w:divsChild>
        <w:div w:id="32732148">
          <w:marLeft w:val="547"/>
          <w:marRight w:val="0"/>
          <w:marTop w:val="72"/>
          <w:marBottom w:val="0"/>
          <w:divBdr>
            <w:top w:val="none" w:sz="0" w:space="0" w:color="auto"/>
            <w:left w:val="none" w:sz="0" w:space="0" w:color="auto"/>
            <w:bottom w:val="none" w:sz="0" w:space="0" w:color="auto"/>
            <w:right w:val="none" w:sz="0" w:space="0" w:color="auto"/>
          </w:divBdr>
        </w:div>
        <w:div w:id="490097232">
          <w:marLeft w:val="547"/>
          <w:marRight w:val="0"/>
          <w:marTop w:val="72"/>
          <w:marBottom w:val="0"/>
          <w:divBdr>
            <w:top w:val="none" w:sz="0" w:space="0" w:color="auto"/>
            <w:left w:val="none" w:sz="0" w:space="0" w:color="auto"/>
            <w:bottom w:val="none" w:sz="0" w:space="0" w:color="auto"/>
            <w:right w:val="none" w:sz="0" w:space="0" w:color="auto"/>
          </w:divBdr>
        </w:div>
        <w:div w:id="1042293636">
          <w:marLeft w:val="547"/>
          <w:marRight w:val="0"/>
          <w:marTop w:val="72"/>
          <w:marBottom w:val="0"/>
          <w:divBdr>
            <w:top w:val="none" w:sz="0" w:space="0" w:color="auto"/>
            <w:left w:val="none" w:sz="0" w:space="0" w:color="auto"/>
            <w:bottom w:val="none" w:sz="0" w:space="0" w:color="auto"/>
            <w:right w:val="none" w:sz="0" w:space="0" w:color="auto"/>
          </w:divBdr>
        </w:div>
        <w:div w:id="1351371089">
          <w:marLeft w:val="547"/>
          <w:marRight w:val="0"/>
          <w:marTop w:val="72"/>
          <w:marBottom w:val="0"/>
          <w:divBdr>
            <w:top w:val="none" w:sz="0" w:space="0" w:color="auto"/>
            <w:left w:val="none" w:sz="0" w:space="0" w:color="auto"/>
            <w:bottom w:val="none" w:sz="0" w:space="0" w:color="auto"/>
            <w:right w:val="none" w:sz="0" w:space="0" w:color="auto"/>
          </w:divBdr>
        </w:div>
        <w:div w:id="1556432499">
          <w:marLeft w:val="547"/>
          <w:marRight w:val="0"/>
          <w:marTop w:val="72"/>
          <w:marBottom w:val="0"/>
          <w:divBdr>
            <w:top w:val="none" w:sz="0" w:space="0" w:color="auto"/>
            <w:left w:val="none" w:sz="0" w:space="0" w:color="auto"/>
            <w:bottom w:val="none" w:sz="0" w:space="0" w:color="auto"/>
            <w:right w:val="none" w:sz="0" w:space="0" w:color="auto"/>
          </w:divBdr>
        </w:div>
        <w:div w:id="1662390659">
          <w:marLeft w:val="547"/>
          <w:marRight w:val="0"/>
          <w:marTop w:val="72"/>
          <w:marBottom w:val="0"/>
          <w:divBdr>
            <w:top w:val="none" w:sz="0" w:space="0" w:color="auto"/>
            <w:left w:val="none" w:sz="0" w:space="0" w:color="auto"/>
            <w:bottom w:val="none" w:sz="0" w:space="0" w:color="auto"/>
            <w:right w:val="none" w:sz="0" w:space="0" w:color="auto"/>
          </w:divBdr>
        </w:div>
        <w:div w:id="2058161443">
          <w:marLeft w:val="547"/>
          <w:marRight w:val="0"/>
          <w:marTop w:val="72"/>
          <w:marBottom w:val="0"/>
          <w:divBdr>
            <w:top w:val="none" w:sz="0" w:space="0" w:color="auto"/>
            <w:left w:val="none" w:sz="0" w:space="0" w:color="auto"/>
            <w:bottom w:val="none" w:sz="0" w:space="0" w:color="auto"/>
            <w:right w:val="none" w:sz="0" w:space="0" w:color="auto"/>
          </w:divBdr>
        </w:div>
      </w:divsChild>
    </w:div>
    <w:div w:id="59836690">
      <w:bodyDiv w:val="1"/>
      <w:marLeft w:val="0"/>
      <w:marRight w:val="0"/>
      <w:marTop w:val="0"/>
      <w:marBottom w:val="0"/>
      <w:divBdr>
        <w:top w:val="none" w:sz="0" w:space="0" w:color="auto"/>
        <w:left w:val="none" w:sz="0" w:space="0" w:color="auto"/>
        <w:bottom w:val="none" w:sz="0" w:space="0" w:color="auto"/>
        <w:right w:val="none" w:sz="0" w:space="0" w:color="auto"/>
      </w:divBdr>
      <w:divsChild>
        <w:div w:id="31157927">
          <w:marLeft w:val="547"/>
          <w:marRight w:val="0"/>
          <w:marTop w:val="86"/>
          <w:marBottom w:val="0"/>
          <w:divBdr>
            <w:top w:val="none" w:sz="0" w:space="0" w:color="auto"/>
            <w:left w:val="none" w:sz="0" w:space="0" w:color="auto"/>
            <w:bottom w:val="none" w:sz="0" w:space="0" w:color="auto"/>
            <w:right w:val="none" w:sz="0" w:space="0" w:color="auto"/>
          </w:divBdr>
        </w:div>
        <w:div w:id="171996635">
          <w:marLeft w:val="547"/>
          <w:marRight w:val="0"/>
          <w:marTop w:val="86"/>
          <w:marBottom w:val="0"/>
          <w:divBdr>
            <w:top w:val="none" w:sz="0" w:space="0" w:color="auto"/>
            <w:left w:val="none" w:sz="0" w:space="0" w:color="auto"/>
            <w:bottom w:val="none" w:sz="0" w:space="0" w:color="auto"/>
            <w:right w:val="none" w:sz="0" w:space="0" w:color="auto"/>
          </w:divBdr>
        </w:div>
        <w:div w:id="435565514">
          <w:marLeft w:val="547"/>
          <w:marRight w:val="0"/>
          <w:marTop w:val="86"/>
          <w:marBottom w:val="0"/>
          <w:divBdr>
            <w:top w:val="none" w:sz="0" w:space="0" w:color="auto"/>
            <w:left w:val="none" w:sz="0" w:space="0" w:color="auto"/>
            <w:bottom w:val="none" w:sz="0" w:space="0" w:color="auto"/>
            <w:right w:val="none" w:sz="0" w:space="0" w:color="auto"/>
          </w:divBdr>
        </w:div>
        <w:div w:id="715279350">
          <w:marLeft w:val="547"/>
          <w:marRight w:val="0"/>
          <w:marTop w:val="86"/>
          <w:marBottom w:val="0"/>
          <w:divBdr>
            <w:top w:val="none" w:sz="0" w:space="0" w:color="auto"/>
            <w:left w:val="none" w:sz="0" w:space="0" w:color="auto"/>
            <w:bottom w:val="none" w:sz="0" w:space="0" w:color="auto"/>
            <w:right w:val="none" w:sz="0" w:space="0" w:color="auto"/>
          </w:divBdr>
        </w:div>
        <w:div w:id="880048854">
          <w:marLeft w:val="547"/>
          <w:marRight w:val="0"/>
          <w:marTop w:val="86"/>
          <w:marBottom w:val="0"/>
          <w:divBdr>
            <w:top w:val="none" w:sz="0" w:space="0" w:color="auto"/>
            <w:left w:val="none" w:sz="0" w:space="0" w:color="auto"/>
            <w:bottom w:val="none" w:sz="0" w:space="0" w:color="auto"/>
            <w:right w:val="none" w:sz="0" w:space="0" w:color="auto"/>
          </w:divBdr>
        </w:div>
        <w:div w:id="1348217226">
          <w:marLeft w:val="547"/>
          <w:marRight w:val="0"/>
          <w:marTop w:val="86"/>
          <w:marBottom w:val="0"/>
          <w:divBdr>
            <w:top w:val="none" w:sz="0" w:space="0" w:color="auto"/>
            <w:left w:val="none" w:sz="0" w:space="0" w:color="auto"/>
            <w:bottom w:val="none" w:sz="0" w:space="0" w:color="auto"/>
            <w:right w:val="none" w:sz="0" w:space="0" w:color="auto"/>
          </w:divBdr>
        </w:div>
        <w:div w:id="1606497899">
          <w:marLeft w:val="547"/>
          <w:marRight w:val="0"/>
          <w:marTop w:val="86"/>
          <w:marBottom w:val="0"/>
          <w:divBdr>
            <w:top w:val="none" w:sz="0" w:space="0" w:color="auto"/>
            <w:left w:val="none" w:sz="0" w:space="0" w:color="auto"/>
            <w:bottom w:val="none" w:sz="0" w:space="0" w:color="auto"/>
            <w:right w:val="none" w:sz="0" w:space="0" w:color="auto"/>
          </w:divBdr>
        </w:div>
      </w:divsChild>
    </w:div>
    <w:div w:id="124739700">
      <w:bodyDiv w:val="1"/>
      <w:marLeft w:val="0"/>
      <w:marRight w:val="0"/>
      <w:marTop w:val="0"/>
      <w:marBottom w:val="0"/>
      <w:divBdr>
        <w:top w:val="none" w:sz="0" w:space="0" w:color="auto"/>
        <w:left w:val="none" w:sz="0" w:space="0" w:color="auto"/>
        <w:bottom w:val="none" w:sz="0" w:space="0" w:color="auto"/>
        <w:right w:val="none" w:sz="0" w:space="0" w:color="auto"/>
      </w:divBdr>
    </w:div>
    <w:div w:id="147600570">
      <w:bodyDiv w:val="1"/>
      <w:marLeft w:val="0"/>
      <w:marRight w:val="0"/>
      <w:marTop w:val="0"/>
      <w:marBottom w:val="0"/>
      <w:divBdr>
        <w:top w:val="none" w:sz="0" w:space="0" w:color="auto"/>
        <w:left w:val="none" w:sz="0" w:space="0" w:color="auto"/>
        <w:bottom w:val="none" w:sz="0" w:space="0" w:color="auto"/>
        <w:right w:val="none" w:sz="0" w:space="0" w:color="auto"/>
      </w:divBdr>
    </w:div>
    <w:div w:id="222183260">
      <w:bodyDiv w:val="1"/>
      <w:marLeft w:val="0"/>
      <w:marRight w:val="0"/>
      <w:marTop w:val="0"/>
      <w:marBottom w:val="0"/>
      <w:divBdr>
        <w:top w:val="none" w:sz="0" w:space="0" w:color="auto"/>
        <w:left w:val="none" w:sz="0" w:space="0" w:color="auto"/>
        <w:bottom w:val="none" w:sz="0" w:space="0" w:color="auto"/>
        <w:right w:val="none" w:sz="0" w:space="0" w:color="auto"/>
      </w:divBdr>
      <w:divsChild>
        <w:div w:id="646013942">
          <w:marLeft w:val="547"/>
          <w:marRight w:val="0"/>
          <w:marTop w:val="154"/>
          <w:marBottom w:val="0"/>
          <w:divBdr>
            <w:top w:val="none" w:sz="0" w:space="0" w:color="auto"/>
            <w:left w:val="none" w:sz="0" w:space="0" w:color="auto"/>
            <w:bottom w:val="none" w:sz="0" w:space="0" w:color="auto"/>
            <w:right w:val="none" w:sz="0" w:space="0" w:color="auto"/>
          </w:divBdr>
        </w:div>
        <w:div w:id="976298844">
          <w:marLeft w:val="547"/>
          <w:marRight w:val="0"/>
          <w:marTop w:val="154"/>
          <w:marBottom w:val="0"/>
          <w:divBdr>
            <w:top w:val="none" w:sz="0" w:space="0" w:color="auto"/>
            <w:left w:val="none" w:sz="0" w:space="0" w:color="auto"/>
            <w:bottom w:val="none" w:sz="0" w:space="0" w:color="auto"/>
            <w:right w:val="none" w:sz="0" w:space="0" w:color="auto"/>
          </w:divBdr>
        </w:div>
        <w:div w:id="1404450515">
          <w:marLeft w:val="547"/>
          <w:marRight w:val="0"/>
          <w:marTop w:val="154"/>
          <w:marBottom w:val="0"/>
          <w:divBdr>
            <w:top w:val="none" w:sz="0" w:space="0" w:color="auto"/>
            <w:left w:val="none" w:sz="0" w:space="0" w:color="auto"/>
            <w:bottom w:val="none" w:sz="0" w:space="0" w:color="auto"/>
            <w:right w:val="none" w:sz="0" w:space="0" w:color="auto"/>
          </w:divBdr>
        </w:div>
      </w:divsChild>
    </w:div>
    <w:div w:id="226114570">
      <w:bodyDiv w:val="1"/>
      <w:marLeft w:val="0"/>
      <w:marRight w:val="0"/>
      <w:marTop w:val="0"/>
      <w:marBottom w:val="0"/>
      <w:divBdr>
        <w:top w:val="none" w:sz="0" w:space="0" w:color="auto"/>
        <w:left w:val="none" w:sz="0" w:space="0" w:color="auto"/>
        <w:bottom w:val="none" w:sz="0" w:space="0" w:color="auto"/>
        <w:right w:val="none" w:sz="0" w:space="0" w:color="auto"/>
      </w:divBdr>
      <w:divsChild>
        <w:div w:id="236861421">
          <w:marLeft w:val="547"/>
          <w:marRight w:val="0"/>
          <w:marTop w:val="154"/>
          <w:marBottom w:val="0"/>
          <w:divBdr>
            <w:top w:val="none" w:sz="0" w:space="0" w:color="auto"/>
            <w:left w:val="none" w:sz="0" w:space="0" w:color="auto"/>
            <w:bottom w:val="none" w:sz="0" w:space="0" w:color="auto"/>
            <w:right w:val="none" w:sz="0" w:space="0" w:color="auto"/>
          </w:divBdr>
        </w:div>
        <w:div w:id="884760643">
          <w:marLeft w:val="547"/>
          <w:marRight w:val="0"/>
          <w:marTop w:val="154"/>
          <w:marBottom w:val="0"/>
          <w:divBdr>
            <w:top w:val="none" w:sz="0" w:space="0" w:color="auto"/>
            <w:left w:val="none" w:sz="0" w:space="0" w:color="auto"/>
            <w:bottom w:val="none" w:sz="0" w:space="0" w:color="auto"/>
            <w:right w:val="none" w:sz="0" w:space="0" w:color="auto"/>
          </w:divBdr>
        </w:div>
      </w:divsChild>
    </w:div>
    <w:div w:id="227620520">
      <w:bodyDiv w:val="1"/>
      <w:marLeft w:val="0"/>
      <w:marRight w:val="0"/>
      <w:marTop w:val="0"/>
      <w:marBottom w:val="0"/>
      <w:divBdr>
        <w:top w:val="none" w:sz="0" w:space="0" w:color="auto"/>
        <w:left w:val="none" w:sz="0" w:space="0" w:color="auto"/>
        <w:bottom w:val="none" w:sz="0" w:space="0" w:color="auto"/>
        <w:right w:val="none" w:sz="0" w:space="0" w:color="auto"/>
      </w:divBdr>
      <w:divsChild>
        <w:div w:id="70855756">
          <w:marLeft w:val="547"/>
          <w:marRight w:val="0"/>
          <w:marTop w:val="154"/>
          <w:marBottom w:val="0"/>
          <w:divBdr>
            <w:top w:val="none" w:sz="0" w:space="0" w:color="auto"/>
            <w:left w:val="none" w:sz="0" w:space="0" w:color="auto"/>
            <w:bottom w:val="none" w:sz="0" w:space="0" w:color="auto"/>
            <w:right w:val="none" w:sz="0" w:space="0" w:color="auto"/>
          </w:divBdr>
        </w:div>
        <w:div w:id="703097767">
          <w:marLeft w:val="547"/>
          <w:marRight w:val="0"/>
          <w:marTop w:val="154"/>
          <w:marBottom w:val="0"/>
          <w:divBdr>
            <w:top w:val="none" w:sz="0" w:space="0" w:color="auto"/>
            <w:left w:val="none" w:sz="0" w:space="0" w:color="auto"/>
            <w:bottom w:val="none" w:sz="0" w:space="0" w:color="auto"/>
            <w:right w:val="none" w:sz="0" w:space="0" w:color="auto"/>
          </w:divBdr>
        </w:div>
      </w:divsChild>
    </w:div>
    <w:div w:id="265774466">
      <w:bodyDiv w:val="1"/>
      <w:marLeft w:val="0"/>
      <w:marRight w:val="0"/>
      <w:marTop w:val="0"/>
      <w:marBottom w:val="0"/>
      <w:divBdr>
        <w:top w:val="none" w:sz="0" w:space="0" w:color="auto"/>
        <w:left w:val="none" w:sz="0" w:space="0" w:color="auto"/>
        <w:bottom w:val="none" w:sz="0" w:space="0" w:color="auto"/>
        <w:right w:val="none" w:sz="0" w:space="0" w:color="auto"/>
      </w:divBdr>
      <w:divsChild>
        <w:div w:id="107941921">
          <w:marLeft w:val="547"/>
          <w:marRight w:val="0"/>
          <w:marTop w:val="96"/>
          <w:marBottom w:val="0"/>
          <w:divBdr>
            <w:top w:val="none" w:sz="0" w:space="0" w:color="auto"/>
            <w:left w:val="none" w:sz="0" w:space="0" w:color="auto"/>
            <w:bottom w:val="none" w:sz="0" w:space="0" w:color="auto"/>
            <w:right w:val="none" w:sz="0" w:space="0" w:color="auto"/>
          </w:divBdr>
        </w:div>
        <w:div w:id="252973571">
          <w:marLeft w:val="547"/>
          <w:marRight w:val="0"/>
          <w:marTop w:val="96"/>
          <w:marBottom w:val="0"/>
          <w:divBdr>
            <w:top w:val="none" w:sz="0" w:space="0" w:color="auto"/>
            <w:left w:val="none" w:sz="0" w:space="0" w:color="auto"/>
            <w:bottom w:val="none" w:sz="0" w:space="0" w:color="auto"/>
            <w:right w:val="none" w:sz="0" w:space="0" w:color="auto"/>
          </w:divBdr>
        </w:div>
        <w:div w:id="725182356">
          <w:marLeft w:val="547"/>
          <w:marRight w:val="0"/>
          <w:marTop w:val="96"/>
          <w:marBottom w:val="0"/>
          <w:divBdr>
            <w:top w:val="none" w:sz="0" w:space="0" w:color="auto"/>
            <w:left w:val="none" w:sz="0" w:space="0" w:color="auto"/>
            <w:bottom w:val="none" w:sz="0" w:space="0" w:color="auto"/>
            <w:right w:val="none" w:sz="0" w:space="0" w:color="auto"/>
          </w:divBdr>
        </w:div>
        <w:div w:id="796796304">
          <w:marLeft w:val="547"/>
          <w:marRight w:val="0"/>
          <w:marTop w:val="96"/>
          <w:marBottom w:val="0"/>
          <w:divBdr>
            <w:top w:val="none" w:sz="0" w:space="0" w:color="auto"/>
            <w:left w:val="none" w:sz="0" w:space="0" w:color="auto"/>
            <w:bottom w:val="none" w:sz="0" w:space="0" w:color="auto"/>
            <w:right w:val="none" w:sz="0" w:space="0" w:color="auto"/>
          </w:divBdr>
        </w:div>
        <w:div w:id="1425032740">
          <w:marLeft w:val="547"/>
          <w:marRight w:val="0"/>
          <w:marTop w:val="96"/>
          <w:marBottom w:val="0"/>
          <w:divBdr>
            <w:top w:val="none" w:sz="0" w:space="0" w:color="auto"/>
            <w:left w:val="none" w:sz="0" w:space="0" w:color="auto"/>
            <w:bottom w:val="none" w:sz="0" w:space="0" w:color="auto"/>
            <w:right w:val="none" w:sz="0" w:space="0" w:color="auto"/>
          </w:divBdr>
        </w:div>
        <w:div w:id="1570652699">
          <w:marLeft w:val="547"/>
          <w:marRight w:val="0"/>
          <w:marTop w:val="96"/>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sChild>
        <w:div w:id="1324428458">
          <w:marLeft w:val="547"/>
          <w:marRight w:val="0"/>
          <w:marTop w:val="154"/>
          <w:marBottom w:val="0"/>
          <w:divBdr>
            <w:top w:val="none" w:sz="0" w:space="0" w:color="auto"/>
            <w:left w:val="none" w:sz="0" w:space="0" w:color="auto"/>
            <w:bottom w:val="none" w:sz="0" w:space="0" w:color="auto"/>
            <w:right w:val="none" w:sz="0" w:space="0" w:color="auto"/>
          </w:divBdr>
        </w:div>
        <w:div w:id="1464691564">
          <w:marLeft w:val="547"/>
          <w:marRight w:val="0"/>
          <w:marTop w:val="154"/>
          <w:marBottom w:val="0"/>
          <w:divBdr>
            <w:top w:val="none" w:sz="0" w:space="0" w:color="auto"/>
            <w:left w:val="none" w:sz="0" w:space="0" w:color="auto"/>
            <w:bottom w:val="none" w:sz="0" w:space="0" w:color="auto"/>
            <w:right w:val="none" w:sz="0" w:space="0" w:color="auto"/>
          </w:divBdr>
        </w:div>
        <w:div w:id="1812942195">
          <w:marLeft w:val="547"/>
          <w:marRight w:val="0"/>
          <w:marTop w:val="154"/>
          <w:marBottom w:val="0"/>
          <w:divBdr>
            <w:top w:val="none" w:sz="0" w:space="0" w:color="auto"/>
            <w:left w:val="none" w:sz="0" w:space="0" w:color="auto"/>
            <w:bottom w:val="none" w:sz="0" w:space="0" w:color="auto"/>
            <w:right w:val="none" w:sz="0" w:space="0" w:color="auto"/>
          </w:divBdr>
        </w:div>
      </w:divsChild>
    </w:div>
    <w:div w:id="362247420">
      <w:bodyDiv w:val="1"/>
      <w:marLeft w:val="0"/>
      <w:marRight w:val="0"/>
      <w:marTop w:val="0"/>
      <w:marBottom w:val="0"/>
      <w:divBdr>
        <w:top w:val="none" w:sz="0" w:space="0" w:color="auto"/>
        <w:left w:val="none" w:sz="0" w:space="0" w:color="auto"/>
        <w:bottom w:val="none" w:sz="0" w:space="0" w:color="auto"/>
        <w:right w:val="none" w:sz="0" w:space="0" w:color="auto"/>
      </w:divBdr>
    </w:div>
    <w:div w:id="393746230">
      <w:bodyDiv w:val="1"/>
      <w:marLeft w:val="0"/>
      <w:marRight w:val="0"/>
      <w:marTop w:val="0"/>
      <w:marBottom w:val="0"/>
      <w:divBdr>
        <w:top w:val="none" w:sz="0" w:space="0" w:color="auto"/>
        <w:left w:val="none" w:sz="0" w:space="0" w:color="auto"/>
        <w:bottom w:val="none" w:sz="0" w:space="0" w:color="auto"/>
        <w:right w:val="none" w:sz="0" w:space="0" w:color="auto"/>
      </w:divBdr>
    </w:div>
    <w:div w:id="468521343">
      <w:bodyDiv w:val="1"/>
      <w:marLeft w:val="0"/>
      <w:marRight w:val="0"/>
      <w:marTop w:val="0"/>
      <w:marBottom w:val="0"/>
      <w:divBdr>
        <w:top w:val="none" w:sz="0" w:space="0" w:color="auto"/>
        <w:left w:val="none" w:sz="0" w:space="0" w:color="auto"/>
        <w:bottom w:val="none" w:sz="0" w:space="0" w:color="auto"/>
        <w:right w:val="none" w:sz="0" w:space="0" w:color="auto"/>
      </w:divBdr>
    </w:div>
    <w:div w:id="584002074">
      <w:bodyDiv w:val="1"/>
      <w:marLeft w:val="0"/>
      <w:marRight w:val="0"/>
      <w:marTop w:val="0"/>
      <w:marBottom w:val="0"/>
      <w:divBdr>
        <w:top w:val="none" w:sz="0" w:space="0" w:color="auto"/>
        <w:left w:val="none" w:sz="0" w:space="0" w:color="auto"/>
        <w:bottom w:val="none" w:sz="0" w:space="0" w:color="auto"/>
        <w:right w:val="none" w:sz="0" w:space="0" w:color="auto"/>
      </w:divBdr>
      <w:divsChild>
        <w:div w:id="182675818">
          <w:marLeft w:val="446"/>
          <w:marRight w:val="0"/>
          <w:marTop w:val="82"/>
          <w:marBottom w:val="0"/>
          <w:divBdr>
            <w:top w:val="none" w:sz="0" w:space="0" w:color="auto"/>
            <w:left w:val="none" w:sz="0" w:space="0" w:color="auto"/>
            <w:bottom w:val="none" w:sz="0" w:space="0" w:color="auto"/>
            <w:right w:val="none" w:sz="0" w:space="0" w:color="auto"/>
          </w:divBdr>
        </w:div>
        <w:div w:id="449714756">
          <w:marLeft w:val="446"/>
          <w:marRight w:val="0"/>
          <w:marTop w:val="82"/>
          <w:marBottom w:val="0"/>
          <w:divBdr>
            <w:top w:val="none" w:sz="0" w:space="0" w:color="auto"/>
            <w:left w:val="none" w:sz="0" w:space="0" w:color="auto"/>
            <w:bottom w:val="none" w:sz="0" w:space="0" w:color="auto"/>
            <w:right w:val="none" w:sz="0" w:space="0" w:color="auto"/>
          </w:divBdr>
        </w:div>
        <w:div w:id="738208810">
          <w:marLeft w:val="446"/>
          <w:marRight w:val="0"/>
          <w:marTop w:val="82"/>
          <w:marBottom w:val="0"/>
          <w:divBdr>
            <w:top w:val="none" w:sz="0" w:space="0" w:color="auto"/>
            <w:left w:val="none" w:sz="0" w:space="0" w:color="auto"/>
            <w:bottom w:val="none" w:sz="0" w:space="0" w:color="auto"/>
            <w:right w:val="none" w:sz="0" w:space="0" w:color="auto"/>
          </w:divBdr>
        </w:div>
        <w:div w:id="1108084345">
          <w:marLeft w:val="446"/>
          <w:marRight w:val="0"/>
          <w:marTop w:val="82"/>
          <w:marBottom w:val="0"/>
          <w:divBdr>
            <w:top w:val="none" w:sz="0" w:space="0" w:color="auto"/>
            <w:left w:val="none" w:sz="0" w:space="0" w:color="auto"/>
            <w:bottom w:val="none" w:sz="0" w:space="0" w:color="auto"/>
            <w:right w:val="none" w:sz="0" w:space="0" w:color="auto"/>
          </w:divBdr>
        </w:div>
        <w:div w:id="1218979835">
          <w:marLeft w:val="446"/>
          <w:marRight w:val="0"/>
          <w:marTop w:val="82"/>
          <w:marBottom w:val="0"/>
          <w:divBdr>
            <w:top w:val="none" w:sz="0" w:space="0" w:color="auto"/>
            <w:left w:val="none" w:sz="0" w:space="0" w:color="auto"/>
            <w:bottom w:val="none" w:sz="0" w:space="0" w:color="auto"/>
            <w:right w:val="none" w:sz="0" w:space="0" w:color="auto"/>
          </w:divBdr>
        </w:div>
        <w:div w:id="1346789001">
          <w:marLeft w:val="446"/>
          <w:marRight w:val="0"/>
          <w:marTop w:val="82"/>
          <w:marBottom w:val="0"/>
          <w:divBdr>
            <w:top w:val="none" w:sz="0" w:space="0" w:color="auto"/>
            <w:left w:val="none" w:sz="0" w:space="0" w:color="auto"/>
            <w:bottom w:val="none" w:sz="0" w:space="0" w:color="auto"/>
            <w:right w:val="none" w:sz="0" w:space="0" w:color="auto"/>
          </w:divBdr>
        </w:div>
        <w:div w:id="1779255314">
          <w:marLeft w:val="446"/>
          <w:marRight w:val="0"/>
          <w:marTop w:val="82"/>
          <w:marBottom w:val="0"/>
          <w:divBdr>
            <w:top w:val="none" w:sz="0" w:space="0" w:color="auto"/>
            <w:left w:val="none" w:sz="0" w:space="0" w:color="auto"/>
            <w:bottom w:val="none" w:sz="0" w:space="0" w:color="auto"/>
            <w:right w:val="none" w:sz="0" w:space="0" w:color="auto"/>
          </w:divBdr>
        </w:div>
        <w:div w:id="1797681057">
          <w:marLeft w:val="446"/>
          <w:marRight w:val="0"/>
          <w:marTop w:val="82"/>
          <w:marBottom w:val="0"/>
          <w:divBdr>
            <w:top w:val="none" w:sz="0" w:space="0" w:color="auto"/>
            <w:left w:val="none" w:sz="0" w:space="0" w:color="auto"/>
            <w:bottom w:val="none" w:sz="0" w:space="0" w:color="auto"/>
            <w:right w:val="none" w:sz="0" w:space="0" w:color="auto"/>
          </w:divBdr>
        </w:div>
        <w:div w:id="1807820326">
          <w:marLeft w:val="446"/>
          <w:marRight w:val="0"/>
          <w:marTop w:val="82"/>
          <w:marBottom w:val="0"/>
          <w:divBdr>
            <w:top w:val="none" w:sz="0" w:space="0" w:color="auto"/>
            <w:left w:val="none" w:sz="0" w:space="0" w:color="auto"/>
            <w:bottom w:val="none" w:sz="0" w:space="0" w:color="auto"/>
            <w:right w:val="none" w:sz="0" w:space="0" w:color="auto"/>
          </w:divBdr>
        </w:div>
        <w:div w:id="1874994139">
          <w:marLeft w:val="446"/>
          <w:marRight w:val="0"/>
          <w:marTop w:val="82"/>
          <w:marBottom w:val="0"/>
          <w:divBdr>
            <w:top w:val="none" w:sz="0" w:space="0" w:color="auto"/>
            <w:left w:val="none" w:sz="0" w:space="0" w:color="auto"/>
            <w:bottom w:val="none" w:sz="0" w:space="0" w:color="auto"/>
            <w:right w:val="none" w:sz="0" w:space="0" w:color="auto"/>
          </w:divBdr>
        </w:div>
        <w:div w:id="1979646709">
          <w:marLeft w:val="446"/>
          <w:marRight w:val="0"/>
          <w:marTop w:val="82"/>
          <w:marBottom w:val="0"/>
          <w:divBdr>
            <w:top w:val="none" w:sz="0" w:space="0" w:color="auto"/>
            <w:left w:val="none" w:sz="0" w:space="0" w:color="auto"/>
            <w:bottom w:val="none" w:sz="0" w:space="0" w:color="auto"/>
            <w:right w:val="none" w:sz="0" w:space="0" w:color="auto"/>
          </w:divBdr>
        </w:div>
        <w:div w:id="2057504478">
          <w:marLeft w:val="446"/>
          <w:marRight w:val="0"/>
          <w:marTop w:val="82"/>
          <w:marBottom w:val="0"/>
          <w:divBdr>
            <w:top w:val="none" w:sz="0" w:space="0" w:color="auto"/>
            <w:left w:val="none" w:sz="0" w:space="0" w:color="auto"/>
            <w:bottom w:val="none" w:sz="0" w:space="0" w:color="auto"/>
            <w:right w:val="none" w:sz="0" w:space="0" w:color="auto"/>
          </w:divBdr>
        </w:div>
        <w:div w:id="2088190020">
          <w:marLeft w:val="446"/>
          <w:marRight w:val="0"/>
          <w:marTop w:val="82"/>
          <w:marBottom w:val="0"/>
          <w:divBdr>
            <w:top w:val="none" w:sz="0" w:space="0" w:color="auto"/>
            <w:left w:val="none" w:sz="0" w:space="0" w:color="auto"/>
            <w:bottom w:val="none" w:sz="0" w:space="0" w:color="auto"/>
            <w:right w:val="none" w:sz="0" w:space="0" w:color="auto"/>
          </w:divBdr>
        </w:div>
        <w:div w:id="2095202052">
          <w:marLeft w:val="446"/>
          <w:marRight w:val="0"/>
          <w:marTop w:val="82"/>
          <w:marBottom w:val="0"/>
          <w:divBdr>
            <w:top w:val="none" w:sz="0" w:space="0" w:color="auto"/>
            <w:left w:val="none" w:sz="0" w:space="0" w:color="auto"/>
            <w:bottom w:val="none" w:sz="0" w:space="0" w:color="auto"/>
            <w:right w:val="none" w:sz="0" w:space="0" w:color="auto"/>
          </w:divBdr>
        </w:div>
      </w:divsChild>
    </w:div>
    <w:div w:id="590816319">
      <w:bodyDiv w:val="1"/>
      <w:marLeft w:val="0"/>
      <w:marRight w:val="0"/>
      <w:marTop w:val="0"/>
      <w:marBottom w:val="0"/>
      <w:divBdr>
        <w:top w:val="none" w:sz="0" w:space="0" w:color="auto"/>
        <w:left w:val="none" w:sz="0" w:space="0" w:color="auto"/>
        <w:bottom w:val="none" w:sz="0" w:space="0" w:color="auto"/>
        <w:right w:val="none" w:sz="0" w:space="0" w:color="auto"/>
      </w:divBdr>
      <w:divsChild>
        <w:div w:id="96947870">
          <w:marLeft w:val="547"/>
          <w:marRight w:val="0"/>
          <w:marTop w:val="134"/>
          <w:marBottom w:val="0"/>
          <w:divBdr>
            <w:top w:val="none" w:sz="0" w:space="0" w:color="auto"/>
            <w:left w:val="none" w:sz="0" w:space="0" w:color="auto"/>
            <w:bottom w:val="none" w:sz="0" w:space="0" w:color="auto"/>
            <w:right w:val="none" w:sz="0" w:space="0" w:color="auto"/>
          </w:divBdr>
        </w:div>
        <w:div w:id="562179422">
          <w:marLeft w:val="547"/>
          <w:marRight w:val="0"/>
          <w:marTop w:val="134"/>
          <w:marBottom w:val="0"/>
          <w:divBdr>
            <w:top w:val="none" w:sz="0" w:space="0" w:color="auto"/>
            <w:left w:val="none" w:sz="0" w:space="0" w:color="auto"/>
            <w:bottom w:val="none" w:sz="0" w:space="0" w:color="auto"/>
            <w:right w:val="none" w:sz="0" w:space="0" w:color="auto"/>
          </w:divBdr>
        </w:div>
        <w:div w:id="797183852">
          <w:marLeft w:val="547"/>
          <w:marRight w:val="0"/>
          <w:marTop w:val="134"/>
          <w:marBottom w:val="0"/>
          <w:divBdr>
            <w:top w:val="none" w:sz="0" w:space="0" w:color="auto"/>
            <w:left w:val="none" w:sz="0" w:space="0" w:color="auto"/>
            <w:bottom w:val="none" w:sz="0" w:space="0" w:color="auto"/>
            <w:right w:val="none" w:sz="0" w:space="0" w:color="auto"/>
          </w:divBdr>
        </w:div>
      </w:divsChild>
    </w:div>
    <w:div w:id="629937688">
      <w:bodyDiv w:val="1"/>
      <w:marLeft w:val="0"/>
      <w:marRight w:val="0"/>
      <w:marTop w:val="0"/>
      <w:marBottom w:val="0"/>
      <w:divBdr>
        <w:top w:val="none" w:sz="0" w:space="0" w:color="auto"/>
        <w:left w:val="none" w:sz="0" w:space="0" w:color="auto"/>
        <w:bottom w:val="none" w:sz="0" w:space="0" w:color="auto"/>
        <w:right w:val="none" w:sz="0" w:space="0" w:color="auto"/>
      </w:divBdr>
      <w:divsChild>
        <w:div w:id="366611358">
          <w:marLeft w:val="547"/>
          <w:marRight w:val="0"/>
          <w:marTop w:val="154"/>
          <w:marBottom w:val="0"/>
          <w:divBdr>
            <w:top w:val="none" w:sz="0" w:space="0" w:color="auto"/>
            <w:left w:val="none" w:sz="0" w:space="0" w:color="auto"/>
            <w:bottom w:val="none" w:sz="0" w:space="0" w:color="auto"/>
            <w:right w:val="none" w:sz="0" w:space="0" w:color="auto"/>
          </w:divBdr>
        </w:div>
      </w:divsChild>
    </w:div>
    <w:div w:id="650864797">
      <w:bodyDiv w:val="1"/>
      <w:marLeft w:val="0"/>
      <w:marRight w:val="0"/>
      <w:marTop w:val="0"/>
      <w:marBottom w:val="0"/>
      <w:divBdr>
        <w:top w:val="none" w:sz="0" w:space="0" w:color="auto"/>
        <w:left w:val="none" w:sz="0" w:space="0" w:color="auto"/>
        <w:bottom w:val="none" w:sz="0" w:space="0" w:color="auto"/>
        <w:right w:val="none" w:sz="0" w:space="0" w:color="auto"/>
      </w:divBdr>
      <w:divsChild>
        <w:div w:id="101267051">
          <w:marLeft w:val="547"/>
          <w:marRight w:val="0"/>
          <w:marTop w:val="144"/>
          <w:marBottom w:val="0"/>
          <w:divBdr>
            <w:top w:val="none" w:sz="0" w:space="0" w:color="auto"/>
            <w:left w:val="none" w:sz="0" w:space="0" w:color="auto"/>
            <w:bottom w:val="none" w:sz="0" w:space="0" w:color="auto"/>
            <w:right w:val="none" w:sz="0" w:space="0" w:color="auto"/>
          </w:divBdr>
        </w:div>
        <w:div w:id="157156930">
          <w:marLeft w:val="547"/>
          <w:marRight w:val="0"/>
          <w:marTop w:val="144"/>
          <w:marBottom w:val="0"/>
          <w:divBdr>
            <w:top w:val="none" w:sz="0" w:space="0" w:color="auto"/>
            <w:left w:val="none" w:sz="0" w:space="0" w:color="auto"/>
            <w:bottom w:val="none" w:sz="0" w:space="0" w:color="auto"/>
            <w:right w:val="none" w:sz="0" w:space="0" w:color="auto"/>
          </w:divBdr>
        </w:div>
        <w:div w:id="786267629">
          <w:marLeft w:val="547"/>
          <w:marRight w:val="0"/>
          <w:marTop w:val="144"/>
          <w:marBottom w:val="0"/>
          <w:divBdr>
            <w:top w:val="none" w:sz="0" w:space="0" w:color="auto"/>
            <w:left w:val="none" w:sz="0" w:space="0" w:color="auto"/>
            <w:bottom w:val="none" w:sz="0" w:space="0" w:color="auto"/>
            <w:right w:val="none" w:sz="0" w:space="0" w:color="auto"/>
          </w:divBdr>
        </w:div>
        <w:div w:id="2000304631">
          <w:marLeft w:val="547"/>
          <w:marRight w:val="0"/>
          <w:marTop w:val="144"/>
          <w:marBottom w:val="0"/>
          <w:divBdr>
            <w:top w:val="none" w:sz="0" w:space="0" w:color="auto"/>
            <w:left w:val="none" w:sz="0" w:space="0" w:color="auto"/>
            <w:bottom w:val="none" w:sz="0" w:space="0" w:color="auto"/>
            <w:right w:val="none" w:sz="0" w:space="0" w:color="auto"/>
          </w:divBdr>
        </w:div>
      </w:divsChild>
    </w:div>
    <w:div w:id="719326818">
      <w:bodyDiv w:val="1"/>
      <w:marLeft w:val="0"/>
      <w:marRight w:val="0"/>
      <w:marTop w:val="0"/>
      <w:marBottom w:val="0"/>
      <w:divBdr>
        <w:top w:val="none" w:sz="0" w:space="0" w:color="auto"/>
        <w:left w:val="none" w:sz="0" w:space="0" w:color="auto"/>
        <w:bottom w:val="none" w:sz="0" w:space="0" w:color="auto"/>
        <w:right w:val="none" w:sz="0" w:space="0" w:color="auto"/>
      </w:divBdr>
      <w:divsChild>
        <w:div w:id="518855390">
          <w:marLeft w:val="547"/>
          <w:marRight w:val="0"/>
          <w:marTop w:val="96"/>
          <w:marBottom w:val="0"/>
          <w:divBdr>
            <w:top w:val="none" w:sz="0" w:space="0" w:color="auto"/>
            <w:left w:val="none" w:sz="0" w:space="0" w:color="auto"/>
            <w:bottom w:val="none" w:sz="0" w:space="0" w:color="auto"/>
            <w:right w:val="none" w:sz="0" w:space="0" w:color="auto"/>
          </w:divBdr>
        </w:div>
        <w:div w:id="534923707">
          <w:marLeft w:val="547"/>
          <w:marRight w:val="0"/>
          <w:marTop w:val="96"/>
          <w:marBottom w:val="0"/>
          <w:divBdr>
            <w:top w:val="none" w:sz="0" w:space="0" w:color="auto"/>
            <w:left w:val="none" w:sz="0" w:space="0" w:color="auto"/>
            <w:bottom w:val="none" w:sz="0" w:space="0" w:color="auto"/>
            <w:right w:val="none" w:sz="0" w:space="0" w:color="auto"/>
          </w:divBdr>
        </w:div>
        <w:div w:id="1445267126">
          <w:marLeft w:val="547"/>
          <w:marRight w:val="0"/>
          <w:marTop w:val="96"/>
          <w:marBottom w:val="0"/>
          <w:divBdr>
            <w:top w:val="none" w:sz="0" w:space="0" w:color="auto"/>
            <w:left w:val="none" w:sz="0" w:space="0" w:color="auto"/>
            <w:bottom w:val="none" w:sz="0" w:space="0" w:color="auto"/>
            <w:right w:val="none" w:sz="0" w:space="0" w:color="auto"/>
          </w:divBdr>
        </w:div>
      </w:divsChild>
    </w:div>
    <w:div w:id="736317401">
      <w:bodyDiv w:val="1"/>
      <w:marLeft w:val="0"/>
      <w:marRight w:val="0"/>
      <w:marTop w:val="0"/>
      <w:marBottom w:val="0"/>
      <w:divBdr>
        <w:top w:val="none" w:sz="0" w:space="0" w:color="auto"/>
        <w:left w:val="none" w:sz="0" w:space="0" w:color="auto"/>
        <w:bottom w:val="none" w:sz="0" w:space="0" w:color="auto"/>
        <w:right w:val="none" w:sz="0" w:space="0" w:color="auto"/>
      </w:divBdr>
      <w:divsChild>
        <w:div w:id="960844088">
          <w:marLeft w:val="547"/>
          <w:marRight w:val="0"/>
          <w:marTop w:val="144"/>
          <w:marBottom w:val="0"/>
          <w:divBdr>
            <w:top w:val="none" w:sz="0" w:space="0" w:color="auto"/>
            <w:left w:val="none" w:sz="0" w:space="0" w:color="auto"/>
            <w:bottom w:val="none" w:sz="0" w:space="0" w:color="auto"/>
            <w:right w:val="none" w:sz="0" w:space="0" w:color="auto"/>
          </w:divBdr>
        </w:div>
        <w:div w:id="1963657104">
          <w:marLeft w:val="547"/>
          <w:marRight w:val="0"/>
          <w:marTop w:val="144"/>
          <w:marBottom w:val="0"/>
          <w:divBdr>
            <w:top w:val="none" w:sz="0" w:space="0" w:color="auto"/>
            <w:left w:val="none" w:sz="0" w:space="0" w:color="auto"/>
            <w:bottom w:val="none" w:sz="0" w:space="0" w:color="auto"/>
            <w:right w:val="none" w:sz="0" w:space="0" w:color="auto"/>
          </w:divBdr>
        </w:div>
      </w:divsChild>
    </w:div>
    <w:div w:id="741567203">
      <w:bodyDiv w:val="1"/>
      <w:marLeft w:val="0"/>
      <w:marRight w:val="0"/>
      <w:marTop w:val="0"/>
      <w:marBottom w:val="0"/>
      <w:divBdr>
        <w:top w:val="none" w:sz="0" w:space="0" w:color="auto"/>
        <w:left w:val="none" w:sz="0" w:space="0" w:color="auto"/>
        <w:bottom w:val="none" w:sz="0" w:space="0" w:color="auto"/>
        <w:right w:val="none" w:sz="0" w:space="0" w:color="auto"/>
      </w:divBdr>
    </w:div>
    <w:div w:id="829562700">
      <w:bodyDiv w:val="1"/>
      <w:marLeft w:val="0"/>
      <w:marRight w:val="0"/>
      <w:marTop w:val="0"/>
      <w:marBottom w:val="0"/>
      <w:divBdr>
        <w:top w:val="none" w:sz="0" w:space="0" w:color="auto"/>
        <w:left w:val="none" w:sz="0" w:space="0" w:color="auto"/>
        <w:bottom w:val="none" w:sz="0" w:space="0" w:color="auto"/>
        <w:right w:val="none" w:sz="0" w:space="0" w:color="auto"/>
      </w:divBdr>
      <w:divsChild>
        <w:div w:id="206576853">
          <w:marLeft w:val="547"/>
          <w:marRight w:val="0"/>
          <w:marTop w:val="130"/>
          <w:marBottom w:val="0"/>
          <w:divBdr>
            <w:top w:val="none" w:sz="0" w:space="0" w:color="auto"/>
            <w:left w:val="none" w:sz="0" w:space="0" w:color="auto"/>
            <w:bottom w:val="none" w:sz="0" w:space="0" w:color="auto"/>
            <w:right w:val="none" w:sz="0" w:space="0" w:color="auto"/>
          </w:divBdr>
        </w:div>
        <w:div w:id="1290742167">
          <w:marLeft w:val="547"/>
          <w:marRight w:val="0"/>
          <w:marTop w:val="130"/>
          <w:marBottom w:val="0"/>
          <w:divBdr>
            <w:top w:val="none" w:sz="0" w:space="0" w:color="auto"/>
            <w:left w:val="none" w:sz="0" w:space="0" w:color="auto"/>
            <w:bottom w:val="none" w:sz="0" w:space="0" w:color="auto"/>
            <w:right w:val="none" w:sz="0" w:space="0" w:color="auto"/>
          </w:divBdr>
        </w:div>
        <w:div w:id="1422335768">
          <w:marLeft w:val="547"/>
          <w:marRight w:val="0"/>
          <w:marTop w:val="130"/>
          <w:marBottom w:val="0"/>
          <w:divBdr>
            <w:top w:val="none" w:sz="0" w:space="0" w:color="auto"/>
            <w:left w:val="none" w:sz="0" w:space="0" w:color="auto"/>
            <w:bottom w:val="none" w:sz="0" w:space="0" w:color="auto"/>
            <w:right w:val="none" w:sz="0" w:space="0" w:color="auto"/>
          </w:divBdr>
        </w:div>
      </w:divsChild>
    </w:div>
    <w:div w:id="832255702">
      <w:bodyDiv w:val="1"/>
      <w:marLeft w:val="0"/>
      <w:marRight w:val="0"/>
      <w:marTop w:val="0"/>
      <w:marBottom w:val="0"/>
      <w:divBdr>
        <w:top w:val="none" w:sz="0" w:space="0" w:color="auto"/>
        <w:left w:val="none" w:sz="0" w:space="0" w:color="auto"/>
        <w:bottom w:val="none" w:sz="0" w:space="0" w:color="auto"/>
        <w:right w:val="none" w:sz="0" w:space="0" w:color="auto"/>
      </w:divBdr>
      <w:divsChild>
        <w:div w:id="186480229">
          <w:marLeft w:val="547"/>
          <w:marRight w:val="0"/>
          <w:marTop w:val="0"/>
          <w:marBottom w:val="120"/>
          <w:divBdr>
            <w:top w:val="none" w:sz="0" w:space="0" w:color="auto"/>
            <w:left w:val="none" w:sz="0" w:space="0" w:color="auto"/>
            <w:bottom w:val="none" w:sz="0" w:space="0" w:color="auto"/>
            <w:right w:val="none" w:sz="0" w:space="0" w:color="auto"/>
          </w:divBdr>
        </w:div>
        <w:div w:id="1601596875">
          <w:marLeft w:val="547"/>
          <w:marRight w:val="0"/>
          <w:marTop w:val="0"/>
          <w:marBottom w:val="120"/>
          <w:divBdr>
            <w:top w:val="none" w:sz="0" w:space="0" w:color="auto"/>
            <w:left w:val="none" w:sz="0" w:space="0" w:color="auto"/>
            <w:bottom w:val="none" w:sz="0" w:space="0" w:color="auto"/>
            <w:right w:val="none" w:sz="0" w:space="0" w:color="auto"/>
          </w:divBdr>
        </w:div>
      </w:divsChild>
    </w:div>
    <w:div w:id="846167876">
      <w:bodyDiv w:val="1"/>
      <w:marLeft w:val="0"/>
      <w:marRight w:val="0"/>
      <w:marTop w:val="0"/>
      <w:marBottom w:val="0"/>
      <w:divBdr>
        <w:top w:val="none" w:sz="0" w:space="0" w:color="auto"/>
        <w:left w:val="none" w:sz="0" w:space="0" w:color="auto"/>
        <w:bottom w:val="none" w:sz="0" w:space="0" w:color="auto"/>
        <w:right w:val="none" w:sz="0" w:space="0" w:color="auto"/>
      </w:divBdr>
    </w:div>
    <w:div w:id="931084993">
      <w:bodyDiv w:val="1"/>
      <w:marLeft w:val="0"/>
      <w:marRight w:val="0"/>
      <w:marTop w:val="0"/>
      <w:marBottom w:val="0"/>
      <w:divBdr>
        <w:top w:val="none" w:sz="0" w:space="0" w:color="auto"/>
        <w:left w:val="none" w:sz="0" w:space="0" w:color="auto"/>
        <w:bottom w:val="none" w:sz="0" w:space="0" w:color="auto"/>
        <w:right w:val="none" w:sz="0" w:space="0" w:color="auto"/>
      </w:divBdr>
    </w:div>
    <w:div w:id="1017735255">
      <w:bodyDiv w:val="1"/>
      <w:marLeft w:val="0"/>
      <w:marRight w:val="0"/>
      <w:marTop w:val="0"/>
      <w:marBottom w:val="0"/>
      <w:divBdr>
        <w:top w:val="none" w:sz="0" w:space="0" w:color="auto"/>
        <w:left w:val="none" w:sz="0" w:space="0" w:color="auto"/>
        <w:bottom w:val="none" w:sz="0" w:space="0" w:color="auto"/>
        <w:right w:val="none" w:sz="0" w:space="0" w:color="auto"/>
      </w:divBdr>
      <w:divsChild>
        <w:div w:id="264968843">
          <w:marLeft w:val="547"/>
          <w:marRight w:val="0"/>
          <w:marTop w:val="91"/>
          <w:marBottom w:val="0"/>
          <w:divBdr>
            <w:top w:val="none" w:sz="0" w:space="0" w:color="auto"/>
            <w:left w:val="none" w:sz="0" w:space="0" w:color="auto"/>
            <w:bottom w:val="none" w:sz="0" w:space="0" w:color="auto"/>
            <w:right w:val="none" w:sz="0" w:space="0" w:color="auto"/>
          </w:divBdr>
        </w:div>
        <w:div w:id="365298308">
          <w:marLeft w:val="547"/>
          <w:marRight w:val="0"/>
          <w:marTop w:val="91"/>
          <w:marBottom w:val="0"/>
          <w:divBdr>
            <w:top w:val="none" w:sz="0" w:space="0" w:color="auto"/>
            <w:left w:val="none" w:sz="0" w:space="0" w:color="auto"/>
            <w:bottom w:val="none" w:sz="0" w:space="0" w:color="auto"/>
            <w:right w:val="none" w:sz="0" w:space="0" w:color="auto"/>
          </w:divBdr>
        </w:div>
        <w:div w:id="399864149">
          <w:marLeft w:val="547"/>
          <w:marRight w:val="0"/>
          <w:marTop w:val="91"/>
          <w:marBottom w:val="0"/>
          <w:divBdr>
            <w:top w:val="none" w:sz="0" w:space="0" w:color="auto"/>
            <w:left w:val="none" w:sz="0" w:space="0" w:color="auto"/>
            <w:bottom w:val="none" w:sz="0" w:space="0" w:color="auto"/>
            <w:right w:val="none" w:sz="0" w:space="0" w:color="auto"/>
          </w:divBdr>
        </w:div>
        <w:div w:id="456526306">
          <w:marLeft w:val="547"/>
          <w:marRight w:val="0"/>
          <w:marTop w:val="91"/>
          <w:marBottom w:val="0"/>
          <w:divBdr>
            <w:top w:val="none" w:sz="0" w:space="0" w:color="auto"/>
            <w:left w:val="none" w:sz="0" w:space="0" w:color="auto"/>
            <w:bottom w:val="none" w:sz="0" w:space="0" w:color="auto"/>
            <w:right w:val="none" w:sz="0" w:space="0" w:color="auto"/>
          </w:divBdr>
        </w:div>
        <w:div w:id="846333349">
          <w:marLeft w:val="547"/>
          <w:marRight w:val="0"/>
          <w:marTop w:val="91"/>
          <w:marBottom w:val="0"/>
          <w:divBdr>
            <w:top w:val="none" w:sz="0" w:space="0" w:color="auto"/>
            <w:left w:val="none" w:sz="0" w:space="0" w:color="auto"/>
            <w:bottom w:val="none" w:sz="0" w:space="0" w:color="auto"/>
            <w:right w:val="none" w:sz="0" w:space="0" w:color="auto"/>
          </w:divBdr>
        </w:div>
        <w:div w:id="1298536037">
          <w:marLeft w:val="547"/>
          <w:marRight w:val="0"/>
          <w:marTop w:val="91"/>
          <w:marBottom w:val="0"/>
          <w:divBdr>
            <w:top w:val="none" w:sz="0" w:space="0" w:color="auto"/>
            <w:left w:val="none" w:sz="0" w:space="0" w:color="auto"/>
            <w:bottom w:val="none" w:sz="0" w:space="0" w:color="auto"/>
            <w:right w:val="none" w:sz="0" w:space="0" w:color="auto"/>
          </w:divBdr>
        </w:div>
        <w:div w:id="1333606882">
          <w:marLeft w:val="547"/>
          <w:marRight w:val="0"/>
          <w:marTop w:val="91"/>
          <w:marBottom w:val="0"/>
          <w:divBdr>
            <w:top w:val="none" w:sz="0" w:space="0" w:color="auto"/>
            <w:left w:val="none" w:sz="0" w:space="0" w:color="auto"/>
            <w:bottom w:val="none" w:sz="0" w:space="0" w:color="auto"/>
            <w:right w:val="none" w:sz="0" w:space="0" w:color="auto"/>
          </w:divBdr>
        </w:div>
        <w:div w:id="1521746158">
          <w:marLeft w:val="547"/>
          <w:marRight w:val="0"/>
          <w:marTop w:val="91"/>
          <w:marBottom w:val="0"/>
          <w:divBdr>
            <w:top w:val="none" w:sz="0" w:space="0" w:color="auto"/>
            <w:left w:val="none" w:sz="0" w:space="0" w:color="auto"/>
            <w:bottom w:val="none" w:sz="0" w:space="0" w:color="auto"/>
            <w:right w:val="none" w:sz="0" w:space="0" w:color="auto"/>
          </w:divBdr>
        </w:div>
        <w:div w:id="2006662286">
          <w:marLeft w:val="547"/>
          <w:marRight w:val="0"/>
          <w:marTop w:val="91"/>
          <w:marBottom w:val="0"/>
          <w:divBdr>
            <w:top w:val="none" w:sz="0" w:space="0" w:color="auto"/>
            <w:left w:val="none" w:sz="0" w:space="0" w:color="auto"/>
            <w:bottom w:val="none" w:sz="0" w:space="0" w:color="auto"/>
            <w:right w:val="none" w:sz="0" w:space="0" w:color="auto"/>
          </w:divBdr>
        </w:div>
      </w:divsChild>
    </w:div>
    <w:div w:id="1065374917">
      <w:bodyDiv w:val="1"/>
      <w:marLeft w:val="0"/>
      <w:marRight w:val="0"/>
      <w:marTop w:val="0"/>
      <w:marBottom w:val="0"/>
      <w:divBdr>
        <w:top w:val="none" w:sz="0" w:space="0" w:color="auto"/>
        <w:left w:val="none" w:sz="0" w:space="0" w:color="auto"/>
        <w:bottom w:val="none" w:sz="0" w:space="0" w:color="auto"/>
        <w:right w:val="none" w:sz="0" w:space="0" w:color="auto"/>
      </w:divBdr>
      <w:divsChild>
        <w:div w:id="764501412">
          <w:marLeft w:val="446"/>
          <w:marRight w:val="0"/>
          <w:marTop w:val="0"/>
          <w:marBottom w:val="0"/>
          <w:divBdr>
            <w:top w:val="none" w:sz="0" w:space="0" w:color="auto"/>
            <w:left w:val="none" w:sz="0" w:space="0" w:color="auto"/>
            <w:bottom w:val="none" w:sz="0" w:space="0" w:color="auto"/>
            <w:right w:val="none" w:sz="0" w:space="0" w:color="auto"/>
          </w:divBdr>
        </w:div>
        <w:div w:id="1204750298">
          <w:marLeft w:val="446"/>
          <w:marRight w:val="0"/>
          <w:marTop w:val="0"/>
          <w:marBottom w:val="0"/>
          <w:divBdr>
            <w:top w:val="none" w:sz="0" w:space="0" w:color="auto"/>
            <w:left w:val="none" w:sz="0" w:space="0" w:color="auto"/>
            <w:bottom w:val="none" w:sz="0" w:space="0" w:color="auto"/>
            <w:right w:val="none" w:sz="0" w:space="0" w:color="auto"/>
          </w:divBdr>
        </w:div>
      </w:divsChild>
    </w:div>
    <w:div w:id="1097095068">
      <w:bodyDiv w:val="1"/>
      <w:marLeft w:val="0"/>
      <w:marRight w:val="0"/>
      <w:marTop w:val="0"/>
      <w:marBottom w:val="0"/>
      <w:divBdr>
        <w:top w:val="none" w:sz="0" w:space="0" w:color="auto"/>
        <w:left w:val="none" w:sz="0" w:space="0" w:color="auto"/>
        <w:bottom w:val="none" w:sz="0" w:space="0" w:color="auto"/>
        <w:right w:val="none" w:sz="0" w:space="0" w:color="auto"/>
      </w:divBdr>
      <w:divsChild>
        <w:div w:id="641229886">
          <w:marLeft w:val="547"/>
          <w:marRight w:val="0"/>
          <w:marTop w:val="130"/>
          <w:marBottom w:val="0"/>
          <w:divBdr>
            <w:top w:val="none" w:sz="0" w:space="0" w:color="auto"/>
            <w:left w:val="none" w:sz="0" w:space="0" w:color="auto"/>
            <w:bottom w:val="none" w:sz="0" w:space="0" w:color="auto"/>
            <w:right w:val="none" w:sz="0" w:space="0" w:color="auto"/>
          </w:divBdr>
        </w:div>
        <w:div w:id="1148743137">
          <w:marLeft w:val="547"/>
          <w:marRight w:val="0"/>
          <w:marTop w:val="130"/>
          <w:marBottom w:val="0"/>
          <w:divBdr>
            <w:top w:val="none" w:sz="0" w:space="0" w:color="auto"/>
            <w:left w:val="none" w:sz="0" w:space="0" w:color="auto"/>
            <w:bottom w:val="none" w:sz="0" w:space="0" w:color="auto"/>
            <w:right w:val="none" w:sz="0" w:space="0" w:color="auto"/>
          </w:divBdr>
        </w:div>
        <w:div w:id="1878617221">
          <w:marLeft w:val="547"/>
          <w:marRight w:val="0"/>
          <w:marTop w:val="130"/>
          <w:marBottom w:val="0"/>
          <w:divBdr>
            <w:top w:val="none" w:sz="0" w:space="0" w:color="auto"/>
            <w:left w:val="none" w:sz="0" w:space="0" w:color="auto"/>
            <w:bottom w:val="none" w:sz="0" w:space="0" w:color="auto"/>
            <w:right w:val="none" w:sz="0" w:space="0" w:color="auto"/>
          </w:divBdr>
        </w:div>
      </w:divsChild>
    </w:div>
    <w:div w:id="1157724510">
      <w:bodyDiv w:val="1"/>
      <w:marLeft w:val="0"/>
      <w:marRight w:val="0"/>
      <w:marTop w:val="0"/>
      <w:marBottom w:val="0"/>
      <w:divBdr>
        <w:top w:val="none" w:sz="0" w:space="0" w:color="auto"/>
        <w:left w:val="none" w:sz="0" w:space="0" w:color="auto"/>
        <w:bottom w:val="none" w:sz="0" w:space="0" w:color="auto"/>
        <w:right w:val="none" w:sz="0" w:space="0" w:color="auto"/>
      </w:divBdr>
      <w:divsChild>
        <w:div w:id="543372990">
          <w:marLeft w:val="446"/>
          <w:marRight w:val="0"/>
          <w:marTop w:val="0"/>
          <w:marBottom w:val="0"/>
          <w:divBdr>
            <w:top w:val="none" w:sz="0" w:space="0" w:color="auto"/>
            <w:left w:val="none" w:sz="0" w:space="0" w:color="auto"/>
            <w:bottom w:val="none" w:sz="0" w:space="0" w:color="auto"/>
            <w:right w:val="none" w:sz="0" w:space="0" w:color="auto"/>
          </w:divBdr>
        </w:div>
        <w:div w:id="1875774942">
          <w:marLeft w:val="446"/>
          <w:marRight w:val="0"/>
          <w:marTop w:val="0"/>
          <w:marBottom w:val="0"/>
          <w:divBdr>
            <w:top w:val="none" w:sz="0" w:space="0" w:color="auto"/>
            <w:left w:val="none" w:sz="0" w:space="0" w:color="auto"/>
            <w:bottom w:val="none" w:sz="0" w:space="0" w:color="auto"/>
            <w:right w:val="none" w:sz="0" w:space="0" w:color="auto"/>
          </w:divBdr>
        </w:div>
        <w:div w:id="2004232914">
          <w:marLeft w:val="446"/>
          <w:marRight w:val="0"/>
          <w:marTop w:val="0"/>
          <w:marBottom w:val="0"/>
          <w:divBdr>
            <w:top w:val="none" w:sz="0" w:space="0" w:color="auto"/>
            <w:left w:val="none" w:sz="0" w:space="0" w:color="auto"/>
            <w:bottom w:val="none" w:sz="0" w:space="0" w:color="auto"/>
            <w:right w:val="none" w:sz="0" w:space="0" w:color="auto"/>
          </w:divBdr>
        </w:div>
      </w:divsChild>
    </w:div>
    <w:div w:id="1165242089">
      <w:bodyDiv w:val="1"/>
      <w:marLeft w:val="0"/>
      <w:marRight w:val="0"/>
      <w:marTop w:val="0"/>
      <w:marBottom w:val="0"/>
      <w:divBdr>
        <w:top w:val="none" w:sz="0" w:space="0" w:color="auto"/>
        <w:left w:val="none" w:sz="0" w:space="0" w:color="auto"/>
        <w:bottom w:val="none" w:sz="0" w:space="0" w:color="auto"/>
        <w:right w:val="none" w:sz="0" w:space="0" w:color="auto"/>
      </w:divBdr>
    </w:div>
    <w:div w:id="1238632068">
      <w:bodyDiv w:val="1"/>
      <w:marLeft w:val="0"/>
      <w:marRight w:val="0"/>
      <w:marTop w:val="0"/>
      <w:marBottom w:val="0"/>
      <w:divBdr>
        <w:top w:val="none" w:sz="0" w:space="0" w:color="auto"/>
        <w:left w:val="none" w:sz="0" w:space="0" w:color="auto"/>
        <w:bottom w:val="none" w:sz="0" w:space="0" w:color="auto"/>
        <w:right w:val="none" w:sz="0" w:space="0" w:color="auto"/>
      </w:divBdr>
      <w:divsChild>
        <w:div w:id="560599984">
          <w:marLeft w:val="0"/>
          <w:marRight w:val="0"/>
          <w:marTop w:val="83"/>
          <w:marBottom w:val="0"/>
          <w:divBdr>
            <w:top w:val="none" w:sz="0" w:space="0" w:color="auto"/>
            <w:left w:val="none" w:sz="0" w:space="0" w:color="auto"/>
            <w:bottom w:val="none" w:sz="0" w:space="0" w:color="auto"/>
            <w:right w:val="none" w:sz="0" w:space="0" w:color="auto"/>
          </w:divBdr>
        </w:div>
        <w:div w:id="1073312460">
          <w:marLeft w:val="0"/>
          <w:marRight w:val="0"/>
          <w:marTop w:val="83"/>
          <w:marBottom w:val="0"/>
          <w:divBdr>
            <w:top w:val="none" w:sz="0" w:space="0" w:color="auto"/>
            <w:left w:val="none" w:sz="0" w:space="0" w:color="auto"/>
            <w:bottom w:val="none" w:sz="0" w:space="0" w:color="auto"/>
            <w:right w:val="none" w:sz="0" w:space="0" w:color="auto"/>
          </w:divBdr>
        </w:div>
        <w:div w:id="1968468274">
          <w:marLeft w:val="0"/>
          <w:marRight w:val="0"/>
          <w:marTop w:val="83"/>
          <w:marBottom w:val="0"/>
          <w:divBdr>
            <w:top w:val="none" w:sz="0" w:space="0" w:color="auto"/>
            <w:left w:val="none" w:sz="0" w:space="0" w:color="auto"/>
            <w:bottom w:val="none" w:sz="0" w:space="0" w:color="auto"/>
            <w:right w:val="none" w:sz="0" w:space="0" w:color="auto"/>
          </w:divBdr>
        </w:div>
      </w:divsChild>
    </w:div>
    <w:div w:id="1299988727">
      <w:bodyDiv w:val="1"/>
      <w:marLeft w:val="0"/>
      <w:marRight w:val="0"/>
      <w:marTop w:val="0"/>
      <w:marBottom w:val="0"/>
      <w:divBdr>
        <w:top w:val="none" w:sz="0" w:space="0" w:color="auto"/>
        <w:left w:val="none" w:sz="0" w:space="0" w:color="auto"/>
        <w:bottom w:val="none" w:sz="0" w:space="0" w:color="auto"/>
        <w:right w:val="none" w:sz="0" w:space="0" w:color="auto"/>
      </w:divBdr>
    </w:div>
    <w:div w:id="1308587222">
      <w:bodyDiv w:val="1"/>
      <w:marLeft w:val="0"/>
      <w:marRight w:val="0"/>
      <w:marTop w:val="0"/>
      <w:marBottom w:val="0"/>
      <w:divBdr>
        <w:top w:val="none" w:sz="0" w:space="0" w:color="auto"/>
        <w:left w:val="none" w:sz="0" w:space="0" w:color="auto"/>
        <w:bottom w:val="none" w:sz="0" w:space="0" w:color="auto"/>
        <w:right w:val="none" w:sz="0" w:space="0" w:color="auto"/>
      </w:divBdr>
      <w:divsChild>
        <w:div w:id="256014728">
          <w:marLeft w:val="547"/>
          <w:marRight w:val="0"/>
          <w:marTop w:val="134"/>
          <w:marBottom w:val="0"/>
          <w:divBdr>
            <w:top w:val="none" w:sz="0" w:space="0" w:color="auto"/>
            <w:left w:val="none" w:sz="0" w:space="0" w:color="auto"/>
            <w:bottom w:val="none" w:sz="0" w:space="0" w:color="auto"/>
            <w:right w:val="none" w:sz="0" w:space="0" w:color="auto"/>
          </w:divBdr>
        </w:div>
        <w:div w:id="758257044">
          <w:marLeft w:val="547"/>
          <w:marRight w:val="0"/>
          <w:marTop w:val="134"/>
          <w:marBottom w:val="0"/>
          <w:divBdr>
            <w:top w:val="none" w:sz="0" w:space="0" w:color="auto"/>
            <w:left w:val="none" w:sz="0" w:space="0" w:color="auto"/>
            <w:bottom w:val="none" w:sz="0" w:space="0" w:color="auto"/>
            <w:right w:val="none" w:sz="0" w:space="0" w:color="auto"/>
          </w:divBdr>
        </w:div>
        <w:div w:id="1858732814">
          <w:marLeft w:val="547"/>
          <w:marRight w:val="0"/>
          <w:marTop w:val="134"/>
          <w:marBottom w:val="0"/>
          <w:divBdr>
            <w:top w:val="none" w:sz="0" w:space="0" w:color="auto"/>
            <w:left w:val="none" w:sz="0" w:space="0" w:color="auto"/>
            <w:bottom w:val="none" w:sz="0" w:space="0" w:color="auto"/>
            <w:right w:val="none" w:sz="0" w:space="0" w:color="auto"/>
          </w:divBdr>
        </w:div>
      </w:divsChild>
    </w:div>
    <w:div w:id="1364479655">
      <w:bodyDiv w:val="1"/>
      <w:marLeft w:val="0"/>
      <w:marRight w:val="0"/>
      <w:marTop w:val="0"/>
      <w:marBottom w:val="0"/>
      <w:divBdr>
        <w:top w:val="none" w:sz="0" w:space="0" w:color="auto"/>
        <w:left w:val="none" w:sz="0" w:space="0" w:color="auto"/>
        <w:bottom w:val="none" w:sz="0" w:space="0" w:color="auto"/>
        <w:right w:val="none" w:sz="0" w:space="0" w:color="auto"/>
      </w:divBdr>
      <w:divsChild>
        <w:div w:id="571350771">
          <w:marLeft w:val="547"/>
          <w:marRight w:val="0"/>
          <w:marTop w:val="106"/>
          <w:marBottom w:val="0"/>
          <w:divBdr>
            <w:top w:val="none" w:sz="0" w:space="0" w:color="auto"/>
            <w:left w:val="none" w:sz="0" w:space="0" w:color="auto"/>
            <w:bottom w:val="none" w:sz="0" w:space="0" w:color="auto"/>
            <w:right w:val="none" w:sz="0" w:space="0" w:color="auto"/>
          </w:divBdr>
        </w:div>
        <w:div w:id="585306367">
          <w:marLeft w:val="547"/>
          <w:marRight w:val="0"/>
          <w:marTop w:val="106"/>
          <w:marBottom w:val="0"/>
          <w:divBdr>
            <w:top w:val="none" w:sz="0" w:space="0" w:color="auto"/>
            <w:left w:val="none" w:sz="0" w:space="0" w:color="auto"/>
            <w:bottom w:val="none" w:sz="0" w:space="0" w:color="auto"/>
            <w:right w:val="none" w:sz="0" w:space="0" w:color="auto"/>
          </w:divBdr>
        </w:div>
        <w:div w:id="1355694549">
          <w:marLeft w:val="547"/>
          <w:marRight w:val="0"/>
          <w:marTop w:val="106"/>
          <w:marBottom w:val="0"/>
          <w:divBdr>
            <w:top w:val="none" w:sz="0" w:space="0" w:color="auto"/>
            <w:left w:val="none" w:sz="0" w:space="0" w:color="auto"/>
            <w:bottom w:val="none" w:sz="0" w:space="0" w:color="auto"/>
            <w:right w:val="none" w:sz="0" w:space="0" w:color="auto"/>
          </w:divBdr>
        </w:div>
        <w:div w:id="1663509591">
          <w:marLeft w:val="547"/>
          <w:marRight w:val="0"/>
          <w:marTop w:val="106"/>
          <w:marBottom w:val="0"/>
          <w:divBdr>
            <w:top w:val="none" w:sz="0" w:space="0" w:color="auto"/>
            <w:left w:val="none" w:sz="0" w:space="0" w:color="auto"/>
            <w:bottom w:val="none" w:sz="0" w:space="0" w:color="auto"/>
            <w:right w:val="none" w:sz="0" w:space="0" w:color="auto"/>
          </w:divBdr>
        </w:div>
        <w:div w:id="1684893452">
          <w:marLeft w:val="547"/>
          <w:marRight w:val="0"/>
          <w:marTop w:val="106"/>
          <w:marBottom w:val="0"/>
          <w:divBdr>
            <w:top w:val="none" w:sz="0" w:space="0" w:color="auto"/>
            <w:left w:val="none" w:sz="0" w:space="0" w:color="auto"/>
            <w:bottom w:val="none" w:sz="0" w:space="0" w:color="auto"/>
            <w:right w:val="none" w:sz="0" w:space="0" w:color="auto"/>
          </w:divBdr>
        </w:div>
        <w:div w:id="1864783954">
          <w:marLeft w:val="547"/>
          <w:marRight w:val="0"/>
          <w:marTop w:val="106"/>
          <w:marBottom w:val="0"/>
          <w:divBdr>
            <w:top w:val="none" w:sz="0" w:space="0" w:color="auto"/>
            <w:left w:val="none" w:sz="0" w:space="0" w:color="auto"/>
            <w:bottom w:val="none" w:sz="0" w:space="0" w:color="auto"/>
            <w:right w:val="none" w:sz="0" w:space="0" w:color="auto"/>
          </w:divBdr>
        </w:div>
      </w:divsChild>
    </w:div>
    <w:div w:id="1370841722">
      <w:bodyDiv w:val="1"/>
      <w:marLeft w:val="0"/>
      <w:marRight w:val="0"/>
      <w:marTop w:val="0"/>
      <w:marBottom w:val="0"/>
      <w:divBdr>
        <w:top w:val="none" w:sz="0" w:space="0" w:color="auto"/>
        <w:left w:val="none" w:sz="0" w:space="0" w:color="auto"/>
        <w:bottom w:val="none" w:sz="0" w:space="0" w:color="auto"/>
        <w:right w:val="none" w:sz="0" w:space="0" w:color="auto"/>
      </w:divBdr>
    </w:div>
    <w:div w:id="1472675499">
      <w:bodyDiv w:val="1"/>
      <w:marLeft w:val="0"/>
      <w:marRight w:val="0"/>
      <w:marTop w:val="0"/>
      <w:marBottom w:val="0"/>
      <w:divBdr>
        <w:top w:val="none" w:sz="0" w:space="0" w:color="auto"/>
        <w:left w:val="none" w:sz="0" w:space="0" w:color="auto"/>
        <w:bottom w:val="none" w:sz="0" w:space="0" w:color="auto"/>
        <w:right w:val="none" w:sz="0" w:space="0" w:color="auto"/>
      </w:divBdr>
      <w:divsChild>
        <w:div w:id="143200695">
          <w:marLeft w:val="547"/>
          <w:marRight w:val="0"/>
          <w:marTop w:val="106"/>
          <w:marBottom w:val="0"/>
          <w:divBdr>
            <w:top w:val="none" w:sz="0" w:space="0" w:color="auto"/>
            <w:left w:val="none" w:sz="0" w:space="0" w:color="auto"/>
            <w:bottom w:val="none" w:sz="0" w:space="0" w:color="auto"/>
            <w:right w:val="none" w:sz="0" w:space="0" w:color="auto"/>
          </w:divBdr>
        </w:div>
        <w:div w:id="559905185">
          <w:marLeft w:val="547"/>
          <w:marRight w:val="0"/>
          <w:marTop w:val="106"/>
          <w:marBottom w:val="0"/>
          <w:divBdr>
            <w:top w:val="none" w:sz="0" w:space="0" w:color="auto"/>
            <w:left w:val="none" w:sz="0" w:space="0" w:color="auto"/>
            <w:bottom w:val="none" w:sz="0" w:space="0" w:color="auto"/>
            <w:right w:val="none" w:sz="0" w:space="0" w:color="auto"/>
          </w:divBdr>
        </w:div>
        <w:div w:id="972061784">
          <w:marLeft w:val="547"/>
          <w:marRight w:val="0"/>
          <w:marTop w:val="106"/>
          <w:marBottom w:val="0"/>
          <w:divBdr>
            <w:top w:val="none" w:sz="0" w:space="0" w:color="auto"/>
            <w:left w:val="none" w:sz="0" w:space="0" w:color="auto"/>
            <w:bottom w:val="none" w:sz="0" w:space="0" w:color="auto"/>
            <w:right w:val="none" w:sz="0" w:space="0" w:color="auto"/>
          </w:divBdr>
        </w:div>
        <w:div w:id="1558786804">
          <w:marLeft w:val="547"/>
          <w:marRight w:val="0"/>
          <w:marTop w:val="106"/>
          <w:marBottom w:val="0"/>
          <w:divBdr>
            <w:top w:val="none" w:sz="0" w:space="0" w:color="auto"/>
            <w:left w:val="none" w:sz="0" w:space="0" w:color="auto"/>
            <w:bottom w:val="none" w:sz="0" w:space="0" w:color="auto"/>
            <w:right w:val="none" w:sz="0" w:space="0" w:color="auto"/>
          </w:divBdr>
        </w:div>
      </w:divsChild>
    </w:div>
    <w:div w:id="1576550260">
      <w:bodyDiv w:val="1"/>
      <w:marLeft w:val="0"/>
      <w:marRight w:val="0"/>
      <w:marTop w:val="0"/>
      <w:marBottom w:val="0"/>
      <w:divBdr>
        <w:top w:val="none" w:sz="0" w:space="0" w:color="auto"/>
        <w:left w:val="none" w:sz="0" w:space="0" w:color="auto"/>
        <w:bottom w:val="none" w:sz="0" w:space="0" w:color="auto"/>
        <w:right w:val="none" w:sz="0" w:space="0" w:color="auto"/>
      </w:divBdr>
      <w:divsChild>
        <w:div w:id="409431270">
          <w:marLeft w:val="547"/>
          <w:marRight w:val="0"/>
          <w:marTop w:val="0"/>
          <w:marBottom w:val="0"/>
          <w:divBdr>
            <w:top w:val="none" w:sz="0" w:space="0" w:color="auto"/>
            <w:left w:val="none" w:sz="0" w:space="0" w:color="auto"/>
            <w:bottom w:val="none" w:sz="0" w:space="0" w:color="auto"/>
            <w:right w:val="none" w:sz="0" w:space="0" w:color="auto"/>
          </w:divBdr>
        </w:div>
      </w:divsChild>
    </w:div>
    <w:div w:id="1612781949">
      <w:bodyDiv w:val="1"/>
      <w:marLeft w:val="0"/>
      <w:marRight w:val="0"/>
      <w:marTop w:val="0"/>
      <w:marBottom w:val="0"/>
      <w:divBdr>
        <w:top w:val="none" w:sz="0" w:space="0" w:color="auto"/>
        <w:left w:val="none" w:sz="0" w:space="0" w:color="auto"/>
        <w:bottom w:val="none" w:sz="0" w:space="0" w:color="auto"/>
        <w:right w:val="none" w:sz="0" w:space="0" w:color="auto"/>
      </w:divBdr>
      <w:divsChild>
        <w:div w:id="607665058">
          <w:marLeft w:val="547"/>
          <w:marRight w:val="0"/>
          <w:marTop w:val="72"/>
          <w:marBottom w:val="0"/>
          <w:divBdr>
            <w:top w:val="none" w:sz="0" w:space="0" w:color="auto"/>
            <w:left w:val="none" w:sz="0" w:space="0" w:color="auto"/>
            <w:bottom w:val="none" w:sz="0" w:space="0" w:color="auto"/>
            <w:right w:val="none" w:sz="0" w:space="0" w:color="auto"/>
          </w:divBdr>
        </w:div>
        <w:div w:id="869949689">
          <w:marLeft w:val="547"/>
          <w:marRight w:val="0"/>
          <w:marTop w:val="72"/>
          <w:marBottom w:val="0"/>
          <w:divBdr>
            <w:top w:val="none" w:sz="0" w:space="0" w:color="auto"/>
            <w:left w:val="none" w:sz="0" w:space="0" w:color="auto"/>
            <w:bottom w:val="none" w:sz="0" w:space="0" w:color="auto"/>
            <w:right w:val="none" w:sz="0" w:space="0" w:color="auto"/>
          </w:divBdr>
        </w:div>
        <w:div w:id="2114400317">
          <w:marLeft w:val="547"/>
          <w:marRight w:val="0"/>
          <w:marTop w:val="72"/>
          <w:marBottom w:val="0"/>
          <w:divBdr>
            <w:top w:val="none" w:sz="0" w:space="0" w:color="auto"/>
            <w:left w:val="none" w:sz="0" w:space="0" w:color="auto"/>
            <w:bottom w:val="none" w:sz="0" w:space="0" w:color="auto"/>
            <w:right w:val="none" w:sz="0" w:space="0" w:color="auto"/>
          </w:divBdr>
        </w:div>
      </w:divsChild>
    </w:div>
    <w:div w:id="1642422069">
      <w:bodyDiv w:val="1"/>
      <w:marLeft w:val="0"/>
      <w:marRight w:val="0"/>
      <w:marTop w:val="0"/>
      <w:marBottom w:val="0"/>
      <w:divBdr>
        <w:top w:val="none" w:sz="0" w:space="0" w:color="auto"/>
        <w:left w:val="none" w:sz="0" w:space="0" w:color="auto"/>
        <w:bottom w:val="none" w:sz="0" w:space="0" w:color="auto"/>
        <w:right w:val="none" w:sz="0" w:space="0" w:color="auto"/>
      </w:divBdr>
      <w:divsChild>
        <w:div w:id="6450322">
          <w:marLeft w:val="547"/>
          <w:marRight w:val="0"/>
          <w:marTop w:val="77"/>
          <w:marBottom w:val="0"/>
          <w:divBdr>
            <w:top w:val="none" w:sz="0" w:space="0" w:color="auto"/>
            <w:left w:val="none" w:sz="0" w:space="0" w:color="auto"/>
            <w:bottom w:val="none" w:sz="0" w:space="0" w:color="auto"/>
            <w:right w:val="none" w:sz="0" w:space="0" w:color="auto"/>
          </w:divBdr>
        </w:div>
        <w:div w:id="225071656">
          <w:marLeft w:val="547"/>
          <w:marRight w:val="0"/>
          <w:marTop w:val="77"/>
          <w:marBottom w:val="0"/>
          <w:divBdr>
            <w:top w:val="none" w:sz="0" w:space="0" w:color="auto"/>
            <w:left w:val="none" w:sz="0" w:space="0" w:color="auto"/>
            <w:bottom w:val="none" w:sz="0" w:space="0" w:color="auto"/>
            <w:right w:val="none" w:sz="0" w:space="0" w:color="auto"/>
          </w:divBdr>
        </w:div>
        <w:div w:id="408385952">
          <w:marLeft w:val="547"/>
          <w:marRight w:val="0"/>
          <w:marTop w:val="77"/>
          <w:marBottom w:val="0"/>
          <w:divBdr>
            <w:top w:val="none" w:sz="0" w:space="0" w:color="auto"/>
            <w:left w:val="none" w:sz="0" w:space="0" w:color="auto"/>
            <w:bottom w:val="none" w:sz="0" w:space="0" w:color="auto"/>
            <w:right w:val="none" w:sz="0" w:space="0" w:color="auto"/>
          </w:divBdr>
        </w:div>
        <w:div w:id="1364787606">
          <w:marLeft w:val="547"/>
          <w:marRight w:val="0"/>
          <w:marTop w:val="77"/>
          <w:marBottom w:val="0"/>
          <w:divBdr>
            <w:top w:val="none" w:sz="0" w:space="0" w:color="auto"/>
            <w:left w:val="none" w:sz="0" w:space="0" w:color="auto"/>
            <w:bottom w:val="none" w:sz="0" w:space="0" w:color="auto"/>
            <w:right w:val="none" w:sz="0" w:space="0" w:color="auto"/>
          </w:divBdr>
        </w:div>
        <w:div w:id="1543976932">
          <w:marLeft w:val="547"/>
          <w:marRight w:val="0"/>
          <w:marTop w:val="77"/>
          <w:marBottom w:val="0"/>
          <w:divBdr>
            <w:top w:val="none" w:sz="0" w:space="0" w:color="auto"/>
            <w:left w:val="none" w:sz="0" w:space="0" w:color="auto"/>
            <w:bottom w:val="none" w:sz="0" w:space="0" w:color="auto"/>
            <w:right w:val="none" w:sz="0" w:space="0" w:color="auto"/>
          </w:divBdr>
        </w:div>
        <w:div w:id="1841577664">
          <w:marLeft w:val="547"/>
          <w:marRight w:val="0"/>
          <w:marTop w:val="77"/>
          <w:marBottom w:val="0"/>
          <w:divBdr>
            <w:top w:val="none" w:sz="0" w:space="0" w:color="auto"/>
            <w:left w:val="none" w:sz="0" w:space="0" w:color="auto"/>
            <w:bottom w:val="none" w:sz="0" w:space="0" w:color="auto"/>
            <w:right w:val="none" w:sz="0" w:space="0" w:color="auto"/>
          </w:divBdr>
        </w:div>
        <w:div w:id="1900703050">
          <w:marLeft w:val="547"/>
          <w:marRight w:val="0"/>
          <w:marTop w:val="77"/>
          <w:marBottom w:val="0"/>
          <w:divBdr>
            <w:top w:val="none" w:sz="0" w:space="0" w:color="auto"/>
            <w:left w:val="none" w:sz="0" w:space="0" w:color="auto"/>
            <w:bottom w:val="none" w:sz="0" w:space="0" w:color="auto"/>
            <w:right w:val="none" w:sz="0" w:space="0" w:color="auto"/>
          </w:divBdr>
        </w:div>
        <w:div w:id="1938824881">
          <w:marLeft w:val="547"/>
          <w:marRight w:val="0"/>
          <w:marTop w:val="77"/>
          <w:marBottom w:val="0"/>
          <w:divBdr>
            <w:top w:val="none" w:sz="0" w:space="0" w:color="auto"/>
            <w:left w:val="none" w:sz="0" w:space="0" w:color="auto"/>
            <w:bottom w:val="none" w:sz="0" w:space="0" w:color="auto"/>
            <w:right w:val="none" w:sz="0" w:space="0" w:color="auto"/>
          </w:divBdr>
        </w:div>
      </w:divsChild>
    </w:div>
    <w:div w:id="1745377694">
      <w:bodyDiv w:val="1"/>
      <w:marLeft w:val="0"/>
      <w:marRight w:val="0"/>
      <w:marTop w:val="0"/>
      <w:marBottom w:val="0"/>
      <w:divBdr>
        <w:top w:val="none" w:sz="0" w:space="0" w:color="auto"/>
        <w:left w:val="none" w:sz="0" w:space="0" w:color="auto"/>
        <w:bottom w:val="none" w:sz="0" w:space="0" w:color="auto"/>
        <w:right w:val="none" w:sz="0" w:space="0" w:color="auto"/>
      </w:divBdr>
      <w:divsChild>
        <w:div w:id="567886317">
          <w:marLeft w:val="547"/>
          <w:marRight w:val="0"/>
          <w:marTop w:val="96"/>
          <w:marBottom w:val="0"/>
          <w:divBdr>
            <w:top w:val="none" w:sz="0" w:space="0" w:color="auto"/>
            <w:left w:val="none" w:sz="0" w:space="0" w:color="auto"/>
            <w:bottom w:val="none" w:sz="0" w:space="0" w:color="auto"/>
            <w:right w:val="none" w:sz="0" w:space="0" w:color="auto"/>
          </w:divBdr>
        </w:div>
        <w:div w:id="2130122669">
          <w:marLeft w:val="547"/>
          <w:marRight w:val="0"/>
          <w:marTop w:val="96"/>
          <w:marBottom w:val="0"/>
          <w:divBdr>
            <w:top w:val="none" w:sz="0" w:space="0" w:color="auto"/>
            <w:left w:val="none" w:sz="0" w:space="0" w:color="auto"/>
            <w:bottom w:val="none" w:sz="0" w:space="0" w:color="auto"/>
            <w:right w:val="none" w:sz="0" w:space="0" w:color="auto"/>
          </w:divBdr>
        </w:div>
      </w:divsChild>
    </w:div>
    <w:div w:id="1760784536">
      <w:bodyDiv w:val="1"/>
      <w:marLeft w:val="0"/>
      <w:marRight w:val="0"/>
      <w:marTop w:val="0"/>
      <w:marBottom w:val="0"/>
      <w:divBdr>
        <w:top w:val="none" w:sz="0" w:space="0" w:color="auto"/>
        <w:left w:val="none" w:sz="0" w:space="0" w:color="auto"/>
        <w:bottom w:val="none" w:sz="0" w:space="0" w:color="auto"/>
        <w:right w:val="none" w:sz="0" w:space="0" w:color="auto"/>
      </w:divBdr>
      <w:divsChild>
        <w:div w:id="2103263086">
          <w:marLeft w:val="547"/>
          <w:marRight w:val="0"/>
          <w:marTop w:val="0"/>
          <w:marBottom w:val="0"/>
          <w:divBdr>
            <w:top w:val="none" w:sz="0" w:space="0" w:color="auto"/>
            <w:left w:val="none" w:sz="0" w:space="0" w:color="auto"/>
            <w:bottom w:val="none" w:sz="0" w:space="0" w:color="auto"/>
            <w:right w:val="none" w:sz="0" w:space="0" w:color="auto"/>
          </w:divBdr>
        </w:div>
      </w:divsChild>
    </w:div>
    <w:div w:id="1837919559">
      <w:bodyDiv w:val="1"/>
      <w:marLeft w:val="0"/>
      <w:marRight w:val="0"/>
      <w:marTop w:val="0"/>
      <w:marBottom w:val="0"/>
      <w:divBdr>
        <w:top w:val="none" w:sz="0" w:space="0" w:color="auto"/>
        <w:left w:val="none" w:sz="0" w:space="0" w:color="auto"/>
        <w:bottom w:val="none" w:sz="0" w:space="0" w:color="auto"/>
        <w:right w:val="none" w:sz="0" w:space="0" w:color="auto"/>
      </w:divBdr>
      <w:divsChild>
        <w:div w:id="96414372">
          <w:marLeft w:val="547"/>
          <w:marRight w:val="0"/>
          <w:marTop w:val="0"/>
          <w:marBottom w:val="0"/>
          <w:divBdr>
            <w:top w:val="none" w:sz="0" w:space="0" w:color="auto"/>
            <w:left w:val="none" w:sz="0" w:space="0" w:color="auto"/>
            <w:bottom w:val="none" w:sz="0" w:space="0" w:color="auto"/>
            <w:right w:val="none" w:sz="0" w:space="0" w:color="auto"/>
          </w:divBdr>
        </w:div>
      </w:divsChild>
    </w:div>
    <w:div w:id="1962685100">
      <w:bodyDiv w:val="1"/>
      <w:marLeft w:val="0"/>
      <w:marRight w:val="0"/>
      <w:marTop w:val="0"/>
      <w:marBottom w:val="0"/>
      <w:divBdr>
        <w:top w:val="none" w:sz="0" w:space="0" w:color="auto"/>
        <w:left w:val="none" w:sz="0" w:space="0" w:color="auto"/>
        <w:bottom w:val="none" w:sz="0" w:space="0" w:color="auto"/>
        <w:right w:val="none" w:sz="0" w:space="0" w:color="auto"/>
      </w:divBdr>
    </w:div>
    <w:div w:id="1999186667">
      <w:bodyDiv w:val="1"/>
      <w:marLeft w:val="0"/>
      <w:marRight w:val="0"/>
      <w:marTop w:val="0"/>
      <w:marBottom w:val="0"/>
      <w:divBdr>
        <w:top w:val="none" w:sz="0" w:space="0" w:color="auto"/>
        <w:left w:val="none" w:sz="0" w:space="0" w:color="auto"/>
        <w:bottom w:val="none" w:sz="0" w:space="0" w:color="auto"/>
        <w:right w:val="none" w:sz="0" w:space="0" w:color="auto"/>
      </w:divBdr>
      <w:divsChild>
        <w:div w:id="217514474">
          <w:marLeft w:val="547"/>
          <w:marRight w:val="0"/>
          <w:marTop w:val="134"/>
          <w:marBottom w:val="0"/>
          <w:divBdr>
            <w:top w:val="none" w:sz="0" w:space="0" w:color="auto"/>
            <w:left w:val="none" w:sz="0" w:space="0" w:color="auto"/>
            <w:bottom w:val="none" w:sz="0" w:space="0" w:color="auto"/>
            <w:right w:val="none" w:sz="0" w:space="0" w:color="auto"/>
          </w:divBdr>
        </w:div>
        <w:div w:id="2123112881">
          <w:marLeft w:val="547"/>
          <w:marRight w:val="0"/>
          <w:marTop w:val="134"/>
          <w:marBottom w:val="0"/>
          <w:divBdr>
            <w:top w:val="none" w:sz="0" w:space="0" w:color="auto"/>
            <w:left w:val="none" w:sz="0" w:space="0" w:color="auto"/>
            <w:bottom w:val="none" w:sz="0" w:space="0" w:color="auto"/>
            <w:right w:val="none" w:sz="0" w:space="0" w:color="auto"/>
          </w:divBdr>
        </w:div>
      </w:divsChild>
    </w:div>
    <w:div w:id="2074963604">
      <w:bodyDiv w:val="1"/>
      <w:marLeft w:val="0"/>
      <w:marRight w:val="0"/>
      <w:marTop w:val="0"/>
      <w:marBottom w:val="0"/>
      <w:divBdr>
        <w:top w:val="none" w:sz="0" w:space="0" w:color="auto"/>
        <w:left w:val="none" w:sz="0" w:space="0" w:color="auto"/>
        <w:bottom w:val="none" w:sz="0" w:space="0" w:color="auto"/>
        <w:right w:val="none" w:sz="0" w:space="0" w:color="auto"/>
      </w:divBdr>
    </w:div>
    <w:div w:id="2092507928">
      <w:bodyDiv w:val="1"/>
      <w:marLeft w:val="0"/>
      <w:marRight w:val="0"/>
      <w:marTop w:val="0"/>
      <w:marBottom w:val="0"/>
      <w:divBdr>
        <w:top w:val="none" w:sz="0" w:space="0" w:color="auto"/>
        <w:left w:val="none" w:sz="0" w:space="0" w:color="auto"/>
        <w:bottom w:val="none" w:sz="0" w:space="0" w:color="auto"/>
        <w:right w:val="none" w:sz="0" w:space="0" w:color="auto"/>
      </w:divBdr>
      <w:divsChild>
        <w:div w:id="10374923">
          <w:marLeft w:val="547"/>
          <w:marRight w:val="0"/>
          <w:marTop w:val="0"/>
          <w:marBottom w:val="0"/>
          <w:divBdr>
            <w:top w:val="none" w:sz="0" w:space="0" w:color="auto"/>
            <w:left w:val="none" w:sz="0" w:space="0" w:color="auto"/>
            <w:bottom w:val="none" w:sz="0" w:space="0" w:color="auto"/>
            <w:right w:val="none" w:sz="0" w:space="0" w:color="auto"/>
          </w:divBdr>
        </w:div>
      </w:divsChild>
    </w:div>
    <w:div w:id="21077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althify.nz/" TargetMode="External"/><Relationship Id="rId21" Type="http://schemas.openxmlformats.org/officeDocument/2006/relationships/hyperlink" Target="https://www.safetyandquality.gov.au/sites/default/files/migrated/ISBAR-toolkit.pdf" TargetMode="External"/><Relationship Id="rId42" Type="http://schemas.openxmlformats.org/officeDocument/2006/relationships/hyperlink" Target="https://www.health.govt.nz/regulation-legislation/assisted-dying" TargetMode="External"/><Relationship Id="rId63" Type="http://schemas.openxmlformats.org/officeDocument/2006/relationships/hyperlink" Target="https://www.orangatamariki.govt.nz/" TargetMode="External"/><Relationship Id="rId84" Type="http://schemas.openxmlformats.org/officeDocument/2006/relationships/hyperlink" Target="https://www.asthma.org.nz/" TargetMode="External"/><Relationship Id="rId138" Type="http://schemas.openxmlformats.org/officeDocument/2006/relationships/fontTable" Target="fontTable.xml"/><Relationship Id="rId16" Type="http://schemas.openxmlformats.org/officeDocument/2006/relationships/hyperlink" Target="https://0df4f8de-b5ab-4de4-88cd-cf8e97bd34fe.usrfiles.com/ugd/0df4f8_bbb982706f8049659d2b5ba0e1cd4909.pdf" TargetMode="External"/><Relationship Id="rId107" Type="http://schemas.openxmlformats.org/officeDocument/2006/relationships/hyperlink" Target="https://koawatealearn.co.nz/" TargetMode="External"/><Relationship Id="rId11" Type="http://schemas.openxmlformats.org/officeDocument/2006/relationships/image" Target="media/image1.jpg"/><Relationship Id="rId32" Type="http://schemas.openxmlformats.org/officeDocument/2006/relationships/hyperlink" Target="https://www.acc.co.nz/" TargetMode="External"/><Relationship Id="rId37" Type="http://schemas.openxmlformats.org/officeDocument/2006/relationships/hyperlink" Target="https://www.govt.nz/browse/family-and-whanau/enduring-power-of-attorney-epa-for-personal-care-and-welfare/" TargetMode="External"/><Relationship Id="rId53" Type="http://schemas.openxmlformats.org/officeDocument/2006/relationships/hyperlink" Target="https://www.aucklandpho.co.nz/resource-library" TargetMode="External"/><Relationship Id="rId58" Type="http://schemas.openxmlformats.org/officeDocument/2006/relationships/hyperlink" Target="https://nzphvc.otago.ac.nz/carm/" TargetMode="External"/><Relationship Id="rId74" Type="http://schemas.openxmlformats.org/officeDocument/2006/relationships/hyperlink" Target="https://www.findyourmidwife.co.nz/" TargetMode="External"/><Relationship Id="rId79" Type="http://schemas.openxmlformats.org/officeDocument/2006/relationships/hyperlink" Target="https://healthify.nz/hauora-wellbeing/s/sleep-tips" TargetMode="External"/><Relationship Id="rId102" Type="http://schemas.openxmlformats.org/officeDocument/2006/relationships/hyperlink" Target="https://www.nzno.org.nz/Portals/0/publications/Guidelines%20for%20Nurses%20on%20the%20Administration%20of%20medicines,%202024.pdf" TargetMode="External"/><Relationship Id="rId123" Type="http://schemas.openxmlformats.org/officeDocument/2006/relationships/hyperlink" Target="https://www.health.govt.nz/publications/korero-marama-health-literacy-and-maori-results-from-the-2006-adult-literacy-and-life-skills-survey" TargetMode="External"/><Relationship Id="rId128" Type="http://schemas.openxmlformats.org/officeDocument/2006/relationships/hyperlink" Target="mailto:aaron@aucklandpho.co.nz" TargetMode="External"/><Relationship Id="rId5" Type="http://schemas.openxmlformats.org/officeDocument/2006/relationships/numbering" Target="numbering.xml"/><Relationship Id="rId90" Type="http://schemas.openxmlformats.org/officeDocument/2006/relationships/hyperlink" Target="https://www.stroke.org.nz/" TargetMode="External"/><Relationship Id="rId95" Type="http://schemas.openxmlformats.org/officeDocument/2006/relationships/hyperlink" Target="https://www.aotearoadiabetescollective.org.nz/advanced-diabetes-management-course/" TargetMode="External"/><Relationship Id="rId22" Type="http://schemas.openxmlformats.org/officeDocument/2006/relationships/hyperlink" Target="http://www.poisons.co.nz" TargetMode="External"/><Relationship Id="rId27" Type="http://schemas.openxmlformats.org/officeDocument/2006/relationships/hyperlink" Target="https://www.nzno.org.nz/Portals/0/publications/Guideline%20-%20Social%20media%20and%20the%20nursing%20profession,%202019.pdf" TargetMode="External"/><Relationship Id="rId43" Type="http://schemas.openxmlformats.org/officeDocument/2006/relationships/hyperlink" Target="mailto:aaron@aucklandpho.co.nz" TargetMode="External"/><Relationship Id="rId48" Type="http://schemas.openxmlformats.org/officeDocument/2006/relationships/hyperlink" Target="https://www.nzwcs.org.nz/education/online-courses" TargetMode="External"/><Relationship Id="rId64" Type="http://schemas.openxmlformats.org/officeDocument/2006/relationships/hyperlink" Target="https://www.goodfellowunit.org/events-and-webinars/all-important-6-week-baby-check" TargetMode="External"/><Relationship Id="rId69" Type="http://schemas.openxmlformats.org/officeDocument/2006/relationships/hyperlink" Target="https://www.wellwomenandfamily.co.nz/training" TargetMode="External"/><Relationship Id="rId113" Type="http://schemas.openxmlformats.org/officeDocument/2006/relationships/hyperlink" Target="https://aucklandregion.communityhealthpathways.org/" TargetMode="External"/><Relationship Id="rId118" Type="http://schemas.openxmlformats.org/officeDocument/2006/relationships/hyperlink" Target="https://aucklandregion.communityhealthpathways.org/LoginFiles/RequestLogin.aspx?topic=RequestAccess" TargetMode="External"/><Relationship Id="rId134" Type="http://schemas.openxmlformats.org/officeDocument/2006/relationships/hyperlink" Target="mailto:suzanne@aucklandpho.co.nz" TargetMode="External"/><Relationship Id="rId139" Type="http://schemas.openxmlformats.org/officeDocument/2006/relationships/theme" Target="theme/theme1.xml"/><Relationship Id="rId80" Type="http://schemas.openxmlformats.org/officeDocument/2006/relationships/hyperlink" Target="http://www.pada.nz/" TargetMode="External"/><Relationship Id="rId85" Type="http://schemas.openxmlformats.org/officeDocument/2006/relationships/hyperlink" Target="https://healthify.nz/" TargetMode="External"/><Relationship Id="rId12" Type="http://schemas.openxmlformats.org/officeDocument/2006/relationships/image" Target="media/image2.jpeg"/><Relationship Id="rId17" Type="http://schemas.openxmlformats.org/officeDocument/2006/relationships/hyperlink" Target="mailto:alison@aucklandpho.co.nz" TargetMode="External"/><Relationship Id="rId33" Type="http://schemas.openxmlformats.org/officeDocument/2006/relationships/hyperlink" Target="https://aucklandregion.communityhealthpathways.org/" TargetMode="External"/><Relationship Id="rId38" Type="http://schemas.openxmlformats.org/officeDocument/2006/relationships/hyperlink" Target="https://www.myacp.org.nz/" TargetMode="External"/><Relationship Id="rId59" Type="http://schemas.openxmlformats.org/officeDocument/2006/relationships/hyperlink" Target="https://www.gen2040.co.nz/" TargetMode="External"/><Relationship Id="rId103" Type="http://schemas.openxmlformats.org/officeDocument/2006/relationships/hyperlink" Target="https://www.health.govt.nz/publications/medicines-care-guides-for-residential-aged-care" TargetMode="External"/><Relationship Id="rId108" Type="http://schemas.openxmlformats.org/officeDocument/2006/relationships/hyperlink" Target="https://aucklandregion.communityhealthpathways.org/" TargetMode="External"/><Relationship Id="rId124" Type="http://schemas.openxmlformats.org/officeDocument/2006/relationships/hyperlink" Target="mailto:charlotte@aucklandpho.co.nz" TargetMode="External"/><Relationship Id="rId129" Type="http://schemas.openxmlformats.org/officeDocument/2006/relationships/hyperlink" Target="mailto:tanya@aucklandpho.co.nz" TargetMode="External"/><Relationship Id="rId54" Type="http://schemas.openxmlformats.org/officeDocument/2006/relationships/hyperlink" Target="http://www.immune.org.nz" TargetMode="External"/><Relationship Id="rId70" Type="http://schemas.openxmlformats.org/officeDocument/2006/relationships/hyperlink" Target="https://www.nsu.govt.nz/health-professionals/national-cervical-screening-programme-hpv-primary-screening" TargetMode="External"/><Relationship Id="rId75" Type="http://schemas.openxmlformats.org/officeDocument/2006/relationships/hyperlink" Target="https://aucklandregion.communityhealthpathways.org/loginfiles/Landing.aspx?from=c51645078eb64657b4e657f663074990&amp;page=25295.htm" TargetMode="External"/><Relationship Id="rId91" Type="http://schemas.openxmlformats.org/officeDocument/2006/relationships/hyperlink" Target="https://www.heartfoundation.org.nz/professionals/health-professionals/atrial-fibrillation-clinical-guidelines-and-resources" TargetMode="External"/><Relationship Id="rId96" Type="http://schemas.openxmlformats.org/officeDocument/2006/relationships/hyperlink" Target="mailto:alexa@aucklandpho.co.nz"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acc.co.nz/" TargetMode="External"/><Relationship Id="rId28" Type="http://schemas.openxmlformats.org/officeDocument/2006/relationships/hyperlink" Target="https://www.hdc.org.nz/your-rights/about-the-code/code-of-health-and-disability-services-consumers-rights/" TargetMode="External"/><Relationship Id="rId49" Type="http://schemas.openxmlformats.org/officeDocument/2006/relationships/hyperlink" Target="https://koawatealearn.co.nz/" TargetMode="External"/><Relationship Id="rId114" Type="http://schemas.openxmlformats.org/officeDocument/2006/relationships/hyperlink" Target="https://dermnetnz.org/topics/cryotherapy" TargetMode="External"/><Relationship Id="rId119" Type="http://schemas.openxmlformats.org/officeDocument/2006/relationships/hyperlink" Target="https://healthify.nz/healthcare-providers/h/health-literacy-hcps/" TargetMode="External"/><Relationship Id="rId44" Type="http://schemas.openxmlformats.org/officeDocument/2006/relationships/hyperlink" Target="mailto:https://www.hqsc.govt.nz/our-work/infection-prevention-and-control/education-and-training/online-learning/" TargetMode="External"/><Relationship Id="rId60" Type="http://schemas.openxmlformats.org/officeDocument/2006/relationships/hyperlink" Target="https://www.gen2040.co.nz/" TargetMode="External"/><Relationship Id="rId65" Type="http://schemas.openxmlformats.org/officeDocument/2006/relationships/hyperlink" Target="http://www.ensg.co.nz/" TargetMode="External"/><Relationship Id="rId81" Type="http://schemas.openxmlformats.org/officeDocument/2006/relationships/hyperlink" Target="http://www.griefcentre.org.nz/" TargetMode="External"/><Relationship Id="rId86" Type="http://schemas.openxmlformats.org/officeDocument/2006/relationships/hyperlink" Target="https://www.healthinfo.org.nz/patientinfo/COPD%20Short%20Action%20Plan%20(Blue%20Card).pdf" TargetMode="External"/><Relationship Id="rId130" Type="http://schemas.openxmlformats.org/officeDocument/2006/relationships/hyperlink" Target="mailto:alexa@aucklandpho.co.nz" TargetMode="External"/><Relationship Id="rId135" Type="http://schemas.openxmlformats.org/officeDocument/2006/relationships/header" Target="header1.xml"/><Relationship Id="rId13" Type="http://schemas.openxmlformats.org/officeDocument/2006/relationships/hyperlink" Target="http://www.aucklandpho.co.nz" TargetMode="External"/><Relationship Id="rId18" Type="http://schemas.openxmlformats.org/officeDocument/2006/relationships/image" Target="media/image3.emf"/><Relationship Id="rId39" Type="http://schemas.openxmlformats.org/officeDocument/2006/relationships/hyperlink" Target="https://www.myacp.org.nz/training-trainer-support" TargetMode="External"/><Relationship Id="rId109" Type="http://schemas.openxmlformats.org/officeDocument/2006/relationships/hyperlink" Target="https://www.poac.co.nz/ferinject/" TargetMode="External"/><Relationship Id="rId34" Type="http://schemas.openxmlformats.org/officeDocument/2006/relationships/hyperlink" Target="https://nz.healthlink.net/" TargetMode="External"/><Relationship Id="rId50" Type="http://schemas.openxmlformats.org/officeDocument/2006/relationships/hyperlink" Target="mailto:aaron@aucklandpho.co.nz" TargetMode="External"/><Relationship Id="rId55" Type="http://schemas.openxmlformats.org/officeDocument/2006/relationships/hyperlink" Target="https://www.immune.org.nz/immunisation/programmes/national-immunisation-schedule" TargetMode="External"/><Relationship Id="rId76" Type="http://schemas.openxmlformats.org/officeDocument/2006/relationships/hyperlink" Target="https://www.gen2040.co.nz/" TargetMode="External"/><Relationship Id="rId97" Type="http://schemas.openxmlformats.org/officeDocument/2006/relationships/hyperlink" Target="https://quit.org.nz/" TargetMode="External"/><Relationship Id="rId104" Type="http://schemas.openxmlformats.org/officeDocument/2006/relationships/hyperlink" Target="https://www.legislation.govt.nz/act/public/1981/0118/latest/DLM53790.html" TargetMode="External"/><Relationship Id="rId120" Type="http://schemas.openxmlformats.org/officeDocument/2006/relationships/hyperlink" Target="https://www.health.govt.nz/publications/rauemi-atawhai-a-guide-to-developing-health-education-resources-in-new-zealand" TargetMode="External"/><Relationship Id="rId125" Type="http://schemas.openxmlformats.org/officeDocument/2006/relationships/hyperlink" Target="mailto:siobhan@aucklandpho.co.nz" TargetMode="External"/><Relationship Id="rId7" Type="http://schemas.openxmlformats.org/officeDocument/2006/relationships/settings" Target="settings.xml"/><Relationship Id="rId71" Type="http://schemas.openxmlformats.org/officeDocument/2006/relationships/hyperlink" Target="https://learnonline.health.nz/admin/tool/sitepolicy/userpolicy.php" TargetMode="External"/><Relationship Id="rId92" Type="http://schemas.openxmlformats.org/officeDocument/2006/relationships/hyperlink" Target="https://www.diabetes.org.nz/" TargetMode="External"/><Relationship Id="rId2" Type="http://schemas.openxmlformats.org/officeDocument/2006/relationships/customXml" Target="../customXml/item2.xml"/><Relationship Id="rId29" Type="http://schemas.openxmlformats.org/officeDocument/2006/relationships/hyperlink" Target="https://koawatealearn.co.nz/" TargetMode="External"/><Relationship Id="rId24" Type="http://schemas.openxmlformats.org/officeDocument/2006/relationships/hyperlink" Target="www.healthify.nz/medicines-a-z/e/epipen" TargetMode="External"/><Relationship Id="rId40" Type="http://schemas.openxmlformats.org/officeDocument/2006/relationships/hyperlink" Target="https://www.poiproject.co.nz/" TargetMode="External"/><Relationship Id="rId45" Type="http://schemas.openxmlformats.org/officeDocument/2006/relationships/hyperlink" Target="https://koawatealearn.co.nz/" TargetMode="External"/><Relationship Id="rId66" Type="http://schemas.openxmlformats.org/officeDocument/2006/relationships/hyperlink" Target="https://audiology.org.nz/" TargetMode="External"/><Relationship Id="rId87" Type="http://schemas.openxmlformats.org/officeDocument/2006/relationships/hyperlink" Target="https://www.asthmafoundation.org.nz/health-professionals/management-guidelines" TargetMode="External"/><Relationship Id="rId110" Type="http://schemas.openxmlformats.org/officeDocument/2006/relationships/hyperlink" Target="https://www.poac.co.nz/zoledronate-infusion/" TargetMode="External"/><Relationship Id="rId115" Type="http://schemas.openxmlformats.org/officeDocument/2006/relationships/hyperlink" Target="https://www.hqsc.govt.nz/resources/resource-library/three-steps-to-meeting-health-literacy-needs/" TargetMode="External"/><Relationship Id="rId131" Type="http://schemas.openxmlformats.org/officeDocument/2006/relationships/hyperlink" Target="mailto:komal@aucklandpho.co.nz" TargetMode="External"/><Relationship Id="rId136" Type="http://schemas.openxmlformats.org/officeDocument/2006/relationships/footer" Target="footer1.xml"/><Relationship Id="rId61" Type="http://schemas.openxmlformats.org/officeDocument/2006/relationships/hyperlink" Target="https://www.health.govt.nz/publications/weight-management-in-2-5-year-olds" TargetMode="External"/><Relationship Id="rId82" Type="http://schemas.openxmlformats.org/officeDocument/2006/relationships/hyperlink" Target="http://www.mentalhealth.org.nz/" TargetMode="External"/><Relationship Id="rId19" Type="http://schemas.openxmlformats.org/officeDocument/2006/relationships/hyperlink" Target="mailto:barbara@aucklandpho.co.nz" TargetMode="External"/><Relationship Id="rId14" Type="http://schemas.openxmlformats.org/officeDocument/2006/relationships/hyperlink" Target="http://www.aucklandpho.co.nz" TargetMode="External"/><Relationship Id="rId30" Type="http://schemas.openxmlformats.org/officeDocument/2006/relationships/hyperlink" Target="https://www.ecald.com/" TargetMode="External"/><Relationship Id="rId35" Type="http://schemas.openxmlformats.org/officeDocument/2006/relationships/hyperlink" Target="https://aucklandregion.communityhealthpathways.org/loginfiles/Landing.aspx?from=c51645078eb64657b4e657f663074990&amp;page=728651.htm" TargetMode="External"/><Relationship Id="rId56" Type="http://schemas.openxmlformats.org/officeDocument/2006/relationships/hyperlink" Target="https://healthed.govt.nz/products/the-national-immunisation-schedule" TargetMode="External"/><Relationship Id="rId77" Type="http://schemas.openxmlformats.org/officeDocument/2006/relationships/hyperlink" Target="https://cads.org.nz/" TargetMode="External"/><Relationship Id="rId100" Type="http://schemas.openxmlformats.org/officeDocument/2006/relationships/hyperlink" Target="https://www.tewhatuora.govt.nz/publications/cardiovascular-disease-risk-assessment-and-management-for-primary-care" TargetMode="External"/><Relationship Id="rId105" Type="http://schemas.openxmlformats.org/officeDocument/2006/relationships/hyperlink" Target="https://nzphvc-carm.otago.ac.nz/home/" TargetMode="External"/><Relationship Id="rId126" Type="http://schemas.openxmlformats.org/officeDocument/2006/relationships/hyperlink" Target="mailto:alison@aucklandpho.co.nz" TargetMode="External"/><Relationship Id="rId8" Type="http://schemas.openxmlformats.org/officeDocument/2006/relationships/webSettings" Target="webSettings.xml"/><Relationship Id="rId51" Type="http://schemas.openxmlformats.org/officeDocument/2006/relationships/hyperlink" Target="https://www.immune.org.nz/search?query=cold+chain" TargetMode="External"/><Relationship Id="rId72" Type="http://schemas.openxmlformats.org/officeDocument/2006/relationships/hyperlink" Target="https://koawatealearn.co.nz/" TargetMode="External"/><Relationship Id="rId93" Type="http://schemas.openxmlformats.org/officeDocument/2006/relationships/hyperlink" Target="https://www.nzssd.org.nz/" TargetMode="External"/><Relationship Id="rId98" Type="http://schemas.openxmlformats.org/officeDocument/2006/relationships/hyperlink" Target="https://koawatealearn.co.nz/" TargetMode="External"/><Relationship Id="rId121" Type="http://schemas.openxmlformats.org/officeDocument/2006/relationships/hyperlink" Target="https://www.hqsc.govt.nz/assets/Consumer-hub/Partners-in-Care/Publications-resources/health-literacy-3-steps-poster-Sep-2013.pdf" TargetMode="External"/><Relationship Id="rId3" Type="http://schemas.openxmlformats.org/officeDocument/2006/relationships/customXml" Target="../customXml/item3.xml"/><Relationship Id="rId25" Type="http://schemas.openxmlformats.org/officeDocument/2006/relationships/hyperlink" Target="http://www.anzcor.org" TargetMode="External"/><Relationship Id="rId46" Type="http://schemas.openxmlformats.org/officeDocument/2006/relationships/hyperlink" Target="https://acehub.academy/en-nz/accounts/login/" TargetMode="External"/><Relationship Id="rId67" Type="http://schemas.openxmlformats.org/officeDocument/2006/relationships/hyperlink" Target="https://acehub.co.nz/courses/ear-suctioning/ear-care-101/" TargetMode="External"/><Relationship Id="rId116" Type="http://schemas.openxmlformats.org/officeDocument/2006/relationships/hyperlink" Target="https://www.healthliteracy.co.nz/" TargetMode="External"/><Relationship Id="rId137" Type="http://schemas.openxmlformats.org/officeDocument/2006/relationships/footer" Target="footer2.xml"/><Relationship Id="rId20" Type="http://schemas.openxmlformats.org/officeDocument/2006/relationships/hyperlink" Target="https://www.nzno.org.nz/resources/nzno_publications" TargetMode="External"/><Relationship Id="rId41" Type="http://schemas.openxmlformats.org/officeDocument/2006/relationships/hyperlink" Target="https://www.health.govt.nz/publications/medicines-care-guides-for-residential-aged-care" TargetMode="External"/><Relationship Id="rId62" Type="http://schemas.openxmlformats.org/officeDocument/2006/relationships/hyperlink" Target="https://healthed.govt.nz/products/well-child-tamariki-ora-my-health-book" TargetMode="External"/><Relationship Id="rId83" Type="http://schemas.openxmlformats.org/officeDocument/2006/relationships/hyperlink" Target="http://www.youthline.co.nz/" TargetMode="External"/><Relationship Id="rId88" Type="http://schemas.openxmlformats.org/officeDocument/2006/relationships/hyperlink" Target="mailto:alison@aucklandpho.co.nz" TargetMode="External"/><Relationship Id="rId111" Type="http://schemas.openxmlformats.org/officeDocument/2006/relationships/hyperlink" Target="https://www.medsafe.govt.nz/consumers/cmi/f/ferinject.pdf" TargetMode="External"/><Relationship Id="rId132" Type="http://schemas.openxmlformats.org/officeDocument/2006/relationships/hyperlink" Target="mailto:shannon@aucklandpho.co.nz" TargetMode="External"/><Relationship Id="rId15" Type="http://schemas.openxmlformats.org/officeDocument/2006/relationships/hyperlink" Target="https://www.aucklandpho.co.nz/resource-library" TargetMode="External"/><Relationship Id="rId36" Type="http://schemas.openxmlformats.org/officeDocument/2006/relationships/hyperlink" Target="https://aucklandregion.communityhealthpathways.org/loginfiles/Landing.aspx?from=c51645078eb64657b4e657f663074990&amp;page=77929.htm" TargetMode="External"/><Relationship Id="rId57" Type="http://schemas.openxmlformats.org/officeDocument/2006/relationships/hyperlink" Target="https://wwwnc.cdc.gov/travel" TargetMode="External"/><Relationship Id="rId106" Type="http://schemas.openxmlformats.org/officeDocument/2006/relationships/hyperlink" Target="https://www.pharmac.govt.nz/pharmaceutical-schedule/practitioners-supply-order-pso-previously-the-mpso-list" TargetMode="External"/><Relationship Id="rId127" Type="http://schemas.openxmlformats.org/officeDocument/2006/relationships/hyperlink" Target="mailto:shanaz@aucklandpho.co.nz" TargetMode="External"/><Relationship Id="rId10" Type="http://schemas.openxmlformats.org/officeDocument/2006/relationships/endnotes" Target="endnotes.xml"/><Relationship Id="rId31" Type="http://schemas.openxmlformats.org/officeDocument/2006/relationships/hyperlink" Target="https://www.privacy.org.nz/resources-and-learning/online-privacy-training-free/" TargetMode="External"/><Relationship Id="rId52" Type="http://schemas.openxmlformats.org/officeDocument/2006/relationships/hyperlink" Target="mailto:shanaz@aucklandpho.co.nz" TargetMode="External"/><Relationship Id="rId73" Type="http://schemas.openxmlformats.org/officeDocument/2006/relationships/hyperlink" Target="https://findyourmidwife.co.nz" TargetMode="External"/><Relationship Id="rId78" Type="http://schemas.openxmlformats.org/officeDocument/2006/relationships/hyperlink" Target="https://aucklandregion.communityhealthpathways.org/loginfiles/Landing.aspx?from=c51645078eb64657b4e657f663074990&amp;page=15718.htm" TargetMode="External"/><Relationship Id="rId94" Type="http://schemas.openxmlformats.org/officeDocument/2006/relationships/hyperlink" Target="https://healthify.nz/" TargetMode="External"/><Relationship Id="rId99" Type="http://schemas.openxmlformats.org/officeDocument/2006/relationships/hyperlink" Target="https://www.heartfoundation.org.nz/professionals/health-professionals/elearning-nurses" TargetMode="External"/><Relationship Id="rId101" Type="http://schemas.openxmlformats.org/officeDocument/2006/relationships/hyperlink" Target="https://www.tewhatuora.govt.nz/publications/new-zealand-primary-care-handbook-2012" TargetMode="External"/><Relationship Id="rId122" Type="http://schemas.openxmlformats.org/officeDocument/2006/relationships/hyperlink" Target="https://www.healthliteracy.co.nz/"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rivacy.org.nz/resources-and-learning/online-privacy-training-free/" TargetMode="External"/><Relationship Id="rId47" Type="http://schemas.openxmlformats.org/officeDocument/2006/relationships/hyperlink" Target="https://www.tork.co.nz/hygiene/good-hygiene/tork-clean-care/healthcare/five-moments-of-hand-hygiene" TargetMode="External"/><Relationship Id="rId68" Type="http://schemas.openxmlformats.org/officeDocument/2006/relationships/hyperlink" Target="https://sexualwellbeing.org.nz/learn/courses-and-workshops" TargetMode="External"/><Relationship Id="rId89" Type="http://schemas.openxmlformats.org/officeDocument/2006/relationships/hyperlink" Target="https://www.heartfoundation.org.nz/professionals/health-professionals/elearning-nurses" TargetMode="External"/><Relationship Id="rId112" Type="http://schemas.openxmlformats.org/officeDocument/2006/relationships/hyperlink" Target="https://www.medsafe.govt.nz/Consumers/cmi/a/aclasta.pdf" TargetMode="External"/><Relationship Id="rId133" Type="http://schemas.openxmlformats.org/officeDocument/2006/relationships/hyperlink" Target="mailto:emma@aucklandpho.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5093cb-ebec-4320-a974-8635a1b3dba2">
      <Terms xmlns="http://schemas.microsoft.com/office/infopath/2007/PartnerControls"/>
    </lcf76f155ced4ddcb4097134ff3c332f>
    <TaxCatchAll xmlns="6151fb80-72a8-4837-87a1-2998bc8a1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5" ma:contentTypeDescription="Create a new document." ma:contentTypeScope="" ma:versionID="d9b36d6a3b4715472a4e5600db23fde6">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0d522707066260470c1011cfa229e801"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6E7D-2454-4E1F-A13A-F78E8C083615}">
  <ds:schemaRefs>
    <ds:schemaRef ds:uri="http://schemas.microsoft.com/office/2006/metadata/properties"/>
    <ds:schemaRef ds:uri="http://schemas.microsoft.com/office/infopath/2007/PartnerControls"/>
    <ds:schemaRef ds:uri="a65093cb-ebec-4320-a974-8635a1b3dba2"/>
    <ds:schemaRef ds:uri="6151fb80-72a8-4837-87a1-2998bc8a1322"/>
  </ds:schemaRefs>
</ds:datastoreItem>
</file>

<file path=customXml/itemProps2.xml><?xml version="1.0" encoding="utf-8"?>
<ds:datastoreItem xmlns:ds="http://schemas.openxmlformats.org/officeDocument/2006/customXml" ds:itemID="{0DB8AB34-9AF4-40E5-8DA8-75D5C455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093cb-ebec-4320-a974-8635a1b3dba2"/>
    <ds:schemaRef ds:uri="6151fb80-72a8-4837-87a1-2998bc8a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C64BD-7F7A-4B3A-AAA0-1123BCCAA38F}">
  <ds:schemaRefs>
    <ds:schemaRef ds:uri="http://schemas.microsoft.com/sharepoint/v3/contenttype/forms"/>
  </ds:schemaRefs>
</ds:datastoreItem>
</file>

<file path=customXml/itemProps4.xml><?xml version="1.0" encoding="utf-8"?>
<ds:datastoreItem xmlns:ds="http://schemas.openxmlformats.org/officeDocument/2006/customXml" ds:itemID="{DBDF6CE9-34C1-4814-B8BC-DD4D0B39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8078</Words>
  <Characters>46051</Characters>
  <Application>Microsoft Office Word</Application>
  <DocSecurity>4</DocSecurity>
  <Lines>383</Lines>
  <Paragraphs>108</Paragraphs>
  <ScaleCrop>false</ScaleCrop>
  <Company/>
  <LinksUpToDate>false</LinksUpToDate>
  <CharactersWithSpaces>54021</CharactersWithSpaces>
  <SharedDoc>false</SharedDoc>
  <HLinks>
    <vt:vector size="1002" baseType="variant">
      <vt:variant>
        <vt:i4>4718636</vt:i4>
      </vt:variant>
      <vt:variant>
        <vt:i4>639</vt:i4>
      </vt:variant>
      <vt:variant>
        <vt:i4>0</vt:i4>
      </vt:variant>
      <vt:variant>
        <vt:i4>5</vt:i4>
      </vt:variant>
      <vt:variant>
        <vt:lpwstr>mailto:suzanne@aucklandpho.co.nz</vt:lpwstr>
      </vt:variant>
      <vt:variant>
        <vt:lpwstr/>
      </vt:variant>
      <vt:variant>
        <vt:i4>7733268</vt:i4>
      </vt:variant>
      <vt:variant>
        <vt:i4>636</vt:i4>
      </vt:variant>
      <vt:variant>
        <vt:i4>0</vt:i4>
      </vt:variant>
      <vt:variant>
        <vt:i4>5</vt:i4>
      </vt:variant>
      <vt:variant>
        <vt:lpwstr>mailto:emma@aucklandpho.co.nz</vt:lpwstr>
      </vt:variant>
      <vt:variant>
        <vt:lpwstr/>
      </vt:variant>
      <vt:variant>
        <vt:i4>5767231</vt:i4>
      </vt:variant>
      <vt:variant>
        <vt:i4>633</vt:i4>
      </vt:variant>
      <vt:variant>
        <vt:i4>0</vt:i4>
      </vt:variant>
      <vt:variant>
        <vt:i4>5</vt:i4>
      </vt:variant>
      <vt:variant>
        <vt:lpwstr>mailto:shannon@aucklandpho.co.nz</vt:lpwstr>
      </vt:variant>
      <vt:variant>
        <vt:lpwstr/>
      </vt:variant>
      <vt:variant>
        <vt:i4>2097240</vt:i4>
      </vt:variant>
      <vt:variant>
        <vt:i4>630</vt:i4>
      </vt:variant>
      <vt:variant>
        <vt:i4>0</vt:i4>
      </vt:variant>
      <vt:variant>
        <vt:i4>5</vt:i4>
      </vt:variant>
      <vt:variant>
        <vt:lpwstr>mailto:komal@aucklandpho.co.nz</vt:lpwstr>
      </vt:variant>
      <vt:variant>
        <vt:lpwstr/>
      </vt:variant>
      <vt:variant>
        <vt:i4>3080258</vt:i4>
      </vt:variant>
      <vt:variant>
        <vt:i4>627</vt:i4>
      </vt:variant>
      <vt:variant>
        <vt:i4>0</vt:i4>
      </vt:variant>
      <vt:variant>
        <vt:i4>5</vt:i4>
      </vt:variant>
      <vt:variant>
        <vt:lpwstr>mailto:alexa@aucklandpho.co.nz</vt:lpwstr>
      </vt:variant>
      <vt:variant>
        <vt:lpwstr/>
      </vt:variant>
      <vt:variant>
        <vt:i4>3211342</vt:i4>
      </vt:variant>
      <vt:variant>
        <vt:i4>624</vt:i4>
      </vt:variant>
      <vt:variant>
        <vt:i4>0</vt:i4>
      </vt:variant>
      <vt:variant>
        <vt:i4>5</vt:i4>
      </vt:variant>
      <vt:variant>
        <vt:lpwstr>mailto:tanya@aucklandpho.co.nz</vt:lpwstr>
      </vt:variant>
      <vt:variant>
        <vt:lpwstr/>
      </vt:variant>
      <vt:variant>
        <vt:i4>3604568</vt:i4>
      </vt:variant>
      <vt:variant>
        <vt:i4>621</vt:i4>
      </vt:variant>
      <vt:variant>
        <vt:i4>0</vt:i4>
      </vt:variant>
      <vt:variant>
        <vt:i4>5</vt:i4>
      </vt:variant>
      <vt:variant>
        <vt:lpwstr>mailto:aaron@aucklandpho.co.nz</vt:lpwstr>
      </vt:variant>
      <vt:variant>
        <vt:lpwstr/>
      </vt:variant>
      <vt:variant>
        <vt:i4>852068</vt:i4>
      </vt:variant>
      <vt:variant>
        <vt:i4>618</vt:i4>
      </vt:variant>
      <vt:variant>
        <vt:i4>0</vt:i4>
      </vt:variant>
      <vt:variant>
        <vt:i4>5</vt:i4>
      </vt:variant>
      <vt:variant>
        <vt:lpwstr>mailto:shanaz@aucklandpho.co.nz</vt:lpwstr>
      </vt:variant>
      <vt:variant>
        <vt:lpwstr/>
      </vt:variant>
      <vt:variant>
        <vt:i4>1638505</vt:i4>
      </vt:variant>
      <vt:variant>
        <vt:i4>615</vt:i4>
      </vt:variant>
      <vt:variant>
        <vt:i4>0</vt:i4>
      </vt:variant>
      <vt:variant>
        <vt:i4>5</vt:i4>
      </vt:variant>
      <vt:variant>
        <vt:lpwstr>mailto:alison@aucklandpho.co.nz</vt:lpwstr>
      </vt:variant>
      <vt:variant>
        <vt:lpwstr/>
      </vt:variant>
      <vt:variant>
        <vt:i4>5242940</vt:i4>
      </vt:variant>
      <vt:variant>
        <vt:i4>612</vt:i4>
      </vt:variant>
      <vt:variant>
        <vt:i4>0</vt:i4>
      </vt:variant>
      <vt:variant>
        <vt:i4>5</vt:i4>
      </vt:variant>
      <vt:variant>
        <vt:lpwstr>mailto:siobhan@aucklandpho.co.nz</vt:lpwstr>
      </vt:variant>
      <vt:variant>
        <vt:lpwstr/>
      </vt:variant>
      <vt:variant>
        <vt:i4>3473495</vt:i4>
      </vt:variant>
      <vt:variant>
        <vt:i4>609</vt:i4>
      </vt:variant>
      <vt:variant>
        <vt:i4>0</vt:i4>
      </vt:variant>
      <vt:variant>
        <vt:i4>5</vt:i4>
      </vt:variant>
      <vt:variant>
        <vt:lpwstr>mailto:charlotte@aucklandpho.co.nz</vt:lpwstr>
      </vt:variant>
      <vt:variant>
        <vt:lpwstr/>
      </vt:variant>
      <vt:variant>
        <vt:i4>3604604</vt:i4>
      </vt:variant>
      <vt:variant>
        <vt:i4>606</vt:i4>
      </vt:variant>
      <vt:variant>
        <vt:i4>0</vt:i4>
      </vt:variant>
      <vt:variant>
        <vt:i4>5</vt:i4>
      </vt:variant>
      <vt:variant>
        <vt:lpwstr>https://www.health.govt.nz/publications/korero-marama-health-literacy-and-maori-results-from-the-2006-adult-literacy-and-life-skills-survey</vt:lpwstr>
      </vt:variant>
      <vt:variant>
        <vt:lpwstr/>
      </vt:variant>
      <vt:variant>
        <vt:i4>655387</vt:i4>
      </vt:variant>
      <vt:variant>
        <vt:i4>603</vt:i4>
      </vt:variant>
      <vt:variant>
        <vt:i4>0</vt:i4>
      </vt:variant>
      <vt:variant>
        <vt:i4>5</vt:i4>
      </vt:variant>
      <vt:variant>
        <vt:lpwstr>https://www.healthliteracy.co.nz/</vt:lpwstr>
      </vt:variant>
      <vt:variant>
        <vt:lpwstr/>
      </vt:variant>
      <vt:variant>
        <vt:i4>7733283</vt:i4>
      </vt:variant>
      <vt:variant>
        <vt:i4>600</vt:i4>
      </vt:variant>
      <vt:variant>
        <vt:i4>0</vt:i4>
      </vt:variant>
      <vt:variant>
        <vt:i4>5</vt:i4>
      </vt:variant>
      <vt:variant>
        <vt:lpwstr>https://www.hqsc.govt.nz/assets/Consumer-hub/Partners-in-Care/Publications-resources/health-literacy-3-steps-poster-Sep-2013.pdf</vt:lpwstr>
      </vt:variant>
      <vt:variant>
        <vt:lpwstr>:~:text=to%20better%20health%20literacy%20Step%201%20Find%20out,%28and%2C%20if%20not%2C%20go%20back%20to%20Step%202%29</vt:lpwstr>
      </vt:variant>
      <vt:variant>
        <vt:i4>3670136</vt:i4>
      </vt:variant>
      <vt:variant>
        <vt:i4>597</vt:i4>
      </vt:variant>
      <vt:variant>
        <vt:i4>0</vt:i4>
      </vt:variant>
      <vt:variant>
        <vt:i4>5</vt:i4>
      </vt:variant>
      <vt:variant>
        <vt:lpwstr>https://www.health.govt.nz/publications/rauemi-atawhai-a-guide-to-developing-health-education-resources-in-new-zealand</vt:lpwstr>
      </vt:variant>
      <vt:variant>
        <vt:lpwstr/>
      </vt:variant>
      <vt:variant>
        <vt:i4>917512</vt:i4>
      </vt:variant>
      <vt:variant>
        <vt:i4>594</vt:i4>
      </vt:variant>
      <vt:variant>
        <vt:i4>0</vt:i4>
      </vt:variant>
      <vt:variant>
        <vt:i4>5</vt:i4>
      </vt:variant>
      <vt:variant>
        <vt:lpwstr>https://healthify.nz/healthcare-providers/h/health-literacy-hcps/</vt:lpwstr>
      </vt:variant>
      <vt:variant>
        <vt:lpwstr>:~:text=A%20health%20literate%20organisation%20makes%20health%20literacy%20a,its%20service%20planning%2C%20design%2C%20delivery%20and%20performance%20evaluation.</vt:lpwstr>
      </vt:variant>
      <vt:variant>
        <vt:i4>3538997</vt:i4>
      </vt:variant>
      <vt:variant>
        <vt:i4>591</vt:i4>
      </vt:variant>
      <vt:variant>
        <vt:i4>0</vt:i4>
      </vt:variant>
      <vt:variant>
        <vt:i4>5</vt:i4>
      </vt:variant>
      <vt:variant>
        <vt:lpwstr>https://aucklandregion.communityhealthpathways.org/LoginFiles/RequestLogin.aspx?topic=RequestAccess</vt:lpwstr>
      </vt:variant>
      <vt:variant>
        <vt:lpwstr/>
      </vt:variant>
      <vt:variant>
        <vt:i4>4325443</vt:i4>
      </vt:variant>
      <vt:variant>
        <vt:i4>588</vt:i4>
      </vt:variant>
      <vt:variant>
        <vt:i4>0</vt:i4>
      </vt:variant>
      <vt:variant>
        <vt:i4>5</vt:i4>
      </vt:variant>
      <vt:variant>
        <vt:lpwstr>https://healthify.nz/</vt:lpwstr>
      </vt:variant>
      <vt:variant>
        <vt:lpwstr/>
      </vt:variant>
      <vt:variant>
        <vt:i4>655387</vt:i4>
      </vt:variant>
      <vt:variant>
        <vt:i4>585</vt:i4>
      </vt:variant>
      <vt:variant>
        <vt:i4>0</vt:i4>
      </vt:variant>
      <vt:variant>
        <vt:i4>5</vt:i4>
      </vt:variant>
      <vt:variant>
        <vt:lpwstr>https://www.healthliteracy.co.nz/</vt:lpwstr>
      </vt:variant>
      <vt:variant>
        <vt:lpwstr/>
      </vt:variant>
      <vt:variant>
        <vt:i4>5963871</vt:i4>
      </vt:variant>
      <vt:variant>
        <vt:i4>582</vt:i4>
      </vt:variant>
      <vt:variant>
        <vt:i4>0</vt:i4>
      </vt:variant>
      <vt:variant>
        <vt:i4>5</vt:i4>
      </vt:variant>
      <vt:variant>
        <vt:lpwstr>https://www.hqsc.govt.nz/resources/resource-library/three-steps-to-meeting-health-literacy-needs/</vt:lpwstr>
      </vt:variant>
      <vt:variant>
        <vt:lpwstr/>
      </vt:variant>
      <vt:variant>
        <vt:i4>458753</vt:i4>
      </vt:variant>
      <vt:variant>
        <vt:i4>579</vt:i4>
      </vt:variant>
      <vt:variant>
        <vt:i4>0</vt:i4>
      </vt:variant>
      <vt:variant>
        <vt:i4>5</vt:i4>
      </vt:variant>
      <vt:variant>
        <vt:lpwstr>https://dermnetnz.org/topics/cryotherapy</vt:lpwstr>
      </vt:variant>
      <vt:variant>
        <vt:lpwstr/>
      </vt:variant>
      <vt:variant>
        <vt:i4>7405607</vt:i4>
      </vt:variant>
      <vt:variant>
        <vt:i4>576</vt:i4>
      </vt:variant>
      <vt:variant>
        <vt:i4>0</vt:i4>
      </vt:variant>
      <vt:variant>
        <vt:i4>5</vt:i4>
      </vt:variant>
      <vt:variant>
        <vt:lpwstr>https://aucklandregion.communityhealthpathways.org/</vt:lpwstr>
      </vt:variant>
      <vt:variant>
        <vt:lpwstr/>
      </vt:variant>
      <vt:variant>
        <vt:i4>3211362</vt:i4>
      </vt:variant>
      <vt:variant>
        <vt:i4>573</vt:i4>
      </vt:variant>
      <vt:variant>
        <vt:i4>0</vt:i4>
      </vt:variant>
      <vt:variant>
        <vt:i4>5</vt:i4>
      </vt:variant>
      <vt:variant>
        <vt:lpwstr>https://www.medsafe.govt.nz/Consumers/cmi/a/aclasta.pdf</vt:lpwstr>
      </vt:variant>
      <vt:variant>
        <vt:lpwstr/>
      </vt:variant>
      <vt:variant>
        <vt:i4>4325393</vt:i4>
      </vt:variant>
      <vt:variant>
        <vt:i4>570</vt:i4>
      </vt:variant>
      <vt:variant>
        <vt:i4>0</vt:i4>
      </vt:variant>
      <vt:variant>
        <vt:i4>5</vt:i4>
      </vt:variant>
      <vt:variant>
        <vt:lpwstr>https://www.medsafe.govt.nz/consumers/cmi/f/ferinject.pdf</vt:lpwstr>
      </vt:variant>
      <vt:variant>
        <vt:lpwstr/>
      </vt:variant>
      <vt:variant>
        <vt:i4>5636098</vt:i4>
      </vt:variant>
      <vt:variant>
        <vt:i4>567</vt:i4>
      </vt:variant>
      <vt:variant>
        <vt:i4>0</vt:i4>
      </vt:variant>
      <vt:variant>
        <vt:i4>5</vt:i4>
      </vt:variant>
      <vt:variant>
        <vt:lpwstr>https://www.poac.co.nz/zoledronate-infusion/</vt:lpwstr>
      </vt:variant>
      <vt:variant>
        <vt:lpwstr/>
      </vt:variant>
      <vt:variant>
        <vt:i4>1572948</vt:i4>
      </vt:variant>
      <vt:variant>
        <vt:i4>564</vt:i4>
      </vt:variant>
      <vt:variant>
        <vt:i4>0</vt:i4>
      </vt:variant>
      <vt:variant>
        <vt:i4>5</vt:i4>
      </vt:variant>
      <vt:variant>
        <vt:lpwstr>https://www.poac.co.nz/ferinject/</vt:lpwstr>
      </vt:variant>
      <vt:variant>
        <vt:lpwstr/>
      </vt:variant>
      <vt:variant>
        <vt:i4>7405607</vt:i4>
      </vt:variant>
      <vt:variant>
        <vt:i4>561</vt:i4>
      </vt:variant>
      <vt:variant>
        <vt:i4>0</vt:i4>
      </vt:variant>
      <vt:variant>
        <vt:i4>5</vt:i4>
      </vt:variant>
      <vt:variant>
        <vt:lpwstr>https://aucklandregion.communityhealthpathways.org/</vt:lpwstr>
      </vt:variant>
      <vt:variant>
        <vt:lpwstr/>
      </vt:variant>
      <vt:variant>
        <vt:i4>720922</vt:i4>
      </vt:variant>
      <vt:variant>
        <vt:i4>558</vt:i4>
      </vt:variant>
      <vt:variant>
        <vt:i4>0</vt:i4>
      </vt:variant>
      <vt:variant>
        <vt:i4>5</vt:i4>
      </vt:variant>
      <vt:variant>
        <vt:lpwstr>https://koawatealearn.co.nz/</vt:lpwstr>
      </vt:variant>
      <vt:variant>
        <vt:lpwstr/>
      </vt:variant>
      <vt:variant>
        <vt:i4>2687015</vt:i4>
      </vt:variant>
      <vt:variant>
        <vt:i4>555</vt:i4>
      </vt:variant>
      <vt:variant>
        <vt:i4>0</vt:i4>
      </vt:variant>
      <vt:variant>
        <vt:i4>5</vt:i4>
      </vt:variant>
      <vt:variant>
        <vt:lpwstr>https://www.pharmac.govt.nz/pharmaceutical-schedule/practitioners-supply-order-pso-previously-the-mpso-list</vt:lpwstr>
      </vt:variant>
      <vt:variant>
        <vt:lpwstr/>
      </vt:variant>
      <vt:variant>
        <vt:i4>4849752</vt:i4>
      </vt:variant>
      <vt:variant>
        <vt:i4>552</vt:i4>
      </vt:variant>
      <vt:variant>
        <vt:i4>0</vt:i4>
      </vt:variant>
      <vt:variant>
        <vt:i4>5</vt:i4>
      </vt:variant>
      <vt:variant>
        <vt:lpwstr>https://nzphvc-carm.otago.ac.nz/home/</vt:lpwstr>
      </vt:variant>
      <vt:variant>
        <vt:lpwstr/>
      </vt:variant>
      <vt:variant>
        <vt:i4>4259925</vt:i4>
      </vt:variant>
      <vt:variant>
        <vt:i4>549</vt:i4>
      </vt:variant>
      <vt:variant>
        <vt:i4>0</vt:i4>
      </vt:variant>
      <vt:variant>
        <vt:i4>5</vt:i4>
      </vt:variant>
      <vt:variant>
        <vt:lpwstr>https://www.legislation.govt.nz/act/public/1981/0118/latest/DLM53790.html</vt:lpwstr>
      </vt:variant>
      <vt:variant>
        <vt:lpwstr/>
      </vt:variant>
      <vt:variant>
        <vt:i4>3145760</vt:i4>
      </vt:variant>
      <vt:variant>
        <vt:i4>546</vt:i4>
      </vt:variant>
      <vt:variant>
        <vt:i4>0</vt:i4>
      </vt:variant>
      <vt:variant>
        <vt:i4>5</vt:i4>
      </vt:variant>
      <vt:variant>
        <vt:lpwstr>https://www.health.govt.nz/publications/medicines-care-guides-for-residential-aged-care</vt:lpwstr>
      </vt:variant>
      <vt:variant>
        <vt:lpwstr/>
      </vt:variant>
      <vt:variant>
        <vt:i4>5505045</vt:i4>
      </vt:variant>
      <vt:variant>
        <vt:i4>543</vt:i4>
      </vt:variant>
      <vt:variant>
        <vt:i4>0</vt:i4>
      </vt:variant>
      <vt:variant>
        <vt:i4>5</vt:i4>
      </vt:variant>
      <vt:variant>
        <vt:lpwstr>https://www.nzno.org.nz/Portals/0/publications/Guidelines for Nurses on the Administration of medicines, 2024.pdf</vt:lpwstr>
      </vt:variant>
      <vt:variant>
        <vt:lpwstr/>
      </vt:variant>
      <vt:variant>
        <vt:i4>2752635</vt:i4>
      </vt:variant>
      <vt:variant>
        <vt:i4>540</vt:i4>
      </vt:variant>
      <vt:variant>
        <vt:i4>0</vt:i4>
      </vt:variant>
      <vt:variant>
        <vt:i4>5</vt:i4>
      </vt:variant>
      <vt:variant>
        <vt:lpwstr>https://www.tewhatuora.govt.nz/publications/new-zealand-primary-care-handbook-2012</vt:lpwstr>
      </vt:variant>
      <vt:variant>
        <vt:lpwstr/>
      </vt:variant>
      <vt:variant>
        <vt:i4>3932203</vt:i4>
      </vt:variant>
      <vt:variant>
        <vt:i4>537</vt:i4>
      </vt:variant>
      <vt:variant>
        <vt:i4>0</vt:i4>
      </vt:variant>
      <vt:variant>
        <vt:i4>5</vt:i4>
      </vt:variant>
      <vt:variant>
        <vt:lpwstr>https://www.tewhatuora.govt.nz/publications/cardiovascular-disease-risk-assessment-and-management-for-primary-care</vt:lpwstr>
      </vt:variant>
      <vt:variant>
        <vt:lpwstr/>
      </vt:variant>
      <vt:variant>
        <vt:i4>6881312</vt:i4>
      </vt:variant>
      <vt:variant>
        <vt:i4>534</vt:i4>
      </vt:variant>
      <vt:variant>
        <vt:i4>0</vt:i4>
      </vt:variant>
      <vt:variant>
        <vt:i4>5</vt:i4>
      </vt:variant>
      <vt:variant>
        <vt:lpwstr>https://www.heartfoundation.org.nz/professionals/health-professionals/elearning-nurses</vt:lpwstr>
      </vt:variant>
      <vt:variant>
        <vt:lpwstr/>
      </vt:variant>
      <vt:variant>
        <vt:i4>720922</vt:i4>
      </vt:variant>
      <vt:variant>
        <vt:i4>531</vt:i4>
      </vt:variant>
      <vt:variant>
        <vt:i4>0</vt:i4>
      </vt:variant>
      <vt:variant>
        <vt:i4>5</vt:i4>
      </vt:variant>
      <vt:variant>
        <vt:lpwstr>https://koawatealearn.co.nz/</vt:lpwstr>
      </vt:variant>
      <vt:variant>
        <vt:lpwstr/>
      </vt:variant>
      <vt:variant>
        <vt:i4>5832784</vt:i4>
      </vt:variant>
      <vt:variant>
        <vt:i4>528</vt:i4>
      </vt:variant>
      <vt:variant>
        <vt:i4>0</vt:i4>
      </vt:variant>
      <vt:variant>
        <vt:i4>5</vt:i4>
      </vt:variant>
      <vt:variant>
        <vt:lpwstr>https://quit.org.nz/</vt:lpwstr>
      </vt:variant>
      <vt:variant>
        <vt:lpwstr/>
      </vt:variant>
      <vt:variant>
        <vt:i4>3080258</vt:i4>
      </vt:variant>
      <vt:variant>
        <vt:i4>525</vt:i4>
      </vt:variant>
      <vt:variant>
        <vt:i4>0</vt:i4>
      </vt:variant>
      <vt:variant>
        <vt:i4>5</vt:i4>
      </vt:variant>
      <vt:variant>
        <vt:lpwstr>mailto:alexa@aucklandpho.co.nz</vt:lpwstr>
      </vt:variant>
      <vt:variant>
        <vt:lpwstr/>
      </vt:variant>
      <vt:variant>
        <vt:i4>7077937</vt:i4>
      </vt:variant>
      <vt:variant>
        <vt:i4>522</vt:i4>
      </vt:variant>
      <vt:variant>
        <vt:i4>0</vt:i4>
      </vt:variant>
      <vt:variant>
        <vt:i4>5</vt:i4>
      </vt:variant>
      <vt:variant>
        <vt:lpwstr>https://www.aotearoadiabetescollective.org.nz/advanced-diabetes-management-course/</vt:lpwstr>
      </vt:variant>
      <vt:variant>
        <vt:lpwstr/>
      </vt:variant>
      <vt:variant>
        <vt:i4>4325443</vt:i4>
      </vt:variant>
      <vt:variant>
        <vt:i4>519</vt:i4>
      </vt:variant>
      <vt:variant>
        <vt:i4>0</vt:i4>
      </vt:variant>
      <vt:variant>
        <vt:i4>5</vt:i4>
      </vt:variant>
      <vt:variant>
        <vt:lpwstr>https://healthify.nz/</vt:lpwstr>
      </vt:variant>
      <vt:variant>
        <vt:lpwstr/>
      </vt:variant>
      <vt:variant>
        <vt:i4>4784223</vt:i4>
      </vt:variant>
      <vt:variant>
        <vt:i4>516</vt:i4>
      </vt:variant>
      <vt:variant>
        <vt:i4>0</vt:i4>
      </vt:variant>
      <vt:variant>
        <vt:i4>5</vt:i4>
      </vt:variant>
      <vt:variant>
        <vt:lpwstr>https://www.nzssd.org.nz/</vt:lpwstr>
      </vt:variant>
      <vt:variant>
        <vt:lpwstr/>
      </vt:variant>
      <vt:variant>
        <vt:i4>852045</vt:i4>
      </vt:variant>
      <vt:variant>
        <vt:i4>513</vt:i4>
      </vt:variant>
      <vt:variant>
        <vt:i4>0</vt:i4>
      </vt:variant>
      <vt:variant>
        <vt:i4>5</vt:i4>
      </vt:variant>
      <vt:variant>
        <vt:lpwstr>https://www.diabetes.org.nz/</vt:lpwstr>
      </vt:variant>
      <vt:variant>
        <vt:lpwstr/>
      </vt:variant>
      <vt:variant>
        <vt:i4>6488118</vt:i4>
      </vt:variant>
      <vt:variant>
        <vt:i4>510</vt:i4>
      </vt:variant>
      <vt:variant>
        <vt:i4>0</vt:i4>
      </vt:variant>
      <vt:variant>
        <vt:i4>5</vt:i4>
      </vt:variant>
      <vt:variant>
        <vt:lpwstr>https://www.heartfoundation.org.nz/professionals/health-professionals/atrial-fibrillation-clinical-guidelines-and-resources</vt:lpwstr>
      </vt:variant>
      <vt:variant>
        <vt:lpwstr/>
      </vt:variant>
      <vt:variant>
        <vt:i4>8323106</vt:i4>
      </vt:variant>
      <vt:variant>
        <vt:i4>507</vt:i4>
      </vt:variant>
      <vt:variant>
        <vt:i4>0</vt:i4>
      </vt:variant>
      <vt:variant>
        <vt:i4>5</vt:i4>
      </vt:variant>
      <vt:variant>
        <vt:lpwstr>https://www.stroke.org.nz/</vt:lpwstr>
      </vt:variant>
      <vt:variant>
        <vt:lpwstr/>
      </vt:variant>
      <vt:variant>
        <vt:i4>6881312</vt:i4>
      </vt:variant>
      <vt:variant>
        <vt:i4>504</vt:i4>
      </vt:variant>
      <vt:variant>
        <vt:i4>0</vt:i4>
      </vt:variant>
      <vt:variant>
        <vt:i4>5</vt:i4>
      </vt:variant>
      <vt:variant>
        <vt:lpwstr>https://www.heartfoundation.org.nz/professionals/health-professionals/elearning-nurses</vt:lpwstr>
      </vt:variant>
      <vt:variant>
        <vt:lpwstr/>
      </vt:variant>
      <vt:variant>
        <vt:i4>1638505</vt:i4>
      </vt:variant>
      <vt:variant>
        <vt:i4>501</vt:i4>
      </vt:variant>
      <vt:variant>
        <vt:i4>0</vt:i4>
      </vt:variant>
      <vt:variant>
        <vt:i4>5</vt:i4>
      </vt:variant>
      <vt:variant>
        <vt:lpwstr>mailto:alison@aucklandpho.co.nz</vt:lpwstr>
      </vt:variant>
      <vt:variant>
        <vt:lpwstr/>
      </vt:variant>
      <vt:variant>
        <vt:i4>2293820</vt:i4>
      </vt:variant>
      <vt:variant>
        <vt:i4>498</vt:i4>
      </vt:variant>
      <vt:variant>
        <vt:i4>0</vt:i4>
      </vt:variant>
      <vt:variant>
        <vt:i4>5</vt:i4>
      </vt:variant>
      <vt:variant>
        <vt:lpwstr>https://www.asthmafoundation.org.nz/health-professionals/management-guidelines</vt:lpwstr>
      </vt:variant>
      <vt:variant>
        <vt:lpwstr/>
      </vt:variant>
      <vt:variant>
        <vt:i4>1245194</vt:i4>
      </vt:variant>
      <vt:variant>
        <vt:i4>495</vt:i4>
      </vt:variant>
      <vt:variant>
        <vt:i4>0</vt:i4>
      </vt:variant>
      <vt:variant>
        <vt:i4>5</vt:i4>
      </vt:variant>
      <vt:variant>
        <vt:lpwstr>https://www.healthinfo.org.nz/patientinfo/COPD Short Action Plan (Blue Card).pdf</vt:lpwstr>
      </vt:variant>
      <vt:variant>
        <vt:lpwstr/>
      </vt:variant>
      <vt:variant>
        <vt:i4>4325443</vt:i4>
      </vt:variant>
      <vt:variant>
        <vt:i4>492</vt:i4>
      </vt:variant>
      <vt:variant>
        <vt:i4>0</vt:i4>
      </vt:variant>
      <vt:variant>
        <vt:i4>5</vt:i4>
      </vt:variant>
      <vt:variant>
        <vt:lpwstr>https://healthify.nz/</vt:lpwstr>
      </vt:variant>
      <vt:variant>
        <vt:lpwstr/>
      </vt:variant>
      <vt:variant>
        <vt:i4>8060976</vt:i4>
      </vt:variant>
      <vt:variant>
        <vt:i4>489</vt:i4>
      </vt:variant>
      <vt:variant>
        <vt:i4>0</vt:i4>
      </vt:variant>
      <vt:variant>
        <vt:i4>5</vt:i4>
      </vt:variant>
      <vt:variant>
        <vt:lpwstr>https://www.asthma.org.nz/</vt:lpwstr>
      </vt:variant>
      <vt:variant>
        <vt:lpwstr/>
      </vt:variant>
      <vt:variant>
        <vt:i4>7602278</vt:i4>
      </vt:variant>
      <vt:variant>
        <vt:i4>486</vt:i4>
      </vt:variant>
      <vt:variant>
        <vt:i4>0</vt:i4>
      </vt:variant>
      <vt:variant>
        <vt:i4>5</vt:i4>
      </vt:variant>
      <vt:variant>
        <vt:lpwstr>http://www.youthline.co.nz/</vt:lpwstr>
      </vt:variant>
      <vt:variant>
        <vt:lpwstr/>
      </vt:variant>
      <vt:variant>
        <vt:i4>3932202</vt:i4>
      </vt:variant>
      <vt:variant>
        <vt:i4>483</vt:i4>
      </vt:variant>
      <vt:variant>
        <vt:i4>0</vt:i4>
      </vt:variant>
      <vt:variant>
        <vt:i4>5</vt:i4>
      </vt:variant>
      <vt:variant>
        <vt:lpwstr>http://www.mentalhealth.org.nz/</vt:lpwstr>
      </vt:variant>
      <vt:variant>
        <vt:lpwstr/>
      </vt:variant>
      <vt:variant>
        <vt:i4>8257584</vt:i4>
      </vt:variant>
      <vt:variant>
        <vt:i4>480</vt:i4>
      </vt:variant>
      <vt:variant>
        <vt:i4>0</vt:i4>
      </vt:variant>
      <vt:variant>
        <vt:i4>5</vt:i4>
      </vt:variant>
      <vt:variant>
        <vt:lpwstr>http://www.griefcentre.org.nz/</vt:lpwstr>
      </vt:variant>
      <vt:variant>
        <vt:lpwstr/>
      </vt:variant>
      <vt:variant>
        <vt:i4>7012414</vt:i4>
      </vt:variant>
      <vt:variant>
        <vt:i4>477</vt:i4>
      </vt:variant>
      <vt:variant>
        <vt:i4>0</vt:i4>
      </vt:variant>
      <vt:variant>
        <vt:i4>5</vt:i4>
      </vt:variant>
      <vt:variant>
        <vt:lpwstr>http://www.pada.nz/</vt:lpwstr>
      </vt:variant>
      <vt:variant>
        <vt:lpwstr/>
      </vt:variant>
      <vt:variant>
        <vt:i4>3932261</vt:i4>
      </vt:variant>
      <vt:variant>
        <vt:i4>474</vt:i4>
      </vt:variant>
      <vt:variant>
        <vt:i4>0</vt:i4>
      </vt:variant>
      <vt:variant>
        <vt:i4>5</vt:i4>
      </vt:variant>
      <vt:variant>
        <vt:lpwstr>https://healthify.nz/hauora-wellbeing/s/sleep-tips</vt:lpwstr>
      </vt:variant>
      <vt:variant>
        <vt:lpwstr/>
      </vt:variant>
      <vt:variant>
        <vt:i4>6553708</vt:i4>
      </vt:variant>
      <vt:variant>
        <vt:i4>471</vt:i4>
      </vt:variant>
      <vt:variant>
        <vt:i4>0</vt:i4>
      </vt:variant>
      <vt:variant>
        <vt:i4>5</vt:i4>
      </vt:variant>
      <vt:variant>
        <vt:lpwstr>https://aucklandregion.communityhealthpathways.org/loginfiles/Landing.aspx?from=c51645078eb64657b4e657f663074990&amp;page=15718.htm</vt:lpwstr>
      </vt:variant>
      <vt:variant>
        <vt:lpwstr/>
      </vt:variant>
      <vt:variant>
        <vt:i4>4849743</vt:i4>
      </vt:variant>
      <vt:variant>
        <vt:i4>468</vt:i4>
      </vt:variant>
      <vt:variant>
        <vt:i4>0</vt:i4>
      </vt:variant>
      <vt:variant>
        <vt:i4>5</vt:i4>
      </vt:variant>
      <vt:variant>
        <vt:lpwstr>https://cads.org.nz/</vt:lpwstr>
      </vt:variant>
      <vt:variant>
        <vt:lpwstr/>
      </vt:variant>
      <vt:variant>
        <vt:i4>2818174</vt:i4>
      </vt:variant>
      <vt:variant>
        <vt:i4>465</vt:i4>
      </vt:variant>
      <vt:variant>
        <vt:i4>0</vt:i4>
      </vt:variant>
      <vt:variant>
        <vt:i4>5</vt:i4>
      </vt:variant>
      <vt:variant>
        <vt:lpwstr>https://www.gen2040.co.nz/</vt:lpwstr>
      </vt:variant>
      <vt:variant>
        <vt:lpwstr/>
      </vt:variant>
      <vt:variant>
        <vt:i4>7077991</vt:i4>
      </vt:variant>
      <vt:variant>
        <vt:i4>462</vt:i4>
      </vt:variant>
      <vt:variant>
        <vt:i4>0</vt:i4>
      </vt:variant>
      <vt:variant>
        <vt:i4>5</vt:i4>
      </vt:variant>
      <vt:variant>
        <vt:lpwstr>https://aucklandregion.communityhealthpathways.org/loginfiles/Landing.aspx?from=c51645078eb64657b4e657f663074990&amp;page=25295.htm</vt:lpwstr>
      </vt:variant>
      <vt:variant>
        <vt:lpwstr/>
      </vt:variant>
      <vt:variant>
        <vt:i4>2097270</vt:i4>
      </vt:variant>
      <vt:variant>
        <vt:i4>459</vt:i4>
      </vt:variant>
      <vt:variant>
        <vt:i4>0</vt:i4>
      </vt:variant>
      <vt:variant>
        <vt:i4>5</vt:i4>
      </vt:variant>
      <vt:variant>
        <vt:lpwstr>https://www.findyourmidwife.co.nz/</vt:lpwstr>
      </vt:variant>
      <vt:variant>
        <vt:lpwstr/>
      </vt:variant>
      <vt:variant>
        <vt:i4>7929974</vt:i4>
      </vt:variant>
      <vt:variant>
        <vt:i4>456</vt:i4>
      </vt:variant>
      <vt:variant>
        <vt:i4>0</vt:i4>
      </vt:variant>
      <vt:variant>
        <vt:i4>5</vt:i4>
      </vt:variant>
      <vt:variant>
        <vt:lpwstr>https://findyourmidwife.co.nz/</vt:lpwstr>
      </vt:variant>
      <vt:variant>
        <vt:lpwstr/>
      </vt:variant>
      <vt:variant>
        <vt:i4>720922</vt:i4>
      </vt:variant>
      <vt:variant>
        <vt:i4>453</vt:i4>
      </vt:variant>
      <vt:variant>
        <vt:i4>0</vt:i4>
      </vt:variant>
      <vt:variant>
        <vt:i4>5</vt:i4>
      </vt:variant>
      <vt:variant>
        <vt:lpwstr>https://koawatealearn.co.nz/</vt:lpwstr>
      </vt:variant>
      <vt:variant>
        <vt:lpwstr/>
      </vt:variant>
      <vt:variant>
        <vt:i4>7143524</vt:i4>
      </vt:variant>
      <vt:variant>
        <vt:i4>450</vt:i4>
      </vt:variant>
      <vt:variant>
        <vt:i4>0</vt:i4>
      </vt:variant>
      <vt:variant>
        <vt:i4>5</vt:i4>
      </vt:variant>
      <vt:variant>
        <vt:lpwstr>https://learnonline.health.nz/admin/tool/sitepolicy/userpolicy.php</vt:lpwstr>
      </vt:variant>
      <vt:variant>
        <vt:lpwstr/>
      </vt:variant>
      <vt:variant>
        <vt:i4>327767</vt:i4>
      </vt:variant>
      <vt:variant>
        <vt:i4>447</vt:i4>
      </vt:variant>
      <vt:variant>
        <vt:i4>0</vt:i4>
      </vt:variant>
      <vt:variant>
        <vt:i4>5</vt:i4>
      </vt:variant>
      <vt:variant>
        <vt:lpwstr>https://www.nsu.govt.nz/health-professionals/national-cervical-screening-programme-hpv-primary-screening</vt:lpwstr>
      </vt:variant>
      <vt:variant>
        <vt:lpwstr/>
      </vt:variant>
      <vt:variant>
        <vt:i4>1900628</vt:i4>
      </vt:variant>
      <vt:variant>
        <vt:i4>444</vt:i4>
      </vt:variant>
      <vt:variant>
        <vt:i4>0</vt:i4>
      </vt:variant>
      <vt:variant>
        <vt:i4>5</vt:i4>
      </vt:variant>
      <vt:variant>
        <vt:lpwstr>https://www.wellwomenandfamily.co.nz/training</vt:lpwstr>
      </vt:variant>
      <vt:variant>
        <vt:lpwstr/>
      </vt:variant>
      <vt:variant>
        <vt:i4>8192038</vt:i4>
      </vt:variant>
      <vt:variant>
        <vt:i4>441</vt:i4>
      </vt:variant>
      <vt:variant>
        <vt:i4>0</vt:i4>
      </vt:variant>
      <vt:variant>
        <vt:i4>5</vt:i4>
      </vt:variant>
      <vt:variant>
        <vt:lpwstr>https://sexualwellbeing.org.nz/learn/courses-and-workshops</vt:lpwstr>
      </vt:variant>
      <vt:variant>
        <vt:lpwstr/>
      </vt:variant>
      <vt:variant>
        <vt:i4>5242961</vt:i4>
      </vt:variant>
      <vt:variant>
        <vt:i4>438</vt:i4>
      </vt:variant>
      <vt:variant>
        <vt:i4>0</vt:i4>
      </vt:variant>
      <vt:variant>
        <vt:i4>5</vt:i4>
      </vt:variant>
      <vt:variant>
        <vt:lpwstr>https://acehub.co.nz/courses/ear-suctioning/ear-care-101/</vt:lpwstr>
      </vt:variant>
      <vt:variant>
        <vt:lpwstr/>
      </vt:variant>
      <vt:variant>
        <vt:i4>917594</vt:i4>
      </vt:variant>
      <vt:variant>
        <vt:i4>435</vt:i4>
      </vt:variant>
      <vt:variant>
        <vt:i4>0</vt:i4>
      </vt:variant>
      <vt:variant>
        <vt:i4>5</vt:i4>
      </vt:variant>
      <vt:variant>
        <vt:lpwstr>https://audiology.org.nz/</vt:lpwstr>
      </vt:variant>
      <vt:variant>
        <vt:lpwstr/>
      </vt:variant>
      <vt:variant>
        <vt:i4>3997806</vt:i4>
      </vt:variant>
      <vt:variant>
        <vt:i4>432</vt:i4>
      </vt:variant>
      <vt:variant>
        <vt:i4>0</vt:i4>
      </vt:variant>
      <vt:variant>
        <vt:i4>5</vt:i4>
      </vt:variant>
      <vt:variant>
        <vt:lpwstr>http://www.ensg.co.nz/</vt:lpwstr>
      </vt:variant>
      <vt:variant>
        <vt:lpwstr/>
      </vt:variant>
      <vt:variant>
        <vt:i4>2359419</vt:i4>
      </vt:variant>
      <vt:variant>
        <vt:i4>429</vt:i4>
      </vt:variant>
      <vt:variant>
        <vt:i4>0</vt:i4>
      </vt:variant>
      <vt:variant>
        <vt:i4>5</vt:i4>
      </vt:variant>
      <vt:variant>
        <vt:lpwstr>https://www.goodfellowunit.org/events-and-webinars/all-important-6-week-baby-check</vt:lpwstr>
      </vt:variant>
      <vt:variant>
        <vt:lpwstr/>
      </vt:variant>
      <vt:variant>
        <vt:i4>7340146</vt:i4>
      </vt:variant>
      <vt:variant>
        <vt:i4>426</vt:i4>
      </vt:variant>
      <vt:variant>
        <vt:i4>0</vt:i4>
      </vt:variant>
      <vt:variant>
        <vt:i4>5</vt:i4>
      </vt:variant>
      <vt:variant>
        <vt:lpwstr>https://www.orangatamariki.govt.nz/</vt:lpwstr>
      </vt:variant>
      <vt:variant>
        <vt:lpwstr/>
      </vt:variant>
      <vt:variant>
        <vt:i4>5767191</vt:i4>
      </vt:variant>
      <vt:variant>
        <vt:i4>423</vt:i4>
      </vt:variant>
      <vt:variant>
        <vt:i4>0</vt:i4>
      </vt:variant>
      <vt:variant>
        <vt:i4>5</vt:i4>
      </vt:variant>
      <vt:variant>
        <vt:lpwstr>https://healthed.govt.nz/products/well-child-tamariki-ora-my-health-book</vt:lpwstr>
      </vt:variant>
      <vt:variant>
        <vt:lpwstr/>
      </vt:variant>
      <vt:variant>
        <vt:i4>2162732</vt:i4>
      </vt:variant>
      <vt:variant>
        <vt:i4>420</vt:i4>
      </vt:variant>
      <vt:variant>
        <vt:i4>0</vt:i4>
      </vt:variant>
      <vt:variant>
        <vt:i4>5</vt:i4>
      </vt:variant>
      <vt:variant>
        <vt:lpwstr>https://www.health.govt.nz/publications/weight-management-in-2-5-year-olds</vt:lpwstr>
      </vt:variant>
      <vt:variant>
        <vt:lpwstr/>
      </vt:variant>
      <vt:variant>
        <vt:i4>2818174</vt:i4>
      </vt:variant>
      <vt:variant>
        <vt:i4>417</vt:i4>
      </vt:variant>
      <vt:variant>
        <vt:i4>0</vt:i4>
      </vt:variant>
      <vt:variant>
        <vt:i4>5</vt:i4>
      </vt:variant>
      <vt:variant>
        <vt:lpwstr>https://www.gen2040.co.nz/</vt:lpwstr>
      </vt:variant>
      <vt:variant>
        <vt:lpwstr/>
      </vt:variant>
      <vt:variant>
        <vt:i4>2818174</vt:i4>
      </vt:variant>
      <vt:variant>
        <vt:i4>414</vt:i4>
      </vt:variant>
      <vt:variant>
        <vt:i4>0</vt:i4>
      </vt:variant>
      <vt:variant>
        <vt:i4>5</vt:i4>
      </vt:variant>
      <vt:variant>
        <vt:lpwstr>https://www.gen2040.co.nz/</vt:lpwstr>
      </vt:variant>
      <vt:variant>
        <vt:lpwstr/>
      </vt:variant>
      <vt:variant>
        <vt:i4>655381</vt:i4>
      </vt:variant>
      <vt:variant>
        <vt:i4>411</vt:i4>
      </vt:variant>
      <vt:variant>
        <vt:i4>0</vt:i4>
      </vt:variant>
      <vt:variant>
        <vt:i4>5</vt:i4>
      </vt:variant>
      <vt:variant>
        <vt:lpwstr>https://nzphvc.otago.ac.nz/carm/</vt:lpwstr>
      </vt:variant>
      <vt:variant>
        <vt:lpwstr/>
      </vt:variant>
      <vt:variant>
        <vt:i4>4456514</vt:i4>
      </vt:variant>
      <vt:variant>
        <vt:i4>408</vt:i4>
      </vt:variant>
      <vt:variant>
        <vt:i4>0</vt:i4>
      </vt:variant>
      <vt:variant>
        <vt:i4>5</vt:i4>
      </vt:variant>
      <vt:variant>
        <vt:lpwstr>https://wwwnc.cdc.gov/travel</vt:lpwstr>
      </vt:variant>
      <vt:variant>
        <vt:lpwstr/>
      </vt:variant>
      <vt:variant>
        <vt:i4>1441798</vt:i4>
      </vt:variant>
      <vt:variant>
        <vt:i4>405</vt:i4>
      </vt:variant>
      <vt:variant>
        <vt:i4>0</vt:i4>
      </vt:variant>
      <vt:variant>
        <vt:i4>5</vt:i4>
      </vt:variant>
      <vt:variant>
        <vt:lpwstr>https://healthed.govt.nz/products/the-national-immunisation-schedule</vt:lpwstr>
      </vt:variant>
      <vt:variant>
        <vt:lpwstr/>
      </vt:variant>
      <vt:variant>
        <vt:i4>1179736</vt:i4>
      </vt:variant>
      <vt:variant>
        <vt:i4>402</vt:i4>
      </vt:variant>
      <vt:variant>
        <vt:i4>0</vt:i4>
      </vt:variant>
      <vt:variant>
        <vt:i4>5</vt:i4>
      </vt:variant>
      <vt:variant>
        <vt:lpwstr>https://www.immune.org.nz/immunisation/programmes/national-immunisation-schedule</vt:lpwstr>
      </vt:variant>
      <vt:variant>
        <vt:lpwstr/>
      </vt:variant>
      <vt:variant>
        <vt:i4>4784203</vt:i4>
      </vt:variant>
      <vt:variant>
        <vt:i4>399</vt:i4>
      </vt:variant>
      <vt:variant>
        <vt:i4>0</vt:i4>
      </vt:variant>
      <vt:variant>
        <vt:i4>5</vt:i4>
      </vt:variant>
      <vt:variant>
        <vt:lpwstr>http://www.immune.org.nz/</vt:lpwstr>
      </vt:variant>
      <vt:variant>
        <vt:lpwstr/>
      </vt:variant>
      <vt:variant>
        <vt:i4>3145787</vt:i4>
      </vt:variant>
      <vt:variant>
        <vt:i4>396</vt:i4>
      </vt:variant>
      <vt:variant>
        <vt:i4>0</vt:i4>
      </vt:variant>
      <vt:variant>
        <vt:i4>5</vt:i4>
      </vt:variant>
      <vt:variant>
        <vt:lpwstr>https://www.aucklandpho.co.nz/resource-library</vt:lpwstr>
      </vt:variant>
      <vt:variant>
        <vt:lpwstr/>
      </vt:variant>
      <vt:variant>
        <vt:i4>852068</vt:i4>
      </vt:variant>
      <vt:variant>
        <vt:i4>393</vt:i4>
      </vt:variant>
      <vt:variant>
        <vt:i4>0</vt:i4>
      </vt:variant>
      <vt:variant>
        <vt:i4>5</vt:i4>
      </vt:variant>
      <vt:variant>
        <vt:lpwstr>mailto:shanaz@aucklandpho.co.nz</vt:lpwstr>
      </vt:variant>
      <vt:variant>
        <vt:lpwstr/>
      </vt:variant>
      <vt:variant>
        <vt:i4>4915295</vt:i4>
      </vt:variant>
      <vt:variant>
        <vt:i4>390</vt:i4>
      </vt:variant>
      <vt:variant>
        <vt:i4>0</vt:i4>
      </vt:variant>
      <vt:variant>
        <vt:i4>5</vt:i4>
      </vt:variant>
      <vt:variant>
        <vt:lpwstr>https://www.immune.org.nz/search?query=cold+chain</vt:lpwstr>
      </vt:variant>
      <vt:variant>
        <vt:lpwstr/>
      </vt:variant>
      <vt:variant>
        <vt:i4>3604568</vt:i4>
      </vt:variant>
      <vt:variant>
        <vt:i4>387</vt:i4>
      </vt:variant>
      <vt:variant>
        <vt:i4>0</vt:i4>
      </vt:variant>
      <vt:variant>
        <vt:i4>5</vt:i4>
      </vt:variant>
      <vt:variant>
        <vt:lpwstr>mailto:aaron@aucklandpho.co.nz</vt:lpwstr>
      </vt:variant>
      <vt:variant>
        <vt:lpwstr/>
      </vt:variant>
      <vt:variant>
        <vt:i4>720922</vt:i4>
      </vt:variant>
      <vt:variant>
        <vt:i4>384</vt:i4>
      </vt:variant>
      <vt:variant>
        <vt:i4>0</vt:i4>
      </vt:variant>
      <vt:variant>
        <vt:i4>5</vt:i4>
      </vt:variant>
      <vt:variant>
        <vt:lpwstr>https://koawatealearn.co.nz/</vt:lpwstr>
      </vt:variant>
      <vt:variant>
        <vt:lpwstr/>
      </vt:variant>
      <vt:variant>
        <vt:i4>1507415</vt:i4>
      </vt:variant>
      <vt:variant>
        <vt:i4>381</vt:i4>
      </vt:variant>
      <vt:variant>
        <vt:i4>0</vt:i4>
      </vt:variant>
      <vt:variant>
        <vt:i4>5</vt:i4>
      </vt:variant>
      <vt:variant>
        <vt:lpwstr>https://www.nzwcs.org.nz/education/online-courses</vt:lpwstr>
      </vt:variant>
      <vt:variant>
        <vt:lpwstr/>
      </vt:variant>
      <vt:variant>
        <vt:i4>6946915</vt:i4>
      </vt:variant>
      <vt:variant>
        <vt:i4>378</vt:i4>
      </vt:variant>
      <vt:variant>
        <vt:i4>0</vt:i4>
      </vt:variant>
      <vt:variant>
        <vt:i4>5</vt:i4>
      </vt:variant>
      <vt:variant>
        <vt:lpwstr>https://www.tork.co.nz/hygiene/good-hygiene/tork-clean-care/healthcare/five-moments-of-hand-hygiene</vt:lpwstr>
      </vt:variant>
      <vt:variant>
        <vt:lpwstr/>
      </vt:variant>
      <vt:variant>
        <vt:i4>5439489</vt:i4>
      </vt:variant>
      <vt:variant>
        <vt:i4>375</vt:i4>
      </vt:variant>
      <vt:variant>
        <vt:i4>0</vt:i4>
      </vt:variant>
      <vt:variant>
        <vt:i4>5</vt:i4>
      </vt:variant>
      <vt:variant>
        <vt:lpwstr>https://acehub.academy/en-nz/accounts/login/</vt:lpwstr>
      </vt:variant>
      <vt:variant>
        <vt:lpwstr/>
      </vt:variant>
      <vt:variant>
        <vt:i4>720922</vt:i4>
      </vt:variant>
      <vt:variant>
        <vt:i4>372</vt:i4>
      </vt:variant>
      <vt:variant>
        <vt:i4>0</vt:i4>
      </vt:variant>
      <vt:variant>
        <vt:i4>5</vt:i4>
      </vt:variant>
      <vt:variant>
        <vt:lpwstr>https://koawatealearn.co.nz/</vt:lpwstr>
      </vt:variant>
      <vt:variant>
        <vt:lpwstr/>
      </vt:variant>
      <vt:variant>
        <vt:i4>1703938</vt:i4>
      </vt:variant>
      <vt:variant>
        <vt:i4>369</vt:i4>
      </vt:variant>
      <vt:variant>
        <vt:i4>0</vt:i4>
      </vt:variant>
      <vt:variant>
        <vt:i4>5</vt:i4>
      </vt:variant>
      <vt:variant>
        <vt:lpwstr>mailto:https://www.hqsc.govt.nz/our-work/infection-prevention-and-control/education-and-training/online-learning/</vt:lpwstr>
      </vt:variant>
      <vt:variant>
        <vt:lpwstr/>
      </vt:variant>
      <vt:variant>
        <vt:i4>3604568</vt:i4>
      </vt:variant>
      <vt:variant>
        <vt:i4>366</vt:i4>
      </vt:variant>
      <vt:variant>
        <vt:i4>0</vt:i4>
      </vt:variant>
      <vt:variant>
        <vt:i4>5</vt:i4>
      </vt:variant>
      <vt:variant>
        <vt:lpwstr>mailto:aaron@aucklandpho.co.nz</vt:lpwstr>
      </vt:variant>
      <vt:variant>
        <vt:lpwstr/>
      </vt:variant>
      <vt:variant>
        <vt:i4>1507359</vt:i4>
      </vt:variant>
      <vt:variant>
        <vt:i4>363</vt:i4>
      </vt:variant>
      <vt:variant>
        <vt:i4>0</vt:i4>
      </vt:variant>
      <vt:variant>
        <vt:i4>5</vt:i4>
      </vt:variant>
      <vt:variant>
        <vt:lpwstr>https://www.health.govt.nz/regulation-legislation/assisted-dying</vt:lpwstr>
      </vt:variant>
      <vt:variant>
        <vt:lpwstr/>
      </vt:variant>
      <vt:variant>
        <vt:i4>3145760</vt:i4>
      </vt:variant>
      <vt:variant>
        <vt:i4>360</vt:i4>
      </vt:variant>
      <vt:variant>
        <vt:i4>0</vt:i4>
      </vt:variant>
      <vt:variant>
        <vt:i4>5</vt:i4>
      </vt:variant>
      <vt:variant>
        <vt:lpwstr>https://www.health.govt.nz/publications/medicines-care-guides-for-residential-aged-care</vt:lpwstr>
      </vt:variant>
      <vt:variant>
        <vt:lpwstr/>
      </vt:variant>
      <vt:variant>
        <vt:i4>1966093</vt:i4>
      </vt:variant>
      <vt:variant>
        <vt:i4>357</vt:i4>
      </vt:variant>
      <vt:variant>
        <vt:i4>0</vt:i4>
      </vt:variant>
      <vt:variant>
        <vt:i4>5</vt:i4>
      </vt:variant>
      <vt:variant>
        <vt:lpwstr>https://www.poiproject.co.nz/</vt:lpwstr>
      </vt:variant>
      <vt:variant>
        <vt:lpwstr/>
      </vt:variant>
      <vt:variant>
        <vt:i4>4587525</vt:i4>
      </vt:variant>
      <vt:variant>
        <vt:i4>354</vt:i4>
      </vt:variant>
      <vt:variant>
        <vt:i4>0</vt:i4>
      </vt:variant>
      <vt:variant>
        <vt:i4>5</vt:i4>
      </vt:variant>
      <vt:variant>
        <vt:lpwstr>https://www.myacp.org.nz/training-trainer-support</vt:lpwstr>
      </vt:variant>
      <vt:variant>
        <vt:lpwstr/>
      </vt:variant>
      <vt:variant>
        <vt:i4>5898330</vt:i4>
      </vt:variant>
      <vt:variant>
        <vt:i4>351</vt:i4>
      </vt:variant>
      <vt:variant>
        <vt:i4>0</vt:i4>
      </vt:variant>
      <vt:variant>
        <vt:i4>5</vt:i4>
      </vt:variant>
      <vt:variant>
        <vt:lpwstr>https://www.myacp.org.nz/</vt:lpwstr>
      </vt:variant>
      <vt:variant>
        <vt:lpwstr/>
      </vt:variant>
      <vt:variant>
        <vt:i4>8126585</vt:i4>
      </vt:variant>
      <vt:variant>
        <vt:i4>348</vt:i4>
      </vt:variant>
      <vt:variant>
        <vt:i4>0</vt:i4>
      </vt:variant>
      <vt:variant>
        <vt:i4>5</vt:i4>
      </vt:variant>
      <vt:variant>
        <vt:lpwstr>https://www.govt.nz/browse/family-and-whanau/enduring-power-of-attorney-epa-for-personal-care-and-welfare/</vt:lpwstr>
      </vt:variant>
      <vt:variant>
        <vt:lpwstr/>
      </vt:variant>
      <vt:variant>
        <vt:i4>6619237</vt:i4>
      </vt:variant>
      <vt:variant>
        <vt:i4>345</vt:i4>
      </vt:variant>
      <vt:variant>
        <vt:i4>0</vt:i4>
      </vt:variant>
      <vt:variant>
        <vt:i4>5</vt:i4>
      </vt:variant>
      <vt:variant>
        <vt:lpwstr>https://aucklandregion.communityhealthpathways.org/loginfiles/Landing.aspx?from=c51645078eb64657b4e657f663074990&amp;page=77929.htm</vt:lpwstr>
      </vt:variant>
      <vt:variant>
        <vt:lpwstr/>
      </vt:variant>
      <vt:variant>
        <vt:i4>655450</vt:i4>
      </vt:variant>
      <vt:variant>
        <vt:i4>342</vt:i4>
      </vt:variant>
      <vt:variant>
        <vt:i4>0</vt:i4>
      </vt:variant>
      <vt:variant>
        <vt:i4>5</vt:i4>
      </vt:variant>
      <vt:variant>
        <vt:lpwstr>https://aucklandregion.communityhealthpathways.org/loginfiles/Landing.aspx?from=c51645078eb64657b4e657f663074990&amp;page=728651.htm</vt:lpwstr>
      </vt:variant>
      <vt:variant>
        <vt:lpwstr/>
      </vt:variant>
      <vt:variant>
        <vt:i4>7340153</vt:i4>
      </vt:variant>
      <vt:variant>
        <vt:i4>339</vt:i4>
      </vt:variant>
      <vt:variant>
        <vt:i4>0</vt:i4>
      </vt:variant>
      <vt:variant>
        <vt:i4>5</vt:i4>
      </vt:variant>
      <vt:variant>
        <vt:lpwstr>https://nz.healthlink.net/</vt:lpwstr>
      </vt:variant>
      <vt:variant>
        <vt:lpwstr/>
      </vt:variant>
      <vt:variant>
        <vt:i4>7405607</vt:i4>
      </vt:variant>
      <vt:variant>
        <vt:i4>336</vt:i4>
      </vt:variant>
      <vt:variant>
        <vt:i4>0</vt:i4>
      </vt:variant>
      <vt:variant>
        <vt:i4>5</vt:i4>
      </vt:variant>
      <vt:variant>
        <vt:lpwstr>https://aucklandregion.communityhealthpathways.org/</vt:lpwstr>
      </vt:variant>
      <vt:variant>
        <vt:lpwstr/>
      </vt:variant>
      <vt:variant>
        <vt:i4>2818165</vt:i4>
      </vt:variant>
      <vt:variant>
        <vt:i4>333</vt:i4>
      </vt:variant>
      <vt:variant>
        <vt:i4>0</vt:i4>
      </vt:variant>
      <vt:variant>
        <vt:i4>5</vt:i4>
      </vt:variant>
      <vt:variant>
        <vt:lpwstr>https://www.acc.co.nz/</vt:lpwstr>
      </vt:variant>
      <vt:variant>
        <vt:lpwstr/>
      </vt:variant>
      <vt:variant>
        <vt:i4>2621566</vt:i4>
      </vt:variant>
      <vt:variant>
        <vt:i4>330</vt:i4>
      </vt:variant>
      <vt:variant>
        <vt:i4>0</vt:i4>
      </vt:variant>
      <vt:variant>
        <vt:i4>5</vt:i4>
      </vt:variant>
      <vt:variant>
        <vt:lpwstr>https://www.privacy.org.nz/resources-and-learning/online-privacy-training-free/</vt:lpwstr>
      </vt:variant>
      <vt:variant>
        <vt:lpwstr/>
      </vt:variant>
      <vt:variant>
        <vt:i4>2687022</vt:i4>
      </vt:variant>
      <vt:variant>
        <vt:i4>327</vt:i4>
      </vt:variant>
      <vt:variant>
        <vt:i4>0</vt:i4>
      </vt:variant>
      <vt:variant>
        <vt:i4>5</vt:i4>
      </vt:variant>
      <vt:variant>
        <vt:lpwstr>https://www.ecald.com/</vt:lpwstr>
      </vt:variant>
      <vt:variant>
        <vt:lpwstr/>
      </vt:variant>
      <vt:variant>
        <vt:i4>720922</vt:i4>
      </vt:variant>
      <vt:variant>
        <vt:i4>324</vt:i4>
      </vt:variant>
      <vt:variant>
        <vt:i4>0</vt:i4>
      </vt:variant>
      <vt:variant>
        <vt:i4>5</vt:i4>
      </vt:variant>
      <vt:variant>
        <vt:lpwstr>https://koawatealearn.co.nz/</vt:lpwstr>
      </vt:variant>
      <vt:variant>
        <vt:lpwstr/>
      </vt:variant>
      <vt:variant>
        <vt:i4>8061046</vt:i4>
      </vt:variant>
      <vt:variant>
        <vt:i4>321</vt:i4>
      </vt:variant>
      <vt:variant>
        <vt:i4>0</vt:i4>
      </vt:variant>
      <vt:variant>
        <vt:i4>5</vt:i4>
      </vt:variant>
      <vt:variant>
        <vt:lpwstr>https://www.hdc.org.nz/your-rights/about-the-code/code-of-health-and-disability-services-consumers-rights/</vt:lpwstr>
      </vt:variant>
      <vt:variant>
        <vt:lpwstr/>
      </vt:variant>
      <vt:variant>
        <vt:i4>5701710</vt:i4>
      </vt:variant>
      <vt:variant>
        <vt:i4>318</vt:i4>
      </vt:variant>
      <vt:variant>
        <vt:i4>0</vt:i4>
      </vt:variant>
      <vt:variant>
        <vt:i4>5</vt:i4>
      </vt:variant>
      <vt:variant>
        <vt:lpwstr>https://www.nzno.org.nz/Portals/0/publications/Guideline - Social media and the nursing profession, 2019.pdf</vt:lpwstr>
      </vt:variant>
      <vt:variant>
        <vt:lpwstr/>
      </vt:variant>
      <vt:variant>
        <vt:i4>2621566</vt:i4>
      </vt:variant>
      <vt:variant>
        <vt:i4>315</vt:i4>
      </vt:variant>
      <vt:variant>
        <vt:i4>0</vt:i4>
      </vt:variant>
      <vt:variant>
        <vt:i4>5</vt:i4>
      </vt:variant>
      <vt:variant>
        <vt:lpwstr>https://www.privacy.org.nz/resources-and-learning/online-privacy-training-free/</vt:lpwstr>
      </vt:variant>
      <vt:variant>
        <vt:lpwstr/>
      </vt:variant>
      <vt:variant>
        <vt:i4>2883623</vt:i4>
      </vt:variant>
      <vt:variant>
        <vt:i4>312</vt:i4>
      </vt:variant>
      <vt:variant>
        <vt:i4>0</vt:i4>
      </vt:variant>
      <vt:variant>
        <vt:i4>5</vt:i4>
      </vt:variant>
      <vt:variant>
        <vt:lpwstr>http://www.anzcor.org/</vt:lpwstr>
      </vt:variant>
      <vt:variant>
        <vt:lpwstr/>
      </vt:variant>
      <vt:variant>
        <vt:i4>6946860</vt:i4>
      </vt:variant>
      <vt:variant>
        <vt:i4>309</vt:i4>
      </vt:variant>
      <vt:variant>
        <vt:i4>0</vt:i4>
      </vt:variant>
      <vt:variant>
        <vt:i4>5</vt:i4>
      </vt:variant>
      <vt:variant>
        <vt:lpwstr>www.healthify.nz/medicines-a-z/e/epipen</vt:lpwstr>
      </vt:variant>
      <vt:variant>
        <vt:lpwstr/>
      </vt:variant>
      <vt:variant>
        <vt:i4>1966108</vt:i4>
      </vt:variant>
      <vt:variant>
        <vt:i4>306</vt:i4>
      </vt:variant>
      <vt:variant>
        <vt:i4>0</vt:i4>
      </vt:variant>
      <vt:variant>
        <vt:i4>5</vt:i4>
      </vt:variant>
      <vt:variant>
        <vt:lpwstr>http://www.acc.co.nz/</vt:lpwstr>
      </vt:variant>
      <vt:variant>
        <vt:lpwstr/>
      </vt:variant>
      <vt:variant>
        <vt:i4>1638413</vt:i4>
      </vt:variant>
      <vt:variant>
        <vt:i4>303</vt:i4>
      </vt:variant>
      <vt:variant>
        <vt:i4>0</vt:i4>
      </vt:variant>
      <vt:variant>
        <vt:i4>5</vt:i4>
      </vt:variant>
      <vt:variant>
        <vt:lpwstr>http://www.poisons.co.nz/</vt:lpwstr>
      </vt:variant>
      <vt:variant>
        <vt:lpwstr/>
      </vt:variant>
      <vt:variant>
        <vt:i4>2293859</vt:i4>
      </vt:variant>
      <vt:variant>
        <vt:i4>300</vt:i4>
      </vt:variant>
      <vt:variant>
        <vt:i4>0</vt:i4>
      </vt:variant>
      <vt:variant>
        <vt:i4>5</vt:i4>
      </vt:variant>
      <vt:variant>
        <vt:lpwstr>https://www.safetyandquality.gov.au/sites/default/files/migrated/ISBAR-toolkit.pdf</vt:lpwstr>
      </vt:variant>
      <vt:variant>
        <vt:lpwstr/>
      </vt:variant>
      <vt:variant>
        <vt:i4>3014674</vt:i4>
      </vt:variant>
      <vt:variant>
        <vt:i4>297</vt:i4>
      </vt:variant>
      <vt:variant>
        <vt:i4>0</vt:i4>
      </vt:variant>
      <vt:variant>
        <vt:i4>5</vt:i4>
      </vt:variant>
      <vt:variant>
        <vt:lpwstr>https://www.nzno.org.nz/resources/nzno_publications</vt:lpwstr>
      </vt:variant>
      <vt:variant>
        <vt:lpwstr/>
      </vt:variant>
      <vt:variant>
        <vt:i4>1048629</vt:i4>
      </vt:variant>
      <vt:variant>
        <vt:i4>290</vt:i4>
      </vt:variant>
      <vt:variant>
        <vt:i4>0</vt:i4>
      </vt:variant>
      <vt:variant>
        <vt:i4>5</vt:i4>
      </vt:variant>
      <vt:variant>
        <vt:lpwstr/>
      </vt:variant>
      <vt:variant>
        <vt:lpwstr>_Toc187318247</vt:lpwstr>
      </vt:variant>
      <vt:variant>
        <vt:i4>1048629</vt:i4>
      </vt:variant>
      <vt:variant>
        <vt:i4>284</vt:i4>
      </vt:variant>
      <vt:variant>
        <vt:i4>0</vt:i4>
      </vt:variant>
      <vt:variant>
        <vt:i4>5</vt:i4>
      </vt:variant>
      <vt:variant>
        <vt:lpwstr/>
      </vt:variant>
      <vt:variant>
        <vt:lpwstr>_Toc187318246</vt:lpwstr>
      </vt:variant>
      <vt:variant>
        <vt:i4>1048629</vt:i4>
      </vt:variant>
      <vt:variant>
        <vt:i4>278</vt:i4>
      </vt:variant>
      <vt:variant>
        <vt:i4>0</vt:i4>
      </vt:variant>
      <vt:variant>
        <vt:i4>5</vt:i4>
      </vt:variant>
      <vt:variant>
        <vt:lpwstr/>
      </vt:variant>
      <vt:variant>
        <vt:lpwstr>_Toc187318245</vt:lpwstr>
      </vt:variant>
      <vt:variant>
        <vt:i4>1048629</vt:i4>
      </vt:variant>
      <vt:variant>
        <vt:i4>272</vt:i4>
      </vt:variant>
      <vt:variant>
        <vt:i4>0</vt:i4>
      </vt:variant>
      <vt:variant>
        <vt:i4>5</vt:i4>
      </vt:variant>
      <vt:variant>
        <vt:lpwstr/>
      </vt:variant>
      <vt:variant>
        <vt:lpwstr>_Toc187318244</vt:lpwstr>
      </vt:variant>
      <vt:variant>
        <vt:i4>1048629</vt:i4>
      </vt:variant>
      <vt:variant>
        <vt:i4>266</vt:i4>
      </vt:variant>
      <vt:variant>
        <vt:i4>0</vt:i4>
      </vt:variant>
      <vt:variant>
        <vt:i4>5</vt:i4>
      </vt:variant>
      <vt:variant>
        <vt:lpwstr/>
      </vt:variant>
      <vt:variant>
        <vt:lpwstr>_Toc187318243</vt:lpwstr>
      </vt:variant>
      <vt:variant>
        <vt:i4>1048629</vt:i4>
      </vt:variant>
      <vt:variant>
        <vt:i4>260</vt:i4>
      </vt:variant>
      <vt:variant>
        <vt:i4>0</vt:i4>
      </vt:variant>
      <vt:variant>
        <vt:i4>5</vt:i4>
      </vt:variant>
      <vt:variant>
        <vt:lpwstr/>
      </vt:variant>
      <vt:variant>
        <vt:lpwstr>_Toc187318242</vt:lpwstr>
      </vt:variant>
      <vt:variant>
        <vt:i4>1048629</vt:i4>
      </vt:variant>
      <vt:variant>
        <vt:i4>254</vt:i4>
      </vt:variant>
      <vt:variant>
        <vt:i4>0</vt:i4>
      </vt:variant>
      <vt:variant>
        <vt:i4>5</vt:i4>
      </vt:variant>
      <vt:variant>
        <vt:lpwstr/>
      </vt:variant>
      <vt:variant>
        <vt:lpwstr>_Toc187318241</vt:lpwstr>
      </vt:variant>
      <vt:variant>
        <vt:i4>1048629</vt:i4>
      </vt:variant>
      <vt:variant>
        <vt:i4>248</vt:i4>
      </vt:variant>
      <vt:variant>
        <vt:i4>0</vt:i4>
      </vt:variant>
      <vt:variant>
        <vt:i4>5</vt:i4>
      </vt:variant>
      <vt:variant>
        <vt:lpwstr/>
      </vt:variant>
      <vt:variant>
        <vt:lpwstr>_Toc187318240</vt:lpwstr>
      </vt:variant>
      <vt:variant>
        <vt:i4>1507381</vt:i4>
      </vt:variant>
      <vt:variant>
        <vt:i4>242</vt:i4>
      </vt:variant>
      <vt:variant>
        <vt:i4>0</vt:i4>
      </vt:variant>
      <vt:variant>
        <vt:i4>5</vt:i4>
      </vt:variant>
      <vt:variant>
        <vt:lpwstr/>
      </vt:variant>
      <vt:variant>
        <vt:lpwstr>_Toc187318239</vt:lpwstr>
      </vt:variant>
      <vt:variant>
        <vt:i4>1507381</vt:i4>
      </vt:variant>
      <vt:variant>
        <vt:i4>236</vt:i4>
      </vt:variant>
      <vt:variant>
        <vt:i4>0</vt:i4>
      </vt:variant>
      <vt:variant>
        <vt:i4>5</vt:i4>
      </vt:variant>
      <vt:variant>
        <vt:lpwstr/>
      </vt:variant>
      <vt:variant>
        <vt:lpwstr>_Toc187318238</vt:lpwstr>
      </vt:variant>
      <vt:variant>
        <vt:i4>1507381</vt:i4>
      </vt:variant>
      <vt:variant>
        <vt:i4>230</vt:i4>
      </vt:variant>
      <vt:variant>
        <vt:i4>0</vt:i4>
      </vt:variant>
      <vt:variant>
        <vt:i4>5</vt:i4>
      </vt:variant>
      <vt:variant>
        <vt:lpwstr/>
      </vt:variant>
      <vt:variant>
        <vt:lpwstr>_Toc187318237</vt:lpwstr>
      </vt:variant>
      <vt:variant>
        <vt:i4>1507381</vt:i4>
      </vt:variant>
      <vt:variant>
        <vt:i4>224</vt:i4>
      </vt:variant>
      <vt:variant>
        <vt:i4>0</vt:i4>
      </vt:variant>
      <vt:variant>
        <vt:i4>5</vt:i4>
      </vt:variant>
      <vt:variant>
        <vt:lpwstr/>
      </vt:variant>
      <vt:variant>
        <vt:lpwstr>_Toc187318236</vt:lpwstr>
      </vt:variant>
      <vt:variant>
        <vt:i4>1507381</vt:i4>
      </vt:variant>
      <vt:variant>
        <vt:i4>218</vt:i4>
      </vt:variant>
      <vt:variant>
        <vt:i4>0</vt:i4>
      </vt:variant>
      <vt:variant>
        <vt:i4>5</vt:i4>
      </vt:variant>
      <vt:variant>
        <vt:lpwstr/>
      </vt:variant>
      <vt:variant>
        <vt:lpwstr>_Toc187318235</vt:lpwstr>
      </vt:variant>
      <vt:variant>
        <vt:i4>1507381</vt:i4>
      </vt:variant>
      <vt:variant>
        <vt:i4>212</vt:i4>
      </vt:variant>
      <vt:variant>
        <vt:i4>0</vt:i4>
      </vt:variant>
      <vt:variant>
        <vt:i4>5</vt:i4>
      </vt:variant>
      <vt:variant>
        <vt:lpwstr/>
      </vt:variant>
      <vt:variant>
        <vt:lpwstr>_Toc187318234</vt:lpwstr>
      </vt:variant>
      <vt:variant>
        <vt:i4>1507381</vt:i4>
      </vt:variant>
      <vt:variant>
        <vt:i4>206</vt:i4>
      </vt:variant>
      <vt:variant>
        <vt:i4>0</vt:i4>
      </vt:variant>
      <vt:variant>
        <vt:i4>5</vt:i4>
      </vt:variant>
      <vt:variant>
        <vt:lpwstr/>
      </vt:variant>
      <vt:variant>
        <vt:lpwstr>_Toc187318233</vt:lpwstr>
      </vt:variant>
      <vt:variant>
        <vt:i4>1507381</vt:i4>
      </vt:variant>
      <vt:variant>
        <vt:i4>200</vt:i4>
      </vt:variant>
      <vt:variant>
        <vt:i4>0</vt:i4>
      </vt:variant>
      <vt:variant>
        <vt:i4>5</vt:i4>
      </vt:variant>
      <vt:variant>
        <vt:lpwstr/>
      </vt:variant>
      <vt:variant>
        <vt:lpwstr>_Toc187318232</vt:lpwstr>
      </vt:variant>
      <vt:variant>
        <vt:i4>1507381</vt:i4>
      </vt:variant>
      <vt:variant>
        <vt:i4>194</vt:i4>
      </vt:variant>
      <vt:variant>
        <vt:i4>0</vt:i4>
      </vt:variant>
      <vt:variant>
        <vt:i4>5</vt:i4>
      </vt:variant>
      <vt:variant>
        <vt:lpwstr/>
      </vt:variant>
      <vt:variant>
        <vt:lpwstr>_Toc187318231</vt:lpwstr>
      </vt:variant>
      <vt:variant>
        <vt:i4>1507381</vt:i4>
      </vt:variant>
      <vt:variant>
        <vt:i4>188</vt:i4>
      </vt:variant>
      <vt:variant>
        <vt:i4>0</vt:i4>
      </vt:variant>
      <vt:variant>
        <vt:i4>5</vt:i4>
      </vt:variant>
      <vt:variant>
        <vt:lpwstr/>
      </vt:variant>
      <vt:variant>
        <vt:lpwstr>_Toc187318230</vt:lpwstr>
      </vt:variant>
      <vt:variant>
        <vt:i4>1441845</vt:i4>
      </vt:variant>
      <vt:variant>
        <vt:i4>182</vt:i4>
      </vt:variant>
      <vt:variant>
        <vt:i4>0</vt:i4>
      </vt:variant>
      <vt:variant>
        <vt:i4>5</vt:i4>
      </vt:variant>
      <vt:variant>
        <vt:lpwstr/>
      </vt:variant>
      <vt:variant>
        <vt:lpwstr>_Toc187318229</vt:lpwstr>
      </vt:variant>
      <vt:variant>
        <vt:i4>1441845</vt:i4>
      </vt:variant>
      <vt:variant>
        <vt:i4>176</vt:i4>
      </vt:variant>
      <vt:variant>
        <vt:i4>0</vt:i4>
      </vt:variant>
      <vt:variant>
        <vt:i4>5</vt:i4>
      </vt:variant>
      <vt:variant>
        <vt:lpwstr/>
      </vt:variant>
      <vt:variant>
        <vt:lpwstr>_Toc187318228</vt:lpwstr>
      </vt:variant>
      <vt:variant>
        <vt:i4>1441845</vt:i4>
      </vt:variant>
      <vt:variant>
        <vt:i4>170</vt:i4>
      </vt:variant>
      <vt:variant>
        <vt:i4>0</vt:i4>
      </vt:variant>
      <vt:variant>
        <vt:i4>5</vt:i4>
      </vt:variant>
      <vt:variant>
        <vt:lpwstr/>
      </vt:variant>
      <vt:variant>
        <vt:lpwstr>_Toc187318227</vt:lpwstr>
      </vt:variant>
      <vt:variant>
        <vt:i4>1441845</vt:i4>
      </vt:variant>
      <vt:variant>
        <vt:i4>164</vt:i4>
      </vt:variant>
      <vt:variant>
        <vt:i4>0</vt:i4>
      </vt:variant>
      <vt:variant>
        <vt:i4>5</vt:i4>
      </vt:variant>
      <vt:variant>
        <vt:lpwstr/>
      </vt:variant>
      <vt:variant>
        <vt:lpwstr>_Toc187318226</vt:lpwstr>
      </vt:variant>
      <vt:variant>
        <vt:i4>1441845</vt:i4>
      </vt:variant>
      <vt:variant>
        <vt:i4>158</vt:i4>
      </vt:variant>
      <vt:variant>
        <vt:i4>0</vt:i4>
      </vt:variant>
      <vt:variant>
        <vt:i4>5</vt:i4>
      </vt:variant>
      <vt:variant>
        <vt:lpwstr/>
      </vt:variant>
      <vt:variant>
        <vt:lpwstr>_Toc187318225</vt:lpwstr>
      </vt:variant>
      <vt:variant>
        <vt:i4>1441845</vt:i4>
      </vt:variant>
      <vt:variant>
        <vt:i4>152</vt:i4>
      </vt:variant>
      <vt:variant>
        <vt:i4>0</vt:i4>
      </vt:variant>
      <vt:variant>
        <vt:i4>5</vt:i4>
      </vt:variant>
      <vt:variant>
        <vt:lpwstr/>
      </vt:variant>
      <vt:variant>
        <vt:lpwstr>_Toc187318224</vt:lpwstr>
      </vt:variant>
      <vt:variant>
        <vt:i4>1441845</vt:i4>
      </vt:variant>
      <vt:variant>
        <vt:i4>146</vt:i4>
      </vt:variant>
      <vt:variant>
        <vt:i4>0</vt:i4>
      </vt:variant>
      <vt:variant>
        <vt:i4>5</vt:i4>
      </vt:variant>
      <vt:variant>
        <vt:lpwstr/>
      </vt:variant>
      <vt:variant>
        <vt:lpwstr>_Toc187318223</vt:lpwstr>
      </vt:variant>
      <vt:variant>
        <vt:i4>1441845</vt:i4>
      </vt:variant>
      <vt:variant>
        <vt:i4>140</vt:i4>
      </vt:variant>
      <vt:variant>
        <vt:i4>0</vt:i4>
      </vt:variant>
      <vt:variant>
        <vt:i4>5</vt:i4>
      </vt:variant>
      <vt:variant>
        <vt:lpwstr/>
      </vt:variant>
      <vt:variant>
        <vt:lpwstr>_Toc187318222</vt:lpwstr>
      </vt:variant>
      <vt:variant>
        <vt:i4>1441845</vt:i4>
      </vt:variant>
      <vt:variant>
        <vt:i4>134</vt:i4>
      </vt:variant>
      <vt:variant>
        <vt:i4>0</vt:i4>
      </vt:variant>
      <vt:variant>
        <vt:i4>5</vt:i4>
      </vt:variant>
      <vt:variant>
        <vt:lpwstr/>
      </vt:variant>
      <vt:variant>
        <vt:lpwstr>_Toc187318221</vt:lpwstr>
      </vt:variant>
      <vt:variant>
        <vt:i4>1441845</vt:i4>
      </vt:variant>
      <vt:variant>
        <vt:i4>128</vt:i4>
      </vt:variant>
      <vt:variant>
        <vt:i4>0</vt:i4>
      </vt:variant>
      <vt:variant>
        <vt:i4>5</vt:i4>
      </vt:variant>
      <vt:variant>
        <vt:lpwstr/>
      </vt:variant>
      <vt:variant>
        <vt:lpwstr>_Toc187318220</vt:lpwstr>
      </vt:variant>
      <vt:variant>
        <vt:i4>1376309</vt:i4>
      </vt:variant>
      <vt:variant>
        <vt:i4>122</vt:i4>
      </vt:variant>
      <vt:variant>
        <vt:i4>0</vt:i4>
      </vt:variant>
      <vt:variant>
        <vt:i4>5</vt:i4>
      </vt:variant>
      <vt:variant>
        <vt:lpwstr/>
      </vt:variant>
      <vt:variant>
        <vt:lpwstr>_Toc187318219</vt:lpwstr>
      </vt:variant>
      <vt:variant>
        <vt:i4>1376309</vt:i4>
      </vt:variant>
      <vt:variant>
        <vt:i4>116</vt:i4>
      </vt:variant>
      <vt:variant>
        <vt:i4>0</vt:i4>
      </vt:variant>
      <vt:variant>
        <vt:i4>5</vt:i4>
      </vt:variant>
      <vt:variant>
        <vt:lpwstr/>
      </vt:variant>
      <vt:variant>
        <vt:lpwstr>_Toc187318218</vt:lpwstr>
      </vt:variant>
      <vt:variant>
        <vt:i4>1376309</vt:i4>
      </vt:variant>
      <vt:variant>
        <vt:i4>110</vt:i4>
      </vt:variant>
      <vt:variant>
        <vt:i4>0</vt:i4>
      </vt:variant>
      <vt:variant>
        <vt:i4>5</vt:i4>
      </vt:variant>
      <vt:variant>
        <vt:lpwstr/>
      </vt:variant>
      <vt:variant>
        <vt:lpwstr>_Toc187318217</vt:lpwstr>
      </vt:variant>
      <vt:variant>
        <vt:i4>1376309</vt:i4>
      </vt:variant>
      <vt:variant>
        <vt:i4>104</vt:i4>
      </vt:variant>
      <vt:variant>
        <vt:i4>0</vt:i4>
      </vt:variant>
      <vt:variant>
        <vt:i4>5</vt:i4>
      </vt:variant>
      <vt:variant>
        <vt:lpwstr/>
      </vt:variant>
      <vt:variant>
        <vt:lpwstr>_Toc187318216</vt:lpwstr>
      </vt:variant>
      <vt:variant>
        <vt:i4>1376309</vt:i4>
      </vt:variant>
      <vt:variant>
        <vt:i4>98</vt:i4>
      </vt:variant>
      <vt:variant>
        <vt:i4>0</vt:i4>
      </vt:variant>
      <vt:variant>
        <vt:i4>5</vt:i4>
      </vt:variant>
      <vt:variant>
        <vt:lpwstr/>
      </vt:variant>
      <vt:variant>
        <vt:lpwstr>_Toc187318215</vt:lpwstr>
      </vt:variant>
      <vt:variant>
        <vt:i4>1376309</vt:i4>
      </vt:variant>
      <vt:variant>
        <vt:i4>92</vt:i4>
      </vt:variant>
      <vt:variant>
        <vt:i4>0</vt:i4>
      </vt:variant>
      <vt:variant>
        <vt:i4>5</vt:i4>
      </vt:variant>
      <vt:variant>
        <vt:lpwstr/>
      </vt:variant>
      <vt:variant>
        <vt:lpwstr>_Toc187318214</vt:lpwstr>
      </vt:variant>
      <vt:variant>
        <vt:i4>1376309</vt:i4>
      </vt:variant>
      <vt:variant>
        <vt:i4>86</vt:i4>
      </vt:variant>
      <vt:variant>
        <vt:i4>0</vt:i4>
      </vt:variant>
      <vt:variant>
        <vt:i4>5</vt:i4>
      </vt:variant>
      <vt:variant>
        <vt:lpwstr/>
      </vt:variant>
      <vt:variant>
        <vt:lpwstr>_Toc187318213</vt:lpwstr>
      </vt:variant>
      <vt:variant>
        <vt:i4>1376309</vt:i4>
      </vt:variant>
      <vt:variant>
        <vt:i4>80</vt:i4>
      </vt:variant>
      <vt:variant>
        <vt:i4>0</vt:i4>
      </vt:variant>
      <vt:variant>
        <vt:i4>5</vt:i4>
      </vt:variant>
      <vt:variant>
        <vt:lpwstr/>
      </vt:variant>
      <vt:variant>
        <vt:lpwstr>_Toc187318212</vt:lpwstr>
      </vt:variant>
      <vt:variant>
        <vt:i4>1376309</vt:i4>
      </vt:variant>
      <vt:variant>
        <vt:i4>74</vt:i4>
      </vt:variant>
      <vt:variant>
        <vt:i4>0</vt:i4>
      </vt:variant>
      <vt:variant>
        <vt:i4>5</vt:i4>
      </vt:variant>
      <vt:variant>
        <vt:lpwstr/>
      </vt:variant>
      <vt:variant>
        <vt:lpwstr>_Toc187318211</vt:lpwstr>
      </vt:variant>
      <vt:variant>
        <vt:i4>1376309</vt:i4>
      </vt:variant>
      <vt:variant>
        <vt:i4>68</vt:i4>
      </vt:variant>
      <vt:variant>
        <vt:i4>0</vt:i4>
      </vt:variant>
      <vt:variant>
        <vt:i4>5</vt:i4>
      </vt:variant>
      <vt:variant>
        <vt:lpwstr/>
      </vt:variant>
      <vt:variant>
        <vt:lpwstr>_Toc187318210</vt:lpwstr>
      </vt:variant>
      <vt:variant>
        <vt:i4>1310773</vt:i4>
      </vt:variant>
      <vt:variant>
        <vt:i4>62</vt:i4>
      </vt:variant>
      <vt:variant>
        <vt:i4>0</vt:i4>
      </vt:variant>
      <vt:variant>
        <vt:i4>5</vt:i4>
      </vt:variant>
      <vt:variant>
        <vt:lpwstr/>
      </vt:variant>
      <vt:variant>
        <vt:lpwstr>_Toc187318209</vt:lpwstr>
      </vt:variant>
      <vt:variant>
        <vt:i4>1310773</vt:i4>
      </vt:variant>
      <vt:variant>
        <vt:i4>56</vt:i4>
      </vt:variant>
      <vt:variant>
        <vt:i4>0</vt:i4>
      </vt:variant>
      <vt:variant>
        <vt:i4>5</vt:i4>
      </vt:variant>
      <vt:variant>
        <vt:lpwstr/>
      </vt:variant>
      <vt:variant>
        <vt:lpwstr>_Toc187318208</vt:lpwstr>
      </vt:variant>
      <vt:variant>
        <vt:i4>1310773</vt:i4>
      </vt:variant>
      <vt:variant>
        <vt:i4>50</vt:i4>
      </vt:variant>
      <vt:variant>
        <vt:i4>0</vt:i4>
      </vt:variant>
      <vt:variant>
        <vt:i4>5</vt:i4>
      </vt:variant>
      <vt:variant>
        <vt:lpwstr/>
      </vt:variant>
      <vt:variant>
        <vt:lpwstr>_Toc187318207</vt:lpwstr>
      </vt:variant>
      <vt:variant>
        <vt:i4>1310773</vt:i4>
      </vt:variant>
      <vt:variant>
        <vt:i4>44</vt:i4>
      </vt:variant>
      <vt:variant>
        <vt:i4>0</vt:i4>
      </vt:variant>
      <vt:variant>
        <vt:i4>5</vt:i4>
      </vt:variant>
      <vt:variant>
        <vt:lpwstr/>
      </vt:variant>
      <vt:variant>
        <vt:lpwstr>_Toc187318206</vt:lpwstr>
      </vt:variant>
      <vt:variant>
        <vt:i4>1310773</vt:i4>
      </vt:variant>
      <vt:variant>
        <vt:i4>38</vt:i4>
      </vt:variant>
      <vt:variant>
        <vt:i4>0</vt:i4>
      </vt:variant>
      <vt:variant>
        <vt:i4>5</vt:i4>
      </vt:variant>
      <vt:variant>
        <vt:lpwstr/>
      </vt:variant>
      <vt:variant>
        <vt:lpwstr>_Toc187318205</vt:lpwstr>
      </vt:variant>
      <vt:variant>
        <vt:i4>1310773</vt:i4>
      </vt:variant>
      <vt:variant>
        <vt:i4>32</vt:i4>
      </vt:variant>
      <vt:variant>
        <vt:i4>0</vt:i4>
      </vt:variant>
      <vt:variant>
        <vt:i4>5</vt:i4>
      </vt:variant>
      <vt:variant>
        <vt:lpwstr/>
      </vt:variant>
      <vt:variant>
        <vt:lpwstr>_Toc187318204</vt:lpwstr>
      </vt:variant>
      <vt:variant>
        <vt:i4>1310773</vt:i4>
      </vt:variant>
      <vt:variant>
        <vt:i4>26</vt:i4>
      </vt:variant>
      <vt:variant>
        <vt:i4>0</vt:i4>
      </vt:variant>
      <vt:variant>
        <vt:i4>5</vt:i4>
      </vt:variant>
      <vt:variant>
        <vt:lpwstr/>
      </vt:variant>
      <vt:variant>
        <vt:lpwstr>_Toc187318203</vt:lpwstr>
      </vt:variant>
      <vt:variant>
        <vt:i4>1310773</vt:i4>
      </vt:variant>
      <vt:variant>
        <vt:i4>20</vt:i4>
      </vt:variant>
      <vt:variant>
        <vt:i4>0</vt:i4>
      </vt:variant>
      <vt:variant>
        <vt:i4>5</vt:i4>
      </vt:variant>
      <vt:variant>
        <vt:lpwstr/>
      </vt:variant>
      <vt:variant>
        <vt:lpwstr>_Toc187318202</vt:lpwstr>
      </vt:variant>
      <vt:variant>
        <vt:i4>5898279</vt:i4>
      </vt:variant>
      <vt:variant>
        <vt:i4>15</vt:i4>
      </vt:variant>
      <vt:variant>
        <vt:i4>0</vt:i4>
      </vt:variant>
      <vt:variant>
        <vt:i4>5</vt:i4>
      </vt:variant>
      <vt:variant>
        <vt:lpwstr>mailto:barbara@aucklandpho.co.nz</vt:lpwstr>
      </vt:variant>
      <vt:variant>
        <vt:lpwstr/>
      </vt:variant>
      <vt:variant>
        <vt:i4>1638505</vt:i4>
      </vt:variant>
      <vt:variant>
        <vt:i4>12</vt:i4>
      </vt:variant>
      <vt:variant>
        <vt:i4>0</vt:i4>
      </vt:variant>
      <vt:variant>
        <vt:i4>5</vt:i4>
      </vt:variant>
      <vt:variant>
        <vt:lpwstr>mailto:alison@aucklandpho.co.nz</vt:lpwstr>
      </vt:variant>
      <vt:variant>
        <vt:lpwstr/>
      </vt:variant>
      <vt:variant>
        <vt:i4>4456509</vt:i4>
      </vt:variant>
      <vt:variant>
        <vt:i4>9</vt:i4>
      </vt:variant>
      <vt:variant>
        <vt:i4>0</vt:i4>
      </vt:variant>
      <vt:variant>
        <vt:i4>5</vt:i4>
      </vt:variant>
      <vt:variant>
        <vt:lpwstr>https://0df4f8de-b5ab-4de4-88cd-cf8e97bd34fe.usrfiles.com/ugd/0df4f8_bbb982706f8049659d2b5ba0e1cd4909.pdf</vt:lpwstr>
      </vt:variant>
      <vt:variant>
        <vt:lpwstr/>
      </vt:variant>
      <vt:variant>
        <vt:i4>3145787</vt:i4>
      </vt:variant>
      <vt:variant>
        <vt:i4>6</vt:i4>
      </vt:variant>
      <vt:variant>
        <vt:i4>0</vt:i4>
      </vt:variant>
      <vt:variant>
        <vt:i4>5</vt:i4>
      </vt:variant>
      <vt:variant>
        <vt:lpwstr>https://www.aucklandpho.co.nz/resource-library</vt:lpwstr>
      </vt:variant>
      <vt:variant>
        <vt:lpwstr/>
      </vt:variant>
      <vt:variant>
        <vt:i4>196620</vt:i4>
      </vt:variant>
      <vt:variant>
        <vt:i4>3</vt:i4>
      </vt:variant>
      <vt:variant>
        <vt:i4>0</vt:i4>
      </vt:variant>
      <vt:variant>
        <vt:i4>5</vt:i4>
      </vt:variant>
      <vt:variant>
        <vt:lpwstr>http://www.aucklandpho.co.nz/</vt:lpwstr>
      </vt:variant>
      <vt:variant>
        <vt:lpwstr/>
      </vt:variant>
      <vt:variant>
        <vt:i4>196620</vt:i4>
      </vt:variant>
      <vt:variant>
        <vt:i4>0</vt:i4>
      </vt:variant>
      <vt:variant>
        <vt:i4>0</vt:i4>
      </vt:variant>
      <vt:variant>
        <vt:i4>5</vt:i4>
      </vt:variant>
      <vt:variant>
        <vt:lpwstr>http://www.aucklandpho.co.nz/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Brown</dc:creator>
  <cp:keywords/>
  <dc:description/>
  <cp:lastModifiedBy>Alison Brown</cp:lastModifiedBy>
  <cp:revision>159</cp:revision>
  <cp:lastPrinted>2025-05-24T11:15:00Z</cp:lastPrinted>
  <dcterms:created xsi:type="dcterms:W3CDTF">2025-01-14T00:37:00Z</dcterms:created>
  <dcterms:modified xsi:type="dcterms:W3CDTF">2025-09-22T20:37:00Z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0x0101007F74124B25B1E845B1A19E42F89E38F9</vt:lpwstr>
  </property>
  <property fmtid="{D5CDD505-2E9C-101B-9397-08002B2CF9AE}" pid="3" name="Order">
    <vt:r8>239800</vt:r8>
  </property>
  <property fmtid="{D5CDD505-2E9C-101B-9397-08002B2CF9AE}" pid="4" name="MediaServiceImageTags">
    <vt:lpwstr/>
  </property>
</Properties>
</file>